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8C6" w:rsidRDefault="00E718C6">
      <w:pPr>
        <w:pStyle w:val="docdata"/>
        <w:spacing w:beforeAutospacing="0" w:after="0" w:afterAutospacing="0"/>
        <w:jc w:val="center"/>
        <w:rPr>
          <w:b/>
          <w:bCs/>
          <w:color w:val="000000"/>
          <w:sz w:val="36"/>
          <w:szCs w:val="36"/>
          <w:u w:val="single"/>
        </w:rPr>
      </w:pPr>
    </w:p>
    <w:p w:rsidR="00E718C6" w:rsidRDefault="00E718C6">
      <w:pPr>
        <w:pStyle w:val="docdata"/>
        <w:spacing w:beforeAutospacing="0" w:after="0" w:afterAutospacing="0"/>
        <w:jc w:val="center"/>
        <w:rPr>
          <w:b/>
          <w:bCs/>
          <w:color w:val="000000"/>
          <w:sz w:val="36"/>
          <w:szCs w:val="36"/>
        </w:rPr>
      </w:pPr>
    </w:p>
    <w:p w:rsidR="00E718C6" w:rsidRDefault="00E718C6">
      <w:pPr>
        <w:pStyle w:val="docdata"/>
        <w:spacing w:beforeAutospacing="0" w:after="0" w:afterAutospacing="0"/>
        <w:jc w:val="center"/>
        <w:rPr>
          <w:b/>
          <w:bCs/>
          <w:color w:val="000000"/>
          <w:sz w:val="36"/>
          <w:szCs w:val="36"/>
        </w:rPr>
      </w:pPr>
    </w:p>
    <w:p w:rsidR="00E718C6" w:rsidRDefault="00E718C6">
      <w:pPr>
        <w:pStyle w:val="docdata"/>
        <w:spacing w:beforeAutospacing="0" w:after="0" w:afterAutospacing="0"/>
        <w:jc w:val="center"/>
        <w:rPr>
          <w:b/>
          <w:bCs/>
          <w:color w:val="000000"/>
          <w:sz w:val="36"/>
          <w:szCs w:val="36"/>
        </w:rPr>
      </w:pPr>
    </w:p>
    <w:p w:rsidR="00E718C6" w:rsidRDefault="00E718C6">
      <w:pPr>
        <w:pStyle w:val="docdata"/>
        <w:spacing w:beforeAutospacing="0" w:after="0" w:afterAutospacing="0"/>
        <w:jc w:val="center"/>
        <w:rPr>
          <w:b/>
          <w:bCs/>
          <w:color w:val="000000"/>
          <w:sz w:val="36"/>
          <w:szCs w:val="36"/>
        </w:rPr>
      </w:pPr>
    </w:p>
    <w:p w:rsidR="00E718C6" w:rsidRDefault="00E718C6">
      <w:pPr>
        <w:pStyle w:val="docdata"/>
        <w:spacing w:beforeAutospacing="0" w:after="0" w:afterAutospacing="0"/>
        <w:jc w:val="center"/>
        <w:rPr>
          <w:b/>
          <w:bCs/>
          <w:color w:val="000000"/>
          <w:sz w:val="36"/>
          <w:szCs w:val="36"/>
        </w:rPr>
      </w:pPr>
    </w:p>
    <w:p w:rsidR="00E718C6" w:rsidRDefault="00E718C6">
      <w:pPr>
        <w:pStyle w:val="docdata"/>
        <w:spacing w:beforeAutospacing="0" w:after="0" w:afterAutospacing="0"/>
        <w:jc w:val="center"/>
        <w:rPr>
          <w:b/>
          <w:bCs/>
          <w:color w:val="000000"/>
          <w:sz w:val="36"/>
          <w:szCs w:val="36"/>
        </w:rPr>
      </w:pPr>
    </w:p>
    <w:p w:rsidR="00E718C6" w:rsidRDefault="00E718C6">
      <w:pPr>
        <w:pStyle w:val="docdata"/>
        <w:spacing w:beforeAutospacing="0" w:after="0" w:afterAutospacing="0"/>
        <w:jc w:val="center"/>
        <w:rPr>
          <w:b/>
          <w:bCs/>
          <w:color w:val="000000"/>
          <w:sz w:val="36"/>
          <w:szCs w:val="36"/>
        </w:rPr>
      </w:pPr>
    </w:p>
    <w:p w:rsidR="00E718C6" w:rsidRDefault="00E718C6">
      <w:pPr>
        <w:pStyle w:val="docdata"/>
        <w:spacing w:beforeAutospacing="0" w:after="0" w:afterAutospacing="0"/>
        <w:jc w:val="center"/>
        <w:rPr>
          <w:b/>
          <w:bCs/>
          <w:color w:val="000000"/>
          <w:sz w:val="36"/>
          <w:szCs w:val="36"/>
        </w:rPr>
      </w:pPr>
    </w:p>
    <w:p w:rsidR="00E718C6" w:rsidRDefault="00E718C6">
      <w:pPr>
        <w:pStyle w:val="docdata"/>
        <w:spacing w:beforeAutospacing="0" w:after="0" w:afterAutospacing="0"/>
        <w:jc w:val="center"/>
        <w:rPr>
          <w:b/>
          <w:bCs/>
          <w:color w:val="000000"/>
          <w:sz w:val="36"/>
          <w:szCs w:val="36"/>
        </w:rPr>
      </w:pPr>
    </w:p>
    <w:p w:rsidR="00E718C6" w:rsidRDefault="00E718C6">
      <w:pPr>
        <w:pStyle w:val="docdata"/>
        <w:spacing w:beforeAutospacing="0" w:after="0" w:afterAutospacing="0"/>
        <w:jc w:val="center"/>
        <w:rPr>
          <w:b/>
          <w:bCs/>
          <w:color w:val="000000"/>
          <w:sz w:val="36"/>
          <w:szCs w:val="36"/>
        </w:rPr>
      </w:pPr>
    </w:p>
    <w:p w:rsidR="00E718C6" w:rsidRDefault="00E718C6">
      <w:pPr>
        <w:pStyle w:val="docdata"/>
        <w:spacing w:beforeAutospacing="0" w:after="0" w:afterAutospacing="0"/>
        <w:jc w:val="center"/>
        <w:rPr>
          <w:b/>
          <w:bCs/>
          <w:color w:val="000000"/>
          <w:sz w:val="36"/>
          <w:szCs w:val="36"/>
        </w:rPr>
      </w:pPr>
    </w:p>
    <w:p w:rsidR="00E718C6" w:rsidRDefault="00E718C6">
      <w:pPr>
        <w:pStyle w:val="docdata"/>
        <w:spacing w:beforeAutospacing="0" w:after="0" w:afterAutospacing="0"/>
        <w:jc w:val="center"/>
        <w:rPr>
          <w:b/>
          <w:bCs/>
          <w:color w:val="000000"/>
          <w:sz w:val="36"/>
          <w:szCs w:val="36"/>
        </w:rPr>
      </w:pPr>
    </w:p>
    <w:p w:rsidR="00E718C6" w:rsidRDefault="00750314">
      <w:pPr>
        <w:pStyle w:val="docdata"/>
        <w:spacing w:beforeAutospacing="0" w:after="0" w:afterAutospacing="0"/>
        <w:jc w:val="center"/>
      </w:pPr>
      <w:r>
        <w:rPr>
          <w:b/>
          <w:bCs/>
          <w:color w:val="000000"/>
          <w:sz w:val="36"/>
          <w:szCs w:val="36"/>
        </w:rPr>
        <w:t>Инвестиционный</w:t>
      </w:r>
      <w:r w:rsidR="00AC5C65">
        <w:rPr>
          <w:b/>
          <w:bCs/>
          <w:color w:val="000000"/>
          <w:sz w:val="36"/>
          <w:szCs w:val="36"/>
        </w:rPr>
        <w:t xml:space="preserve"> </w:t>
      </w:r>
      <w:r>
        <w:rPr>
          <w:b/>
          <w:bCs/>
          <w:color w:val="000000"/>
          <w:sz w:val="36"/>
          <w:szCs w:val="36"/>
        </w:rPr>
        <w:t>паспорт</w:t>
      </w:r>
    </w:p>
    <w:p w:rsidR="00E718C6" w:rsidRDefault="007503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36"/>
          <w:szCs w:val="36"/>
          <w:lang w:eastAsia="ru-RU"/>
        </w:rPr>
        <w:t>Копейского</w:t>
      </w:r>
      <w:r w:rsidR="00AC5C65">
        <w:rPr>
          <w:rFonts w:ascii="Times New Roman" w:eastAsia="Times New Roman" w:hAnsi="Times New Roman" w:cs="Times New Roman"/>
          <w:b/>
          <w:bCs/>
          <w:color w:val="000000"/>
          <w:sz w:val="36"/>
          <w:szCs w:val="36"/>
          <w:lang w:eastAsia="ru-RU"/>
        </w:rPr>
        <w:t xml:space="preserve"> </w:t>
      </w:r>
      <w:r>
        <w:rPr>
          <w:rFonts w:ascii="Times New Roman" w:eastAsia="Times New Roman" w:hAnsi="Times New Roman" w:cs="Times New Roman"/>
          <w:b/>
          <w:bCs/>
          <w:color w:val="000000"/>
          <w:sz w:val="36"/>
          <w:szCs w:val="36"/>
          <w:lang w:eastAsia="ru-RU"/>
        </w:rPr>
        <w:t>городского</w:t>
      </w:r>
      <w:r w:rsidR="00AC5C65">
        <w:rPr>
          <w:rFonts w:ascii="Times New Roman" w:eastAsia="Times New Roman" w:hAnsi="Times New Roman" w:cs="Times New Roman"/>
          <w:b/>
          <w:bCs/>
          <w:color w:val="000000"/>
          <w:sz w:val="36"/>
          <w:szCs w:val="36"/>
          <w:lang w:eastAsia="ru-RU"/>
        </w:rPr>
        <w:t xml:space="preserve"> </w:t>
      </w:r>
      <w:r>
        <w:rPr>
          <w:rFonts w:ascii="Times New Roman" w:eastAsia="Times New Roman" w:hAnsi="Times New Roman" w:cs="Times New Roman"/>
          <w:b/>
          <w:bCs/>
          <w:color w:val="000000"/>
          <w:sz w:val="36"/>
          <w:szCs w:val="36"/>
          <w:lang w:eastAsia="ru-RU"/>
        </w:rPr>
        <w:t>округа</w:t>
      </w:r>
    </w:p>
    <w:p w:rsidR="00E718C6" w:rsidRDefault="007503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36"/>
          <w:szCs w:val="36"/>
          <w:lang w:eastAsia="ru-RU"/>
        </w:rPr>
        <w:t>Челябинской</w:t>
      </w:r>
      <w:r w:rsidR="00AC5C65">
        <w:rPr>
          <w:rFonts w:ascii="Times New Roman" w:eastAsia="Times New Roman" w:hAnsi="Times New Roman" w:cs="Times New Roman"/>
          <w:b/>
          <w:bCs/>
          <w:color w:val="000000"/>
          <w:sz w:val="36"/>
          <w:szCs w:val="36"/>
          <w:lang w:eastAsia="ru-RU"/>
        </w:rPr>
        <w:t xml:space="preserve"> </w:t>
      </w:r>
      <w:r>
        <w:rPr>
          <w:rFonts w:ascii="Times New Roman" w:eastAsia="Times New Roman" w:hAnsi="Times New Roman" w:cs="Times New Roman"/>
          <w:b/>
          <w:bCs/>
          <w:color w:val="000000"/>
          <w:sz w:val="36"/>
          <w:szCs w:val="36"/>
          <w:lang w:eastAsia="ru-RU"/>
        </w:rPr>
        <w:t>области</w:t>
      </w: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E718C6">
      <w:pPr>
        <w:pStyle w:val="docdata"/>
        <w:spacing w:beforeAutospacing="0" w:after="0" w:afterAutospacing="0"/>
        <w:rPr>
          <w:rFonts w:ascii="Cambria" w:hAnsi="Cambria"/>
          <w:b/>
          <w:bCs/>
          <w:color w:val="366191"/>
          <w:kern w:val="2"/>
          <w:sz w:val="28"/>
          <w:szCs w:val="28"/>
        </w:rPr>
      </w:pPr>
    </w:p>
    <w:p w:rsidR="00E718C6" w:rsidRDefault="00750314">
      <w:pPr>
        <w:pStyle w:val="docdata"/>
        <w:spacing w:beforeAutospacing="0" w:after="0" w:afterAutospacing="0"/>
        <w:jc w:val="center"/>
      </w:pPr>
      <w:r>
        <w:rPr>
          <w:b/>
          <w:bCs/>
          <w:color w:val="000000"/>
          <w:sz w:val="26"/>
          <w:szCs w:val="26"/>
        </w:rPr>
        <w:t>Копейск 202</w:t>
      </w:r>
      <w:r w:rsidR="00AC5C65">
        <w:rPr>
          <w:b/>
          <w:bCs/>
          <w:color w:val="000000"/>
          <w:sz w:val="26"/>
          <w:szCs w:val="26"/>
        </w:rPr>
        <w:t>6</w:t>
      </w:r>
    </w:p>
    <w:p w:rsidR="00E718C6" w:rsidRDefault="00750314">
      <w:pPr>
        <w:keepNext/>
        <w:keepLines/>
        <w:spacing w:after="0" w:line="271" w:lineRule="auto"/>
        <w:rPr>
          <w:rFonts w:ascii="Times New Roman" w:eastAsia="Times New Roman" w:hAnsi="Times New Roman" w:cs="Times New Roman"/>
          <w:b/>
          <w:bCs/>
          <w:color w:val="548DD4" w:themeColor="text2" w:themeTint="99"/>
          <w:sz w:val="26"/>
          <w:szCs w:val="26"/>
          <w:lang w:eastAsia="ru-RU"/>
        </w:rPr>
      </w:pPr>
      <w:r>
        <w:rPr>
          <w:rFonts w:ascii="Times New Roman" w:eastAsia="Times New Roman" w:hAnsi="Times New Roman" w:cs="Times New Roman"/>
          <w:b/>
          <w:bCs/>
          <w:color w:val="548DD4" w:themeColor="text2" w:themeTint="99"/>
          <w:sz w:val="26"/>
          <w:szCs w:val="26"/>
          <w:lang w:eastAsia="ru-RU"/>
        </w:rPr>
        <w:lastRenderedPageBreak/>
        <w:t>Оглавление</w:t>
      </w:r>
    </w:p>
    <w:tbl>
      <w:tblPr>
        <w:tblStyle w:val="af5"/>
        <w:tblW w:w="9511" w:type="dxa"/>
        <w:tblLayout w:type="fixed"/>
        <w:tblLook w:val="04A0" w:firstRow="1" w:lastRow="0" w:firstColumn="1" w:lastColumn="0" w:noHBand="0" w:noVBand="1"/>
      </w:tblPr>
      <w:tblGrid>
        <w:gridCol w:w="8784"/>
        <w:gridCol w:w="727"/>
      </w:tblGrid>
      <w:tr w:rsidR="00E718C6">
        <w:tc>
          <w:tcPr>
            <w:tcW w:w="8784" w:type="dxa"/>
            <w:tcBorders>
              <w:top w:val="nil"/>
              <w:left w:val="nil"/>
              <w:bottom w:val="nil"/>
              <w:right w:val="nil"/>
            </w:tcBorders>
          </w:tcPr>
          <w:p w:rsidR="00E718C6" w:rsidRDefault="00750314">
            <w:pPr>
              <w:keepNext/>
              <w:keepLines/>
              <w:spacing w:after="0" w:line="271"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I. ОБЩИЕ СВЕДЕНИЯ</w:t>
            </w:r>
          </w:p>
          <w:p w:rsidR="00E718C6" w:rsidRDefault="00750314" w:rsidP="00801C4B">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1.1. </w:t>
            </w:r>
            <w:r>
              <w:rPr>
                <w:rFonts w:ascii="Times New Roman" w:eastAsia="Times New Roman" w:hAnsi="Times New Roman" w:cs="Times New Roman"/>
                <w:color w:val="000000"/>
                <w:sz w:val="26"/>
                <w:szCs w:val="26"/>
                <w:lang w:eastAsia="ru-RU"/>
              </w:rPr>
              <w:t xml:space="preserve">Историческая справка, характеристика города, основные показатели социально-экономического </w:t>
            </w:r>
            <w:r w:rsidR="00801C4B">
              <w:rPr>
                <w:rFonts w:ascii="Times New Roman" w:eastAsia="Times New Roman" w:hAnsi="Times New Roman" w:cs="Times New Roman"/>
                <w:color w:val="000000"/>
                <w:sz w:val="26"/>
                <w:szCs w:val="26"/>
                <w:lang w:eastAsia="ru-RU"/>
              </w:rPr>
              <w:t>развития……………………………………………</w:t>
            </w:r>
          </w:p>
        </w:tc>
        <w:tc>
          <w:tcPr>
            <w:tcW w:w="727" w:type="dxa"/>
            <w:tcBorders>
              <w:top w:val="nil"/>
              <w:left w:val="nil"/>
              <w:bottom w:val="nil"/>
              <w:right w:val="nil"/>
            </w:tcBorders>
          </w:tcPr>
          <w:p w:rsidR="00E718C6" w:rsidRDefault="00E718C6">
            <w:pPr>
              <w:keepNext/>
              <w:keepLines/>
              <w:spacing w:after="0" w:line="271" w:lineRule="auto"/>
              <w:rPr>
                <w:rFonts w:ascii="Times New Roman" w:eastAsia="Times New Roman" w:hAnsi="Times New Roman" w:cs="Times New Roman"/>
                <w:sz w:val="26"/>
                <w:szCs w:val="26"/>
                <w:lang w:eastAsia="ru-RU"/>
              </w:rPr>
            </w:pPr>
          </w:p>
          <w:p w:rsidR="00E718C6" w:rsidRDefault="00E718C6">
            <w:pPr>
              <w:keepNext/>
              <w:keepLines/>
              <w:spacing w:after="0" w:line="271" w:lineRule="auto"/>
              <w:rPr>
                <w:rFonts w:ascii="Times New Roman" w:eastAsia="Times New Roman" w:hAnsi="Times New Roman" w:cs="Times New Roman"/>
                <w:sz w:val="26"/>
                <w:szCs w:val="26"/>
                <w:lang w:eastAsia="ru-RU"/>
              </w:rPr>
            </w:pPr>
          </w:p>
          <w:p w:rsidR="00E718C6" w:rsidRDefault="00750314">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r>
      <w:tr w:rsidR="00E718C6">
        <w:tc>
          <w:tcPr>
            <w:tcW w:w="8784" w:type="dxa"/>
            <w:tcBorders>
              <w:top w:val="nil"/>
              <w:left w:val="nil"/>
              <w:bottom w:val="nil"/>
              <w:right w:val="nil"/>
            </w:tcBorders>
          </w:tcPr>
          <w:p w:rsidR="00E718C6" w:rsidRDefault="00750314">
            <w:pPr>
              <w:tabs>
                <w:tab w:val="left" w:pos="709"/>
                <w:tab w:val="left" w:pos="9357"/>
              </w:tabs>
              <w:spacing w:after="0" w:line="240" w:lineRule="auto"/>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 xml:space="preserve">1.2 </w:t>
            </w:r>
            <w:r>
              <w:rPr>
                <w:rFonts w:ascii="Times New Roman" w:eastAsia="Times New Roman" w:hAnsi="Times New Roman" w:cs="Times New Roman"/>
                <w:color w:val="000000"/>
                <w:sz w:val="26"/>
                <w:szCs w:val="26"/>
                <w:lang w:eastAsia="ru-RU"/>
              </w:rPr>
              <w:t>Генеральный п</w:t>
            </w:r>
            <w:r w:rsidR="00801C4B">
              <w:rPr>
                <w:rFonts w:ascii="Times New Roman" w:eastAsia="Times New Roman" w:hAnsi="Times New Roman" w:cs="Times New Roman"/>
                <w:color w:val="000000"/>
                <w:sz w:val="26"/>
                <w:szCs w:val="26"/>
                <w:lang w:eastAsia="ru-RU"/>
              </w:rPr>
              <w:t>лан города……………………………………………………</w:t>
            </w:r>
          </w:p>
        </w:tc>
        <w:tc>
          <w:tcPr>
            <w:tcW w:w="727" w:type="dxa"/>
            <w:tcBorders>
              <w:top w:val="nil"/>
              <w:left w:val="nil"/>
              <w:bottom w:val="nil"/>
              <w:right w:val="nil"/>
            </w:tcBorders>
          </w:tcPr>
          <w:p w:rsidR="00E718C6" w:rsidRDefault="00750314">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p>
        </w:tc>
      </w:tr>
      <w:tr w:rsidR="00E718C6">
        <w:tc>
          <w:tcPr>
            <w:tcW w:w="8784" w:type="dxa"/>
            <w:tcBorders>
              <w:top w:val="nil"/>
              <w:left w:val="nil"/>
              <w:bottom w:val="nil"/>
              <w:right w:val="nil"/>
            </w:tcBorders>
          </w:tcPr>
          <w:p w:rsidR="00E718C6" w:rsidRDefault="00750314">
            <w:pPr>
              <w:tabs>
                <w:tab w:val="left" w:pos="709"/>
                <w:tab w:val="left" w:pos="9357"/>
              </w:tabs>
              <w:spacing w:after="0" w:line="240" w:lineRule="auto"/>
              <w:rPr>
                <w:rFonts w:ascii="Times New Roman" w:hAnsi="Times New Roman" w:cs="Times New Roman"/>
                <w:sz w:val="26"/>
                <w:szCs w:val="26"/>
              </w:rPr>
            </w:pPr>
            <w:r>
              <w:rPr>
                <w:rFonts w:ascii="Times New Roman" w:eastAsia="Calibri" w:hAnsi="Times New Roman" w:cs="Times New Roman"/>
                <w:sz w:val="26"/>
                <w:szCs w:val="26"/>
              </w:rPr>
              <w:t xml:space="preserve">1.3 </w:t>
            </w:r>
            <w:r>
              <w:rPr>
                <w:rFonts w:ascii="Times New Roman" w:eastAsia="Times New Roman" w:hAnsi="Times New Roman" w:cs="Times New Roman"/>
                <w:color w:val="000000"/>
                <w:sz w:val="26"/>
                <w:szCs w:val="26"/>
                <w:lang w:eastAsia="ru-RU"/>
              </w:rPr>
              <w:t>Экономика городс</w:t>
            </w:r>
            <w:r w:rsidR="00801C4B">
              <w:rPr>
                <w:rFonts w:ascii="Times New Roman" w:eastAsia="Times New Roman" w:hAnsi="Times New Roman" w:cs="Times New Roman"/>
                <w:color w:val="000000"/>
                <w:sz w:val="26"/>
                <w:szCs w:val="26"/>
                <w:lang w:eastAsia="ru-RU"/>
              </w:rPr>
              <w:t>кого округа………………………………………………</w:t>
            </w:r>
          </w:p>
        </w:tc>
        <w:tc>
          <w:tcPr>
            <w:tcW w:w="727" w:type="dxa"/>
            <w:tcBorders>
              <w:top w:val="nil"/>
              <w:left w:val="nil"/>
              <w:bottom w:val="nil"/>
              <w:right w:val="nil"/>
            </w:tcBorders>
          </w:tcPr>
          <w:p w:rsidR="00E718C6" w:rsidRDefault="00750314">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p>
        </w:tc>
      </w:tr>
      <w:tr w:rsidR="00E718C6">
        <w:tc>
          <w:tcPr>
            <w:tcW w:w="8784" w:type="dxa"/>
            <w:tcBorders>
              <w:top w:val="nil"/>
              <w:left w:val="nil"/>
              <w:bottom w:val="nil"/>
              <w:right w:val="nil"/>
            </w:tcBorders>
          </w:tcPr>
          <w:p w:rsidR="00E718C6" w:rsidRDefault="00750314">
            <w:pPr>
              <w:tabs>
                <w:tab w:val="left" w:pos="426"/>
                <w:tab w:val="left" w:pos="9357"/>
              </w:tabs>
              <w:spacing w:after="0" w:line="240" w:lineRule="auto"/>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ab/>
            </w:r>
            <w:r>
              <w:rPr>
                <w:rFonts w:ascii="Times New Roman" w:eastAsia="Times New Roman" w:hAnsi="Times New Roman" w:cs="Times New Roman"/>
                <w:color w:val="000000"/>
                <w:sz w:val="26"/>
                <w:szCs w:val="26"/>
                <w:lang w:eastAsia="ru-RU"/>
              </w:rPr>
              <w:t>Промы</w:t>
            </w:r>
            <w:r w:rsidR="00801C4B">
              <w:rPr>
                <w:rFonts w:ascii="Times New Roman" w:eastAsia="Times New Roman" w:hAnsi="Times New Roman" w:cs="Times New Roman"/>
                <w:color w:val="000000"/>
                <w:sz w:val="26"/>
                <w:szCs w:val="26"/>
                <w:lang w:eastAsia="ru-RU"/>
              </w:rPr>
              <w:t>шленность…………………………………………………………</w:t>
            </w:r>
            <w:r>
              <w:rPr>
                <w:rFonts w:ascii="Times New Roman" w:eastAsia="Times New Roman" w:hAnsi="Times New Roman" w:cs="Times New Roman"/>
                <w:color w:val="000000"/>
                <w:sz w:val="26"/>
                <w:szCs w:val="26"/>
                <w:lang w:eastAsia="ru-RU"/>
              </w:rPr>
              <w:t>…..</w:t>
            </w:r>
          </w:p>
        </w:tc>
        <w:tc>
          <w:tcPr>
            <w:tcW w:w="727" w:type="dxa"/>
            <w:tcBorders>
              <w:top w:val="nil"/>
              <w:left w:val="nil"/>
              <w:bottom w:val="nil"/>
              <w:right w:val="nil"/>
            </w:tcBorders>
          </w:tcPr>
          <w:p w:rsidR="00E718C6" w:rsidRDefault="00750314">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p>
        </w:tc>
      </w:tr>
      <w:tr w:rsidR="00E718C6">
        <w:tc>
          <w:tcPr>
            <w:tcW w:w="8784" w:type="dxa"/>
            <w:tcBorders>
              <w:top w:val="nil"/>
              <w:left w:val="nil"/>
              <w:bottom w:val="nil"/>
              <w:right w:val="nil"/>
            </w:tcBorders>
          </w:tcPr>
          <w:p w:rsidR="00E718C6" w:rsidRDefault="00750314">
            <w:pPr>
              <w:tabs>
                <w:tab w:val="left" w:pos="426"/>
                <w:tab w:val="left" w:pos="9357"/>
              </w:tabs>
              <w:spacing w:after="0" w:line="240" w:lineRule="auto"/>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ab/>
            </w:r>
            <w:r>
              <w:rPr>
                <w:rFonts w:ascii="Times New Roman" w:eastAsia="Times New Roman" w:hAnsi="Times New Roman" w:cs="Times New Roman"/>
                <w:color w:val="000000"/>
                <w:sz w:val="26"/>
                <w:szCs w:val="26"/>
                <w:lang w:eastAsia="ru-RU"/>
              </w:rPr>
              <w:t>Сельское хоз</w:t>
            </w:r>
            <w:r w:rsidR="00801C4B">
              <w:rPr>
                <w:rFonts w:ascii="Times New Roman" w:eastAsia="Times New Roman" w:hAnsi="Times New Roman" w:cs="Times New Roman"/>
                <w:color w:val="000000"/>
                <w:sz w:val="26"/>
                <w:szCs w:val="26"/>
                <w:lang w:eastAsia="ru-RU"/>
              </w:rPr>
              <w:t>яйство…………………………………………………………</w:t>
            </w:r>
          </w:p>
        </w:tc>
        <w:tc>
          <w:tcPr>
            <w:tcW w:w="727" w:type="dxa"/>
            <w:tcBorders>
              <w:top w:val="nil"/>
              <w:left w:val="nil"/>
              <w:bottom w:val="nil"/>
              <w:right w:val="nil"/>
            </w:tcBorders>
          </w:tcPr>
          <w:p w:rsidR="00E718C6" w:rsidRDefault="00750314">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p>
        </w:tc>
      </w:tr>
      <w:tr w:rsidR="00E718C6">
        <w:tc>
          <w:tcPr>
            <w:tcW w:w="8784" w:type="dxa"/>
            <w:tcBorders>
              <w:top w:val="nil"/>
              <w:left w:val="nil"/>
              <w:bottom w:val="nil"/>
              <w:right w:val="nil"/>
            </w:tcBorders>
          </w:tcPr>
          <w:p w:rsidR="00E718C6" w:rsidRDefault="00750314">
            <w:pPr>
              <w:tabs>
                <w:tab w:val="left" w:pos="426"/>
                <w:tab w:val="left" w:pos="9357"/>
              </w:tabs>
              <w:spacing w:after="0" w:line="240" w:lineRule="auto"/>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ab/>
            </w:r>
            <w:r>
              <w:rPr>
                <w:rFonts w:ascii="Times New Roman" w:eastAsia="Times New Roman" w:hAnsi="Times New Roman" w:cs="Times New Roman"/>
                <w:color w:val="000000"/>
                <w:sz w:val="26"/>
                <w:szCs w:val="26"/>
                <w:lang w:eastAsia="ru-RU"/>
              </w:rPr>
              <w:t>Инвестиции и стр</w:t>
            </w:r>
            <w:r w:rsidR="00801C4B">
              <w:rPr>
                <w:rFonts w:ascii="Times New Roman" w:eastAsia="Times New Roman" w:hAnsi="Times New Roman" w:cs="Times New Roman"/>
                <w:color w:val="000000"/>
                <w:sz w:val="26"/>
                <w:szCs w:val="26"/>
                <w:lang w:eastAsia="ru-RU"/>
              </w:rPr>
              <w:t>оительство………………………………………………</w:t>
            </w:r>
          </w:p>
        </w:tc>
        <w:tc>
          <w:tcPr>
            <w:tcW w:w="727" w:type="dxa"/>
            <w:tcBorders>
              <w:top w:val="nil"/>
              <w:left w:val="nil"/>
              <w:bottom w:val="nil"/>
              <w:right w:val="nil"/>
            </w:tcBorders>
          </w:tcPr>
          <w:p w:rsidR="00E718C6" w:rsidRDefault="00750314">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p>
        </w:tc>
      </w:tr>
      <w:tr w:rsidR="00E718C6">
        <w:tc>
          <w:tcPr>
            <w:tcW w:w="8784" w:type="dxa"/>
            <w:tcBorders>
              <w:top w:val="nil"/>
              <w:left w:val="nil"/>
              <w:bottom w:val="nil"/>
              <w:right w:val="nil"/>
            </w:tcBorders>
          </w:tcPr>
          <w:p w:rsidR="00E718C6" w:rsidRDefault="00750314">
            <w:pPr>
              <w:tabs>
                <w:tab w:val="left" w:pos="426"/>
                <w:tab w:val="left" w:pos="9357"/>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t xml:space="preserve">Малый </w:t>
            </w:r>
            <w:r w:rsidR="00801C4B">
              <w:rPr>
                <w:rFonts w:ascii="Times New Roman" w:eastAsia="Times New Roman" w:hAnsi="Times New Roman" w:cs="Times New Roman"/>
                <w:sz w:val="26"/>
                <w:szCs w:val="26"/>
                <w:lang w:eastAsia="ru-RU"/>
              </w:rPr>
              <w:t>бизнес…………………………………………………………………</w:t>
            </w:r>
          </w:p>
        </w:tc>
        <w:tc>
          <w:tcPr>
            <w:tcW w:w="727" w:type="dxa"/>
            <w:tcBorders>
              <w:top w:val="nil"/>
              <w:left w:val="nil"/>
              <w:bottom w:val="nil"/>
              <w:right w:val="nil"/>
            </w:tcBorders>
          </w:tcPr>
          <w:p w:rsidR="00E718C6" w:rsidRDefault="00750314" w:rsidP="008F5C67">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8F5C67">
              <w:rPr>
                <w:rFonts w:ascii="Times New Roman" w:eastAsia="Times New Roman" w:hAnsi="Times New Roman" w:cs="Times New Roman"/>
                <w:sz w:val="26"/>
                <w:szCs w:val="26"/>
                <w:lang w:eastAsia="ru-RU"/>
              </w:rPr>
              <w:t>2</w:t>
            </w:r>
          </w:p>
        </w:tc>
      </w:tr>
      <w:tr w:rsidR="00E718C6">
        <w:tc>
          <w:tcPr>
            <w:tcW w:w="8784" w:type="dxa"/>
            <w:tcBorders>
              <w:top w:val="nil"/>
              <w:left w:val="nil"/>
              <w:bottom w:val="nil"/>
              <w:right w:val="nil"/>
            </w:tcBorders>
          </w:tcPr>
          <w:p w:rsidR="00E718C6" w:rsidRDefault="00750314">
            <w:pPr>
              <w:tabs>
                <w:tab w:val="left" w:pos="426"/>
                <w:tab w:val="left" w:pos="9357"/>
              </w:tabs>
              <w:spacing w:after="0" w:line="240" w:lineRule="auto"/>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ab/>
            </w:r>
            <w:r>
              <w:rPr>
                <w:rFonts w:ascii="Times New Roman" w:eastAsia="Times New Roman" w:hAnsi="Times New Roman" w:cs="Times New Roman"/>
                <w:color w:val="000000"/>
                <w:sz w:val="26"/>
                <w:szCs w:val="26"/>
                <w:lang w:eastAsia="ru-RU"/>
              </w:rPr>
              <w:t>Торговля и</w:t>
            </w:r>
            <w:r w:rsidR="00801C4B">
              <w:rPr>
                <w:rFonts w:ascii="Times New Roman" w:eastAsia="Times New Roman" w:hAnsi="Times New Roman" w:cs="Times New Roman"/>
                <w:color w:val="000000"/>
                <w:sz w:val="26"/>
                <w:szCs w:val="26"/>
                <w:lang w:eastAsia="ru-RU"/>
              </w:rPr>
              <w:t xml:space="preserve"> услуги……………………………………………………………</w:t>
            </w:r>
          </w:p>
        </w:tc>
        <w:tc>
          <w:tcPr>
            <w:tcW w:w="727" w:type="dxa"/>
            <w:tcBorders>
              <w:top w:val="nil"/>
              <w:left w:val="nil"/>
              <w:bottom w:val="nil"/>
              <w:right w:val="nil"/>
            </w:tcBorders>
          </w:tcPr>
          <w:p w:rsidR="00E718C6" w:rsidRDefault="00750314" w:rsidP="008F5C67">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8F5C67">
              <w:rPr>
                <w:rFonts w:ascii="Times New Roman" w:eastAsia="Times New Roman" w:hAnsi="Times New Roman" w:cs="Times New Roman"/>
                <w:sz w:val="26"/>
                <w:szCs w:val="26"/>
                <w:lang w:eastAsia="ru-RU"/>
              </w:rPr>
              <w:t>3</w:t>
            </w:r>
          </w:p>
        </w:tc>
      </w:tr>
      <w:tr w:rsidR="00E718C6">
        <w:tc>
          <w:tcPr>
            <w:tcW w:w="8784" w:type="dxa"/>
            <w:tcBorders>
              <w:top w:val="nil"/>
              <w:left w:val="nil"/>
              <w:bottom w:val="nil"/>
              <w:right w:val="nil"/>
            </w:tcBorders>
          </w:tcPr>
          <w:p w:rsidR="00E718C6" w:rsidRDefault="00750314">
            <w:pPr>
              <w:tabs>
                <w:tab w:val="left" w:pos="426"/>
                <w:tab w:val="left" w:pos="9357"/>
              </w:tabs>
              <w:spacing w:after="0" w:line="240" w:lineRule="auto"/>
              <w:rPr>
                <w:rFonts w:ascii="Times New Roman" w:hAnsi="Times New Roman" w:cs="Times New Roman"/>
                <w:sz w:val="26"/>
                <w:szCs w:val="26"/>
              </w:rPr>
            </w:pPr>
            <w:r>
              <w:rPr>
                <w:rFonts w:ascii="Times New Roman" w:eastAsia="Calibri" w:hAnsi="Times New Roman" w:cs="Times New Roman"/>
                <w:sz w:val="26"/>
                <w:szCs w:val="26"/>
              </w:rPr>
              <w:tab/>
              <w:t>Финансовые</w:t>
            </w:r>
            <w:r w:rsidR="00801C4B">
              <w:rPr>
                <w:rFonts w:ascii="Times New Roman" w:eastAsia="Calibri" w:hAnsi="Times New Roman" w:cs="Times New Roman"/>
                <w:sz w:val="26"/>
                <w:szCs w:val="26"/>
              </w:rPr>
              <w:t xml:space="preserve"> институты………………………………………………………</w:t>
            </w:r>
          </w:p>
        </w:tc>
        <w:tc>
          <w:tcPr>
            <w:tcW w:w="727" w:type="dxa"/>
            <w:tcBorders>
              <w:top w:val="nil"/>
              <w:left w:val="nil"/>
              <w:bottom w:val="nil"/>
              <w:right w:val="nil"/>
            </w:tcBorders>
          </w:tcPr>
          <w:p w:rsidR="00E718C6" w:rsidRDefault="00750314" w:rsidP="008F5C67">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8F5C67">
              <w:rPr>
                <w:rFonts w:ascii="Times New Roman" w:eastAsia="Times New Roman" w:hAnsi="Times New Roman" w:cs="Times New Roman"/>
                <w:sz w:val="26"/>
                <w:szCs w:val="26"/>
                <w:lang w:eastAsia="ru-RU"/>
              </w:rPr>
              <w:t>4</w:t>
            </w:r>
          </w:p>
        </w:tc>
      </w:tr>
      <w:tr w:rsidR="00E718C6">
        <w:tc>
          <w:tcPr>
            <w:tcW w:w="8784" w:type="dxa"/>
            <w:tcBorders>
              <w:top w:val="nil"/>
              <w:left w:val="nil"/>
              <w:bottom w:val="nil"/>
              <w:right w:val="nil"/>
            </w:tcBorders>
          </w:tcPr>
          <w:p w:rsidR="00E718C6" w:rsidRDefault="00750314">
            <w:pPr>
              <w:tabs>
                <w:tab w:val="left" w:pos="426"/>
                <w:tab w:val="left" w:pos="9357"/>
              </w:tabs>
              <w:spacing w:after="0" w:line="240" w:lineRule="auto"/>
              <w:rPr>
                <w:rFonts w:ascii="Times New Roman" w:hAnsi="Times New Roman" w:cs="Times New Roman"/>
                <w:sz w:val="26"/>
                <w:szCs w:val="26"/>
              </w:rPr>
            </w:pPr>
            <w:r>
              <w:rPr>
                <w:rFonts w:ascii="Times New Roman" w:eastAsia="Calibri" w:hAnsi="Times New Roman" w:cs="Times New Roman"/>
                <w:sz w:val="26"/>
                <w:szCs w:val="26"/>
              </w:rPr>
              <w:tab/>
              <w:t xml:space="preserve">Финансы и </w:t>
            </w:r>
            <w:r w:rsidR="00801C4B">
              <w:rPr>
                <w:rFonts w:ascii="Times New Roman" w:eastAsia="Calibri" w:hAnsi="Times New Roman" w:cs="Times New Roman"/>
                <w:sz w:val="26"/>
                <w:szCs w:val="26"/>
              </w:rPr>
              <w:t>бюджет…………………………………………………………</w:t>
            </w:r>
          </w:p>
        </w:tc>
        <w:tc>
          <w:tcPr>
            <w:tcW w:w="727" w:type="dxa"/>
            <w:tcBorders>
              <w:top w:val="nil"/>
              <w:left w:val="nil"/>
              <w:bottom w:val="nil"/>
              <w:right w:val="nil"/>
            </w:tcBorders>
          </w:tcPr>
          <w:p w:rsidR="00E718C6" w:rsidRDefault="00750314" w:rsidP="008F5C67">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8F5C67">
              <w:rPr>
                <w:rFonts w:ascii="Times New Roman" w:eastAsia="Times New Roman" w:hAnsi="Times New Roman" w:cs="Times New Roman"/>
                <w:sz w:val="26"/>
                <w:szCs w:val="26"/>
                <w:lang w:eastAsia="ru-RU"/>
              </w:rPr>
              <w:t>5</w:t>
            </w:r>
          </w:p>
        </w:tc>
      </w:tr>
      <w:tr w:rsidR="00E718C6">
        <w:tc>
          <w:tcPr>
            <w:tcW w:w="8784" w:type="dxa"/>
            <w:tcBorders>
              <w:top w:val="nil"/>
              <w:left w:val="nil"/>
              <w:bottom w:val="nil"/>
              <w:right w:val="nil"/>
            </w:tcBorders>
          </w:tcPr>
          <w:p w:rsidR="00E718C6" w:rsidRDefault="00750314">
            <w:pPr>
              <w:tabs>
                <w:tab w:val="left" w:pos="709"/>
                <w:tab w:val="left" w:pos="9357"/>
              </w:tabs>
              <w:spacing w:after="0" w:line="240" w:lineRule="auto"/>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 xml:space="preserve">1.4 </w:t>
            </w:r>
            <w:r>
              <w:rPr>
                <w:rFonts w:ascii="Times New Roman" w:eastAsia="Times New Roman" w:hAnsi="Times New Roman" w:cs="Times New Roman"/>
                <w:color w:val="000000"/>
                <w:sz w:val="26"/>
                <w:szCs w:val="26"/>
                <w:lang w:eastAsia="ru-RU"/>
              </w:rPr>
              <w:t>Инфраструктура го</w:t>
            </w:r>
            <w:r w:rsidR="00801C4B">
              <w:rPr>
                <w:rFonts w:ascii="Times New Roman" w:eastAsia="Times New Roman" w:hAnsi="Times New Roman" w:cs="Times New Roman"/>
                <w:color w:val="000000"/>
                <w:sz w:val="26"/>
                <w:szCs w:val="26"/>
                <w:lang w:eastAsia="ru-RU"/>
              </w:rPr>
              <w:t>родского округа…………………………………………</w:t>
            </w:r>
          </w:p>
        </w:tc>
        <w:tc>
          <w:tcPr>
            <w:tcW w:w="727" w:type="dxa"/>
            <w:tcBorders>
              <w:top w:val="nil"/>
              <w:left w:val="nil"/>
              <w:bottom w:val="nil"/>
              <w:right w:val="nil"/>
            </w:tcBorders>
          </w:tcPr>
          <w:p w:rsidR="00E718C6" w:rsidRDefault="00750314" w:rsidP="008F5C67">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8F5C67">
              <w:rPr>
                <w:rFonts w:ascii="Times New Roman" w:eastAsia="Times New Roman" w:hAnsi="Times New Roman" w:cs="Times New Roman"/>
                <w:sz w:val="26"/>
                <w:szCs w:val="26"/>
                <w:lang w:eastAsia="ru-RU"/>
              </w:rPr>
              <w:t>7</w:t>
            </w:r>
          </w:p>
        </w:tc>
      </w:tr>
      <w:tr w:rsidR="00E718C6">
        <w:tc>
          <w:tcPr>
            <w:tcW w:w="8784" w:type="dxa"/>
            <w:tcBorders>
              <w:top w:val="nil"/>
              <w:left w:val="nil"/>
              <w:bottom w:val="nil"/>
              <w:right w:val="nil"/>
            </w:tcBorders>
          </w:tcPr>
          <w:p w:rsidR="00E718C6" w:rsidRDefault="00750314">
            <w:pPr>
              <w:tabs>
                <w:tab w:val="left" w:pos="426"/>
                <w:tab w:val="left" w:pos="9357"/>
              </w:tabs>
              <w:spacing w:after="0" w:line="240" w:lineRule="auto"/>
              <w:rPr>
                <w:rFonts w:ascii="Times New Roman" w:hAnsi="Times New Roman" w:cs="Times New Roman"/>
                <w:sz w:val="26"/>
                <w:szCs w:val="26"/>
              </w:rPr>
            </w:pPr>
            <w:r>
              <w:rPr>
                <w:rFonts w:ascii="Times New Roman" w:eastAsia="Calibri" w:hAnsi="Times New Roman" w:cs="Times New Roman"/>
                <w:sz w:val="26"/>
                <w:szCs w:val="26"/>
              </w:rPr>
              <w:tab/>
              <w:t>Транспорт и</w:t>
            </w:r>
            <w:r w:rsidR="00801C4B">
              <w:rPr>
                <w:rFonts w:ascii="Times New Roman" w:eastAsia="Calibri" w:hAnsi="Times New Roman" w:cs="Times New Roman"/>
                <w:sz w:val="26"/>
                <w:szCs w:val="26"/>
              </w:rPr>
              <w:t xml:space="preserve"> связь……………………………………………………………</w:t>
            </w:r>
          </w:p>
        </w:tc>
        <w:tc>
          <w:tcPr>
            <w:tcW w:w="727" w:type="dxa"/>
            <w:tcBorders>
              <w:top w:val="nil"/>
              <w:left w:val="nil"/>
              <w:bottom w:val="nil"/>
              <w:right w:val="nil"/>
            </w:tcBorders>
          </w:tcPr>
          <w:p w:rsidR="00E718C6" w:rsidRDefault="00750314" w:rsidP="008F5C67">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8F5C67">
              <w:rPr>
                <w:rFonts w:ascii="Times New Roman" w:eastAsia="Times New Roman" w:hAnsi="Times New Roman" w:cs="Times New Roman"/>
                <w:sz w:val="26"/>
                <w:szCs w:val="26"/>
                <w:lang w:eastAsia="ru-RU"/>
              </w:rPr>
              <w:t>7</w:t>
            </w:r>
          </w:p>
        </w:tc>
      </w:tr>
      <w:tr w:rsidR="00E718C6">
        <w:tc>
          <w:tcPr>
            <w:tcW w:w="8784" w:type="dxa"/>
            <w:tcBorders>
              <w:top w:val="nil"/>
              <w:left w:val="nil"/>
              <w:bottom w:val="nil"/>
              <w:right w:val="nil"/>
            </w:tcBorders>
          </w:tcPr>
          <w:p w:rsidR="00E718C6" w:rsidRDefault="00750314">
            <w:pPr>
              <w:tabs>
                <w:tab w:val="left" w:pos="426"/>
                <w:tab w:val="left" w:pos="9357"/>
              </w:tabs>
              <w:spacing w:after="0" w:line="240" w:lineRule="auto"/>
              <w:ind w:firstLine="426"/>
              <w:rPr>
                <w:rFonts w:ascii="Times New Roman" w:hAnsi="Times New Roman" w:cs="Times New Roman"/>
                <w:sz w:val="26"/>
                <w:szCs w:val="26"/>
              </w:rPr>
            </w:pPr>
            <w:r>
              <w:rPr>
                <w:rFonts w:ascii="Times New Roman" w:eastAsia="Calibri" w:hAnsi="Times New Roman" w:cs="Times New Roman"/>
                <w:sz w:val="26"/>
                <w:szCs w:val="26"/>
              </w:rPr>
              <w:t>Жилищно-коммунальн</w:t>
            </w:r>
            <w:r w:rsidR="00801C4B">
              <w:rPr>
                <w:rFonts w:ascii="Times New Roman" w:eastAsia="Calibri" w:hAnsi="Times New Roman" w:cs="Times New Roman"/>
                <w:sz w:val="26"/>
                <w:szCs w:val="26"/>
              </w:rPr>
              <w:t>ое хозяйство ………………………………………</w:t>
            </w:r>
          </w:p>
        </w:tc>
        <w:tc>
          <w:tcPr>
            <w:tcW w:w="727" w:type="dxa"/>
            <w:tcBorders>
              <w:top w:val="nil"/>
              <w:left w:val="nil"/>
              <w:bottom w:val="nil"/>
              <w:right w:val="nil"/>
            </w:tcBorders>
          </w:tcPr>
          <w:p w:rsidR="00E718C6" w:rsidRDefault="008F5C67">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w:t>
            </w:r>
          </w:p>
        </w:tc>
      </w:tr>
      <w:tr w:rsidR="00E718C6">
        <w:tc>
          <w:tcPr>
            <w:tcW w:w="8784" w:type="dxa"/>
            <w:tcBorders>
              <w:top w:val="nil"/>
              <w:left w:val="nil"/>
              <w:bottom w:val="nil"/>
              <w:right w:val="nil"/>
            </w:tcBorders>
          </w:tcPr>
          <w:p w:rsidR="00E718C6" w:rsidRDefault="00750314">
            <w:pPr>
              <w:tabs>
                <w:tab w:val="left" w:pos="426"/>
                <w:tab w:val="left" w:pos="9357"/>
              </w:tabs>
              <w:spacing w:after="0" w:line="240" w:lineRule="auto"/>
              <w:ind w:firstLine="426"/>
              <w:rPr>
                <w:rFonts w:ascii="Times New Roman" w:hAnsi="Times New Roman" w:cs="Times New Roman"/>
                <w:sz w:val="26"/>
                <w:szCs w:val="26"/>
              </w:rPr>
            </w:pPr>
            <w:r>
              <w:rPr>
                <w:rFonts w:ascii="Times New Roman" w:eastAsia="Calibri" w:hAnsi="Times New Roman" w:cs="Times New Roman"/>
                <w:sz w:val="26"/>
                <w:szCs w:val="26"/>
              </w:rPr>
              <w:t>Топливно-энергетичес</w:t>
            </w:r>
            <w:r w:rsidR="00801C4B">
              <w:rPr>
                <w:rFonts w:ascii="Times New Roman" w:eastAsia="Calibri" w:hAnsi="Times New Roman" w:cs="Times New Roman"/>
                <w:sz w:val="26"/>
                <w:szCs w:val="26"/>
              </w:rPr>
              <w:t>кое обеспечение……………………………………</w:t>
            </w:r>
          </w:p>
        </w:tc>
        <w:tc>
          <w:tcPr>
            <w:tcW w:w="727" w:type="dxa"/>
            <w:tcBorders>
              <w:top w:val="nil"/>
              <w:left w:val="nil"/>
              <w:bottom w:val="nil"/>
              <w:right w:val="nil"/>
            </w:tcBorders>
          </w:tcPr>
          <w:p w:rsidR="00E718C6" w:rsidRDefault="00750314" w:rsidP="008F5C67">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8F5C67">
              <w:rPr>
                <w:rFonts w:ascii="Times New Roman" w:eastAsia="Times New Roman" w:hAnsi="Times New Roman" w:cs="Times New Roman"/>
                <w:sz w:val="26"/>
                <w:szCs w:val="26"/>
                <w:lang w:eastAsia="ru-RU"/>
              </w:rPr>
              <w:t>4</w:t>
            </w:r>
          </w:p>
        </w:tc>
      </w:tr>
      <w:tr w:rsidR="00E718C6">
        <w:tc>
          <w:tcPr>
            <w:tcW w:w="8784" w:type="dxa"/>
            <w:tcBorders>
              <w:top w:val="nil"/>
              <w:left w:val="nil"/>
              <w:bottom w:val="nil"/>
              <w:right w:val="nil"/>
            </w:tcBorders>
          </w:tcPr>
          <w:p w:rsidR="00E718C6" w:rsidRDefault="00750314">
            <w:pPr>
              <w:tabs>
                <w:tab w:val="left" w:pos="709"/>
                <w:tab w:val="left" w:pos="9357"/>
              </w:tabs>
              <w:spacing w:after="0" w:line="271" w:lineRule="auto"/>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 xml:space="preserve">1.5 </w:t>
            </w:r>
            <w:r>
              <w:rPr>
                <w:rFonts w:ascii="Times New Roman" w:eastAsia="Times New Roman" w:hAnsi="Times New Roman" w:cs="Times New Roman"/>
                <w:color w:val="000000"/>
                <w:sz w:val="26"/>
                <w:szCs w:val="26"/>
                <w:lang w:eastAsia="ru-RU"/>
              </w:rPr>
              <w:t>Социальная</w:t>
            </w:r>
            <w:r w:rsidR="00801C4B">
              <w:rPr>
                <w:rFonts w:ascii="Times New Roman" w:eastAsia="Times New Roman" w:hAnsi="Times New Roman" w:cs="Times New Roman"/>
                <w:color w:val="000000"/>
                <w:sz w:val="26"/>
                <w:szCs w:val="26"/>
                <w:lang w:eastAsia="ru-RU"/>
              </w:rPr>
              <w:t xml:space="preserve"> сфера……………………………………………………………</w:t>
            </w:r>
          </w:p>
        </w:tc>
        <w:tc>
          <w:tcPr>
            <w:tcW w:w="727" w:type="dxa"/>
            <w:tcBorders>
              <w:top w:val="nil"/>
              <w:left w:val="nil"/>
              <w:bottom w:val="nil"/>
              <w:right w:val="nil"/>
            </w:tcBorders>
          </w:tcPr>
          <w:p w:rsidR="00E718C6" w:rsidRDefault="00750314" w:rsidP="008F5C67">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8F5C67">
              <w:rPr>
                <w:rFonts w:ascii="Times New Roman" w:eastAsia="Times New Roman" w:hAnsi="Times New Roman" w:cs="Times New Roman"/>
                <w:sz w:val="26"/>
                <w:szCs w:val="26"/>
                <w:lang w:eastAsia="ru-RU"/>
              </w:rPr>
              <w:t>5</w:t>
            </w:r>
          </w:p>
        </w:tc>
      </w:tr>
      <w:tr w:rsidR="00E718C6">
        <w:tc>
          <w:tcPr>
            <w:tcW w:w="8784" w:type="dxa"/>
            <w:tcBorders>
              <w:top w:val="nil"/>
              <w:left w:val="nil"/>
              <w:bottom w:val="nil"/>
              <w:right w:val="nil"/>
            </w:tcBorders>
          </w:tcPr>
          <w:p w:rsidR="00E718C6" w:rsidRDefault="00750314">
            <w:pPr>
              <w:tabs>
                <w:tab w:val="left" w:pos="426"/>
                <w:tab w:val="left" w:pos="9357"/>
              </w:tabs>
              <w:spacing w:after="0" w:line="240" w:lineRule="auto"/>
              <w:ind w:left="709" w:hanging="283"/>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Здравоохра</w:t>
            </w:r>
            <w:r w:rsidR="00801C4B">
              <w:rPr>
                <w:rFonts w:ascii="Times New Roman" w:eastAsia="Times New Roman" w:hAnsi="Times New Roman" w:cs="Times New Roman"/>
                <w:color w:val="000000"/>
                <w:sz w:val="26"/>
                <w:szCs w:val="26"/>
                <w:lang w:eastAsia="ru-RU"/>
              </w:rPr>
              <w:t>нение……………………………………………………………</w:t>
            </w:r>
          </w:p>
        </w:tc>
        <w:tc>
          <w:tcPr>
            <w:tcW w:w="727" w:type="dxa"/>
            <w:tcBorders>
              <w:top w:val="nil"/>
              <w:left w:val="nil"/>
              <w:bottom w:val="nil"/>
              <w:right w:val="nil"/>
            </w:tcBorders>
          </w:tcPr>
          <w:p w:rsidR="00E718C6" w:rsidRDefault="00750314" w:rsidP="008F5C67">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8F5C67">
              <w:rPr>
                <w:rFonts w:ascii="Times New Roman" w:eastAsia="Times New Roman" w:hAnsi="Times New Roman" w:cs="Times New Roman"/>
                <w:sz w:val="26"/>
                <w:szCs w:val="26"/>
                <w:lang w:eastAsia="ru-RU"/>
              </w:rPr>
              <w:t>5</w:t>
            </w:r>
          </w:p>
        </w:tc>
      </w:tr>
      <w:tr w:rsidR="00E718C6">
        <w:tc>
          <w:tcPr>
            <w:tcW w:w="8784" w:type="dxa"/>
            <w:tcBorders>
              <w:top w:val="nil"/>
              <w:left w:val="nil"/>
              <w:bottom w:val="nil"/>
              <w:right w:val="nil"/>
            </w:tcBorders>
          </w:tcPr>
          <w:p w:rsidR="00E718C6" w:rsidRDefault="00750314">
            <w:pPr>
              <w:tabs>
                <w:tab w:val="left" w:pos="426"/>
                <w:tab w:val="left" w:pos="9357"/>
              </w:tabs>
              <w:spacing w:after="0" w:line="240" w:lineRule="auto"/>
              <w:ind w:left="709" w:hanging="283"/>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Физическая культ</w:t>
            </w:r>
            <w:r w:rsidR="00801C4B">
              <w:rPr>
                <w:rFonts w:ascii="Times New Roman" w:eastAsia="Times New Roman" w:hAnsi="Times New Roman" w:cs="Times New Roman"/>
                <w:color w:val="000000"/>
                <w:sz w:val="26"/>
                <w:szCs w:val="26"/>
                <w:lang w:eastAsia="ru-RU"/>
              </w:rPr>
              <w:t>ура и спорт………………………………………………</w:t>
            </w:r>
          </w:p>
        </w:tc>
        <w:tc>
          <w:tcPr>
            <w:tcW w:w="727" w:type="dxa"/>
            <w:tcBorders>
              <w:top w:val="nil"/>
              <w:left w:val="nil"/>
              <w:bottom w:val="nil"/>
              <w:right w:val="nil"/>
            </w:tcBorders>
          </w:tcPr>
          <w:p w:rsidR="00E718C6" w:rsidRDefault="00750314" w:rsidP="008F5C67">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8F5C67">
              <w:rPr>
                <w:rFonts w:ascii="Times New Roman" w:eastAsia="Times New Roman" w:hAnsi="Times New Roman" w:cs="Times New Roman"/>
                <w:sz w:val="26"/>
                <w:szCs w:val="26"/>
                <w:lang w:eastAsia="ru-RU"/>
              </w:rPr>
              <w:t>5</w:t>
            </w:r>
          </w:p>
        </w:tc>
      </w:tr>
      <w:tr w:rsidR="00E718C6">
        <w:tc>
          <w:tcPr>
            <w:tcW w:w="8784" w:type="dxa"/>
            <w:tcBorders>
              <w:top w:val="nil"/>
              <w:left w:val="nil"/>
              <w:bottom w:val="nil"/>
              <w:right w:val="nil"/>
            </w:tcBorders>
          </w:tcPr>
          <w:p w:rsidR="00E718C6" w:rsidRDefault="00750314">
            <w:pPr>
              <w:tabs>
                <w:tab w:val="left" w:pos="426"/>
                <w:tab w:val="left" w:pos="9357"/>
              </w:tabs>
              <w:spacing w:after="0" w:line="240" w:lineRule="auto"/>
              <w:ind w:left="709" w:hanging="283"/>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Образова</w:t>
            </w:r>
            <w:r w:rsidR="00801C4B">
              <w:rPr>
                <w:rFonts w:ascii="Times New Roman" w:eastAsia="Times New Roman" w:hAnsi="Times New Roman" w:cs="Times New Roman"/>
                <w:color w:val="000000"/>
                <w:sz w:val="26"/>
                <w:szCs w:val="26"/>
                <w:lang w:eastAsia="ru-RU"/>
              </w:rPr>
              <w:t>ние………………………………………………………………</w:t>
            </w:r>
          </w:p>
        </w:tc>
        <w:tc>
          <w:tcPr>
            <w:tcW w:w="727" w:type="dxa"/>
            <w:tcBorders>
              <w:top w:val="nil"/>
              <w:left w:val="nil"/>
              <w:bottom w:val="nil"/>
              <w:right w:val="nil"/>
            </w:tcBorders>
          </w:tcPr>
          <w:p w:rsidR="00E718C6" w:rsidRDefault="00750314" w:rsidP="008F5C67">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8F5C67">
              <w:rPr>
                <w:rFonts w:ascii="Times New Roman" w:eastAsia="Times New Roman" w:hAnsi="Times New Roman" w:cs="Times New Roman"/>
                <w:sz w:val="26"/>
                <w:szCs w:val="26"/>
                <w:lang w:eastAsia="ru-RU"/>
              </w:rPr>
              <w:t>6</w:t>
            </w:r>
          </w:p>
        </w:tc>
      </w:tr>
      <w:tr w:rsidR="00E718C6">
        <w:tc>
          <w:tcPr>
            <w:tcW w:w="8784" w:type="dxa"/>
            <w:tcBorders>
              <w:top w:val="nil"/>
              <w:left w:val="nil"/>
              <w:bottom w:val="nil"/>
              <w:right w:val="nil"/>
            </w:tcBorders>
          </w:tcPr>
          <w:p w:rsidR="00E718C6" w:rsidRDefault="00750314">
            <w:pPr>
              <w:tabs>
                <w:tab w:val="left" w:pos="426"/>
                <w:tab w:val="left" w:pos="9357"/>
              </w:tabs>
              <w:spacing w:after="0" w:line="240" w:lineRule="auto"/>
              <w:ind w:left="709" w:hanging="283"/>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Культ</w:t>
            </w:r>
            <w:r w:rsidR="00801C4B">
              <w:rPr>
                <w:rFonts w:ascii="Times New Roman" w:eastAsia="Times New Roman" w:hAnsi="Times New Roman" w:cs="Times New Roman"/>
                <w:color w:val="000000"/>
                <w:sz w:val="26"/>
                <w:szCs w:val="26"/>
                <w:lang w:eastAsia="ru-RU"/>
              </w:rPr>
              <w:t>ура………………………………………………………………………</w:t>
            </w:r>
          </w:p>
        </w:tc>
        <w:tc>
          <w:tcPr>
            <w:tcW w:w="727" w:type="dxa"/>
            <w:tcBorders>
              <w:top w:val="nil"/>
              <w:left w:val="nil"/>
              <w:bottom w:val="nil"/>
              <w:right w:val="nil"/>
            </w:tcBorders>
          </w:tcPr>
          <w:p w:rsidR="00E718C6" w:rsidRDefault="00750314" w:rsidP="008F5C67">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8F5C67">
              <w:rPr>
                <w:rFonts w:ascii="Times New Roman" w:eastAsia="Times New Roman" w:hAnsi="Times New Roman" w:cs="Times New Roman"/>
                <w:sz w:val="26"/>
                <w:szCs w:val="26"/>
                <w:lang w:eastAsia="ru-RU"/>
              </w:rPr>
              <w:t>9</w:t>
            </w:r>
          </w:p>
        </w:tc>
      </w:tr>
      <w:tr w:rsidR="00E718C6">
        <w:tc>
          <w:tcPr>
            <w:tcW w:w="8784" w:type="dxa"/>
            <w:tcBorders>
              <w:top w:val="nil"/>
              <w:left w:val="nil"/>
              <w:bottom w:val="nil"/>
              <w:right w:val="nil"/>
            </w:tcBorders>
          </w:tcPr>
          <w:p w:rsidR="00E718C6" w:rsidRDefault="00750314">
            <w:pPr>
              <w:tabs>
                <w:tab w:val="left" w:pos="709"/>
                <w:tab w:val="left" w:pos="9345"/>
              </w:tabs>
              <w:spacing w:after="0" w:line="271" w:lineRule="auto"/>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II. ИНВЕСТИЦИОННАЯ ПРИВЛЕКАТЕЛЬНОСТЬ ГОРОДА</w:t>
            </w:r>
          </w:p>
          <w:p w:rsidR="00E718C6" w:rsidRDefault="00750314">
            <w:pPr>
              <w:tabs>
                <w:tab w:val="left" w:pos="426"/>
                <w:tab w:val="left" w:pos="9357"/>
              </w:tabs>
              <w:spacing w:after="0" w:line="240" w:lineRule="auto"/>
              <w:rPr>
                <w:rFonts w:ascii="Calibri" w:eastAsia="Calibri" w:hAnsi="Calibri"/>
              </w:rPr>
            </w:pPr>
            <w:r>
              <w:rPr>
                <w:rFonts w:ascii="Times New Roman" w:eastAsia="Times New Roman" w:hAnsi="Times New Roman" w:cs="Times New Roman"/>
                <w:color w:val="000000"/>
                <w:sz w:val="26"/>
                <w:szCs w:val="26"/>
                <w:lang w:eastAsia="ru-RU"/>
              </w:rPr>
              <w:t>2.1 Ресурсный потенциал, законодательство, регулирующее инвестиционную деятельно</w:t>
            </w:r>
            <w:r w:rsidR="00801C4B">
              <w:rPr>
                <w:rFonts w:ascii="Times New Roman" w:eastAsia="Times New Roman" w:hAnsi="Times New Roman" w:cs="Times New Roman"/>
                <w:color w:val="000000"/>
                <w:sz w:val="26"/>
                <w:szCs w:val="26"/>
                <w:lang w:eastAsia="ru-RU"/>
              </w:rPr>
              <w:t>сть………………………………………………</w:t>
            </w:r>
          </w:p>
        </w:tc>
        <w:tc>
          <w:tcPr>
            <w:tcW w:w="727" w:type="dxa"/>
            <w:tcBorders>
              <w:top w:val="nil"/>
              <w:left w:val="nil"/>
              <w:bottom w:val="nil"/>
              <w:right w:val="nil"/>
            </w:tcBorders>
          </w:tcPr>
          <w:p w:rsidR="00E718C6" w:rsidRDefault="00E718C6">
            <w:pPr>
              <w:keepNext/>
              <w:keepLines/>
              <w:spacing w:after="0" w:line="271" w:lineRule="auto"/>
              <w:rPr>
                <w:rFonts w:ascii="Times New Roman" w:eastAsia="Times New Roman" w:hAnsi="Times New Roman" w:cs="Times New Roman"/>
                <w:sz w:val="26"/>
                <w:szCs w:val="26"/>
                <w:lang w:eastAsia="ru-RU"/>
              </w:rPr>
            </w:pPr>
          </w:p>
          <w:p w:rsidR="00E718C6" w:rsidRDefault="00E718C6">
            <w:pPr>
              <w:keepNext/>
              <w:keepLines/>
              <w:spacing w:after="0" w:line="271" w:lineRule="auto"/>
              <w:rPr>
                <w:rFonts w:ascii="Times New Roman" w:eastAsia="Times New Roman" w:hAnsi="Times New Roman" w:cs="Times New Roman"/>
                <w:sz w:val="26"/>
                <w:szCs w:val="26"/>
                <w:lang w:eastAsia="ru-RU"/>
              </w:rPr>
            </w:pPr>
          </w:p>
          <w:p w:rsidR="00E718C6" w:rsidRDefault="00750314" w:rsidP="00A262C1">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A262C1">
              <w:rPr>
                <w:rFonts w:ascii="Times New Roman" w:eastAsia="Times New Roman" w:hAnsi="Times New Roman" w:cs="Times New Roman"/>
                <w:sz w:val="26"/>
                <w:szCs w:val="26"/>
                <w:lang w:eastAsia="ru-RU"/>
              </w:rPr>
              <w:t>1</w:t>
            </w:r>
          </w:p>
        </w:tc>
      </w:tr>
      <w:tr w:rsidR="00E718C6">
        <w:tc>
          <w:tcPr>
            <w:tcW w:w="8784" w:type="dxa"/>
            <w:tcBorders>
              <w:top w:val="nil"/>
              <w:left w:val="nil"/>
              <w:bottom w:val="nil"/>
              <w:right w:val="nil"/>
            </w:tcBorders>
          </w:tcPr>
          <w:p w:rsidR="00E718C6" w:rsidRDefault="00750314">
            <w:pPr>
              <w:tabs>
                <w:tab w:val="left" w:pos="709"/>
                <w:tab w:val="left" w:pos="9345"/>
              </w:tabs>
              <w:spacing w:after="0" w:line="271"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color w:val="000000"/>
                <w:sz w:val="26"/>
                <w:szCs w:val="26"/>
                <w:lang w:eastAsia="ru-RU"/>
              </w:rPr>
              <w:t>III. КОНКУРЕНТНЫЕ ПРЕИМУЩЕСТВА</w:t>
            </w:r>
            <w:r w:rsidR="00801C4B">
              <w:rPr>
                <w:rFonts w:ascii="Times New Roman" w:eastAsia="Times New Roman" w:hAnsi="Times New Roman" w:cs="Times New Roman"/>
                <w:color w:val="000000"/>
                <w:sz w:val="26"/>
                <w:szCs w:val="26"/>
                <w:lang w:eastAsia="ru-RU"/>
              </w:rPr>
              <w:t>…………………………………</w:t>
            </w:r>
          </w:p>
        </w:tc>
        <w:tc>
          <w:tcPr>
            <w:tcW w:w="727" w:type="dxa"/>
            <w:tcBorders>
              <w:top w:val="nil"/>
              <w:left w:val="nil"/>
              <w:bottom w:val="nil"/>
              <w:right w:val="nil"/>
            </w:tcBorders>
          </w:tcPr>
          <w:p w:rsidR="00E718C6" w:rsidRDefault="00750314" w:rsidP="00A262C1">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A262C1">
              <w:rPr>
                <w:rFonts w:ascii="Times New Roman" w:eastAsia="Times New Roman" w:hAnsi="Times New Roman" w:cs="Times New Roman"/>
                <w:sz w:val="26"/>
                <w:szCs w:val="26"/>
                <w:lang w:eastAsia="ru-RU"/>
              </w:rPr>
              <w:t>4</w:t>
            </w:r>
          </w:p>
        </w:tc>
      </w:tr>
      <w:tr w:rsidR="00E718C6">
        <w:tc>
          <w:tcPr>
            <w:tcW w:w="8784" w:type="dxa"/>
            <w:tcBorders>
              <w:top w:val="nil"/>
              <w:left w:val="nil"/>
              <w:bottom w:val="nil"/>
              <w:right w:val="nil"/>
            </w:tcBorders>
          </w:tcPr>
          <w:p w:rsidR="00E718C6" w:rsidRDefault="00750314">
            <w:pPr>
              <w:tabs>
                <w:tab w:val="left" w:pos="709"/>
                <w:tab w:val="left" w:pos="9345"/>
              </w:tabs>
              <w:spacing w:after="0" w:line="271"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color w:val="000000"/>
                <w:sz w:val="26"/>
                <w:szCs w:val="26"/>
                <w:lang w:eastAsia="ru-RU"/>
              </w:rPr>
              <w:t>IV. ОПЕРАТИВНО ОБНОВЛЯЕМАЯ ИНФОРМАЦИЯ</w:t>
            </w:r>
            <w:r w:rsidR="00801C4B">
              <w:rPr>
                <w:rFonts w:ascii="Times New Roman" w:eastAsia="Times New Roman" w:hAnsi="Times New Roman" w:cs="Times New Roman"/>
                <w:color w:val="000000"/>
                <w:sz w:val="26"/>
                <w:szCs w:val="26"/>
                <w:lang w:eastAsia="ru-RU"/>
              </w:rPr>
              <w:t>…………………</w:t>
            </w:r>
          </w:p>
        </w:tc>
        <w:tc>
          <w:tcPr>
            <w:tcW w:w="727" w:type="dxa"/>
            <w:tcBorders>
              <w:top w:val="nil"/>
              <w:left w:val="nil"/>
              <w:bottom w:val="nil"/>
              <w:right w:val="nil"/>
            </w:tcBorders>
          </w:tcPr>
          <w:p w:rsidR="00E718C6" w:rsidRDefault="00750314" w:rsidP="00A262C1">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A262C1">
              <w:rPr>
                <w:rFonts w:ascii="Times New Roman" w:eastAsia="Times New Roman" w:hAnsi="Times New Roman" w:cs="Times New Roman"/>
                <w:sz w:val="26"/>
                <w:szCs w:val="26"/>
                <w:lang w:eastAsia="ru-RU"/>
              </w:rPr>
              <w:t>5</w:t>
            </w:r>
          </w:p>
        </w:tc>
      </w:tr>
      <w:tr w:rsidR="00E718C6">
        <w:tc>
          <w:tcPr>
            <w:tcW w:w="8784" w:type="dxa"/>
            <w:tcBorders>
              <w:top w:val="nil"/>
              <w:left w:val="nil"/>
              <w:bottom w:val="nil"/>
              <w:right w:val="nil"/>
            </w:tcBorders>
          </w:tcPr>
          <w:p w:rsidR="00E718C6" w:rsidRDefault="00750314">
            <w:pPr>
              <w:tabs>
                <w:tab w:val="left" w:pos="709"/>
                <w:tab w:val="left" w:pos="9345"/>
              </w:tabs>
              <w:spacing w:after="0" w:line="240" w:lineRule="auto"/>
              <w:ind w:firstLine="426"/>
              <w:rPr>
                <w:rFonts w:ascii="Calibri" w:eastAsia="Calibri" w:hAnsi="Calibri"/>
              </w:rPr>
            </w:pPr>
            <w:r>
              <w:rPr>
                <w:rFonts w:ascii="Times New Roman" w:eastAsia="Calibri" w:hAnsi="Times New Roman" w:cs="Times New Roman"/>
                <w:bCs/>
                <w:sz w:val="26"/>
                <w:szCs w:val="26"/>
                <w:lang w:eastAsia="ru-RU"/>
              </w:rPr>
              <w:t>Сведения о свободных промышл</w:t>
            </w:r>
            <w:r w:rsidR="00801C4B">
              <w:rPr>
                <w:rFonts w:ascii="Times New Roman" w:eastAsia="Calibri" w:hAnsi="Times New Roman" w:cs="Times New Roman"/>
                <w:bCs/>
                <w:sz w:val="26"/>
                <w:szCs w:val="26"/>
                <w:lang w:eastAsia="ru-RU"/>
              </w:rPr>
              <w:t>енных площадок (</w:t>
            </w:r>
            <w:proofErr w:type="spellStart"/>
            <w:r w:rsidR="00801C4B">
              <w:rPr>
                <w:rFonts w:ascii="Times New Roman" w:eastAsia="Calibri" w:hAnsi="Times New Roman" w:cs="Times New Roman"/>
                <w:bCs/>
                <w:sz w:val="26"/>
                <w:szCs w:val="26"/>
                <w:lang w:eastAsia="ru-RU"/>
              </w:rPr>
              <w:t>браунфилд</w:t>
            </w:r>
            <w:proofErr w:type="spellEnd"/>
            <w:r w:rsidR="00801C4B">
              <w:rPr>
                <w:rFonts w:ascii="Times New Roman" w:eastAsia="Calibri" w:hAnsi="Times New Roman" w:cs="Times New Roman"/>
                <w:bCs/>
                <w:sz w:val="26"/>
                <w:szCs w:val="26"/>
                <w:lang w:eastAsia="ru-RU"/>
              </w:rPr>
              <w:t>)…………</w:t>
            </w:r>
          </w:p>
        </w:tc>
        <w:tc>
          <w:tcPr>
            <w:tcW w:w="727" w:type="dxa"/>
            <w:tcBorders>
              <w:top w:val="nil"/>
              <w:left w:val="nil"/>
              <w:bottom w:val="nil"/>
              <w:right w:val="nil"/>
            </w:tcBorders>
          </w:tcPr>
          <w:p w:rsidR="00E718C6" w:rsidRDefault="00750314" w:rsidP="00A262C1">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A262C1">
              <w:rPr>
                <w:rFonts w:ascii="Times New Roman" w:eastAsia="Times New Roman" w:hAnsi="Times New Roman" w:cs="Times New Roman"/>
                <w:sz w:val="26"/>
                <w:szCs w:val="26"/>
                <w:lang w:eastAsia="ru-RU"/>
              </w:rPr>
              <w:t>5</w:t>
            </w:r>
          </w:p>
        </w:tc>
      </w:tr>
      <w:tr w:rsidR="00E718C6">
        <w:tc>
          <w:tcPr>
            <w:tcW w:w="8784" w:type="dxa"/>
            <w:tcBorders>
              <w:top w:val="nil"/>
              <w:left w:val="nil"/>
              <w:bottom w:val="nil"/>
              <w:right w:val="nil"/>
            </w:tcBorders>
          </w:tcPr>
          <w:p w:rsidR="00E718C6" w:rsidRDefault="00750314">
            <w:pPr>
              <w:tabs>
                <w:tab w:val="left" w:pos="709"/>
                <w:tab w:val="left" w:pos="9345"/>
              </w:tabs>
              <w:spacing w:after="0" w:line="240" w:lineRule="auto"/>
              <w:ind w:firstLine="426"/>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Сведения о свободных земельн</w:t>
            </w:r>
            <w:r w:rsidR="00801C4B">
              <w:rPr>
                <w:rFonts w:ascii="Times New Roman" w:eastAsia="Times New Roman" w:hAnsi="Times New Roman" w:cs="Times New Roman"/>
                <w:color w:val="000000"/>
                <w:sz w:val="26"/>
                <w:szCs w:val="26"/>
                <w:lang w:eastAsia="ru-RU"/>
              </w:rPr>
              <w:t>ых участках (</w:t>
            </w:r>
            <w:proofErr w:type="spellStart"/>
            <w:r w:rsidR="00801C4B">
              <w:rPr>
                <w:rFonts w:ascii="Times New Roman" w:eastAsia="Times New Roman" w:hAnsi="Times New Roman" w:cs="Times New Roman"/>
                <w:color w:val="000000"/>
                <w:sz w:val="26"/>
                <w:szCs w:val="26"/>
                <w:lang w:eastAsia="ru-RU"/>
              </w:rPr>
              <w:t>гринфилд</w:t>
            </w:r>
            <w:proofErr w:type="spellEnd"/>
            <w:r w:rsidR="00801C4B">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ab/>
              <w:t>………………….</w:t>
            </w:r>
          </w:p>
        </w:tc>
        <w:tc>
          <w:tcPr>
            <w:tcW w:w="727" w:type="dxa"/>
            <w:tcBorders>
              <w:top w:val="nil"/>
              <w:left w:val="nil"/>
              <w:bottom w:val="nil"/>
              <w:right w:val="nil"/>
            </w:tcBorders>
          </w:tcPr>
          <w:p w:rsidR="00E718C6" w:rsidRDefault="00750314" w:rsidP="00A262C1">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A262C1">
              <w:rPr>
                <w:rFonts w:ascii="Times New Roman" w:eastAsia="Times New Roman" w:hAnsi="Times New Roman" w:cs="Times New Roman"/>
                <w:sz w:val="26"/>
                <w:szCs w:val="26"/>
                <w:lang w:eastAsia="ru-RU"/>
              </w:rPr>
              <w:t>5</w:t>
            </w:r>
          </w:p>
        </w:tc>
      </w:tr>
      <w:tr w:rsidR="00E718C6">
        <w:tc>
          <w:tcPr>
            <w:tcW w:w="8784" w:type="dxa"/>
            <w:tcBorders>
              <w:top w:val="nil"/>
              <w:left w:val="nil"/>
              <w:bottom w:val="nil"/>
              <w:right w:val="nil"/>
            </w:tcBorders>
          </w:tcPr>
          <w:p w:rsidR="00E718C6" w:rsidRDefault="00750314">
            <w:pPr>
              <w:spacing w:after="0" w:line="240" w:lineRule="auto"/>
              <w:jc w:val="both"/>
              <w:rPr>
                <w:rFonts w:ascii="Times New Roman" w:eastAsia="Times New Roman" w:hAnsi="Times New Roman" w:cs="Times New Roman"/>
                <w:b/>
                <w:bCs/>
                <w:sz w:val="26"/>
                <w:szCs w:val="26"/>
                <w:u w:val="single"/>
                <w:lang w:eastAsia="ru-RU"/>
              </w:rPr>
            </w:pPr>
            <w:r>
              <w:rPr>
                <w:rFonts w:ascii="Times New Roman" w:eastAsia="Times New Roman" w:hAnsi="Times New Roman" w:cs="Times New Roman"/>
                <w:b/>
                <w:sz w:val="26"/>
                <w:szCs w:val="26"/>
                <w:lang w:val="en-US" w:eastAsia="ru-RU"/>
              </w:rPr>
              <w:t>V</w:t>
            </w:r>
            <w:r>
              <w:rPr>
                <w:rFonts w:ascii="Times New Roman" w:eastAsia="Times New Roman" w:hAnsi="Times New Roman" w:cs="Times New Roman"/>
                <w:b/>
                <w:sz w:val="26"/>
                <w:szCs w:val="26"/>
                <w:lang w:eastAsia="ru-RU"/>
              </w:rPr>
              <w:t>. КОНТАКТЫ АДМИНИСТРАЦИИ ГОРОДСКОГО ОКРУГА</w:t>
            </w:r>
            <w:r w:rsidR="00801C4B">
              <w:rPr>
                <w:rFonts w:ascii="Times New Roman" w:eastAsia="Times New Roman" w:hAnsi="Times New Roman" w:cs="Times New Roman"/>
                <w:sz w:val="26"/>
                <w:szCs w:val="26"/>
                <w:lang w:eastAsia="ru-RU"/>
              </w:rPr>
              <w:t>………</w:t>
            </w:r>
          </w:p>
        </w:tc>
        <w:tc>
          <w:tcPr>
            <w:tcW w:w="727" w:type="dxa"/>
            <w:tcBorders>
              <w:top w:val="nil"/>
              <w:left w:val="nil"/>
              <w:bottom w:val="nil"/>
              <w:right w:val="nil"/>
            </w:tcBorders>
          </w:tcPr>
          <w:p w:rsidR="00E718C6" w:rsidRDefault="00750314" w:rsidP="00A262C1">
            <w:pPr>
              <w:keepNext/>
              <w:keepLines/>
              <w:spacing w:after="0" w:line="271"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A262C1">
              <w:rPr>
                <w:rFonts w:ascii="Times New Roman" w:eastAsia="Times New Roman" w:hAnsi="Times New Roman" w:cs="Times New Roman"/>
                <w:sz w:val="26"/>
                <w:szCs w:val="26"/>
                <w:lang w:eastAsia="ru-RU"/>
              </w:rPr>
              <w:t>6</w:t>
            </w:r>
          </w:p>
        </w:tc>
      </w:tr>
    </w:tbl>
    <w:p w:rsidR="00E718C6" w:rsidRDefault="00750314">
      <w:pPr>
        <w:rPr>
          <w:rFonts w:ascii="Cambria" w:eastAsia="Times New Roman" w:hAnsi="Cambria" w:cs="Times New Roman"/>
          <w:b/>
          <w:bCs/>
          <w:color w:val="366191"/>
          <w:kern w:val="2"/>
          <w:sz w:val="28"/>
          <w:szCs w:val="28"/>
          <w:lang w:eastAsia="ru-RU"/>
        </w:rPr>
      </w:pPr>
      <w:r>
        <w:br w:type="page"/>
      </w:r>
    </w:p>
    <w:p w:rsidR="00E718C6" w:rsidRDefault="00750314">
      <w:pPr>
        <w:keepNext/>
        <w:keepLines/>
        <w:spacing w:after="0" w:line="271" w:lineRule="auto"/>
        <w:outlineLvl w:val="0"/>
        <w:rPr>
          <w:rFonts w:ascii="Times New Roman" w:eastAsia="Times New Roman" w:hAnsi="Times New Roman" w:cs="Times New Roman"/>
          <w:b/>
          <w:bCs/>
          <w:color w:val="548DD4" w:themeColor="text2" w:themeTint="99"/>
          <w:kern w:val="2"/>
          <w:sz w:val="48"/>
          <w:szCs w:val="48"/>
          <w:lang w:eastAsia="ru-RU"/>
        </w:rPr>
      </w:pPr>
      <w:r>
        <w:rPr>
          <w:rFonts w:ascii="Cambria" w:eastAsia="Times New Roman" w:hAnsi="Cambria" w:cs="Times New Roman"/>
          <w:b/>
          <w:bCs/>
          <w:color w:val="548DD4" w:themeColor="text2" w:themeTint="99"/>
          <w:kern w:val="2"/>
          <w:sz w:val="28"/>
          <w:szCs w:val="28"/>
          <w:lang w:eastAsia="ru-RU"/>
        </w:rPr>
        <w:lastRenderedPageBreak/>
        <w:t>I. ОБЩИЕ СВЕДЕНИЯ</w:t>
      </w:r>
    </w:p>
    <w:p w:rsidR="00E718C6" w:rsidRDefault="00750314">
      <w:pPr>
        <w:keepNext/>
        <w:keepLines/>
        <w:spacing w:before="200" w:after="0" w:line="271" w:lineRule="auto"/>
        <w:outlineLvl w:val="1"/>
        <w:rPr>
          <w:rFonts w:ascii="Times New Roman" w:eastAsia="Times New Roman" w:hAnsi="Times New Roman" w:cs="Times New Roman"/>
          <w:b/>
          <w:bCs/>
          <w:sz w:val="36"/>
          <w:szCs w:val="36"/>
          <w:lang w:eastAsia="ru-RU"/>
        </w:rPr>
      </w:pPr>
      <w:r>
        <w:rPr>
          <w:rFonts w:ascii="Cambria" w:eastAsia="Times New Roman" w:hAnsi="Cambria" w:cs="Times New Roman"/>
          <w:b/>
          <w:bCs/>
          <w:color w:val="4F81BD"/>
          <w:sz w:val="26"/>
          <w:szCs w:val="26"/>
          <w:lang w:eastAsia="ru-RU"/>
        </w:rPr>
        <w:t>1.1 Историческая справка, характеристика города, основные показатели социально-экономического развития</w:t>
      </w:r>
    </w:p>
    <w:p w:rsidR="00E718C6" w:rsidRDefault="00750314">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 xml:space="preserve">Летоисчисление нашего города ведется с 1907 г., но рождение поселения уходит к началу </w:t>
      </w:r>
      <w:proofErr w:type="gramStart"/>
      <w:r>
        <w:rPr>
          <w:rFonts w:ascii="Times New Roman" w:eastAsia="Times New Roman" w:hAnsi="Times New Roman" w:cs="Times New Roman"/>
          <w:color w:val="000000"/>
          <w:sz w:val="26"/>
          <w:szCs w:val="26"/>
          <w:lang w:eastAsia="ru-RU"/>
        </w:rPr>
        <w:t>Х</w:t>
      </w:r>
      <w:proofErr w:type="gramEnd"/>
      <w:r>
        <w:rPr>
          <w:rFonts w:ascii="Times New Roman" w:eastAsia="Times New Roman" w:hAnsi="Times New Roman" w:cs="Times New Roman"/>
          <w:color w:val="000000"/>
          <w:sz w:val="26"/>
          <w:szCs w:val="26"/>
          <w:lang w:eastAsia="ru-RU"/>
        </w:rPr>
        <w:t xml:space="preserve">VIII века, когда на юго-восточных границах государства началось воздвижение линии крепостей. В числе других была построена Челябинская крепость, одновременно с ее строительством образовалось казачье поселение на берегу озера </w:t>
      </w:r>
      <w:proofErr w:type="spellStart"/>
      <w:r>
        <w:rPr>
          <w:rFonts w:ascii="Times New Roman" w:eastAsia="Times New Roman" w:hAnsi="Times New Roman" w:cs="Times New Roman"/>
          <w:color w:val="000000"/>
          <w:sz w:val="26"/>
          <w:szCs w:val="26"/>
          <w:lang w:eastAsia="ru-RU"/>
        </w:rPr>
        <w:t>Тугайкуль</w:t>
      </w:r>
      <w:proofErr w:type="spellEnd"/>
      <w:r>
        <w:rPr>
          <w:rFonts w:ascii="Times New Roman" w:eastAsia="Times New Roman" w:hAnsi="Times New Roman" w:cs="Times New Roman"/>
          <w:color w:val="000000"/>
          <w:sz w:val="26"/>
          <w:szCs w:val="26"/>
          <w:lang w:eastAsia="ru-RU"/>
        </w:rPr>
        <w:t>. Это был пограничный форпост, который нес сторожевую службу.</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Годы первых пятилеток отмечены быстрым развитием Челябинских угольных копей, в 1933 г. поселок получил статус города. Копейск стал мощной энергетической базой, за что и назван «кочегаркой Южного Урала».</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Со строительством шахт рос город, развивалась социальная сфера. За годы предвоенных пятилеток построено 9 новых школ, учебный комбинат, создана сеть детских и медицинских учреждений.</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 xml:space="preserve">Во время войны в тылу проходила линия трудового фронта. Уже в первые месяцы войны Государственный Комитет Обороны принял специальное постановление об увеличении добычи угля в Челябинском бассейне и поставил задачу: на шахтах Копейска довести среднесуточную добычу до 12-13 тысяч тонн. </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Это требовало поистине героических усилий со стороны копейчан. Все, кто мог добывать уголь, спустились в забой. За годы войны угольщики Копейска добыли 16 млн. тонн угля, внеся тем самым большой вклад в обеспечение бесперебойной работы промышленности Урала.</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Сегодня Копейск – 5-й по величине город Челябинской области.</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Законом Челябинской области от 28 октября 2004 года № 291-ЗО город Копейск наделен статусом Копейского городского округа с установлением                       и описанием его границ. Вступил закон в силу с момента публикации в газете «</w:t>
      </w:r>
      <w:proofErr w:type="spellStart"/>
      <w:r>
        <w:rPr>
          <w:rFonts w:ascii="Times New Roman" w:eastAsia="Times New Roman" w:hAnsi="Times New Roman" w:cs="Times New Roman"/>
          <w:color w:val="000000"/>
          <w:sz w:val="26"/>
          <w:szCs w:val="26"/>
          <w:lang w:eastAsia="ru-RU"/>
        </w:rPr>
        <w:t>Южноуральская</w:t>
      </w:r>
      <w:proofErr w:type="spellEnd"/>
      <w:r>
        <w:rPr>
          <w:rFonts w:ascii="Times New Roman" w:eastAsia="Times New Roman" w:hAnsi="Times New Roman" w:cs="Times New Roman"/>
          <w:color w:val="000000"/>
          <w:sz w:val="26"/>
          <w:szCs w:val="26"/>
          <w:lang w:eastAsia="ru-RU"/>
        </w:rPr>
        <w:t xml:space="preserve"> панорама» 30 ноября 2004 года.</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Копейск расположен в северо-восточной части Челябинской области                       и охватывает территорию в 35</w:t>
      </w:r>
      <w:r w:rsidR="00696E5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576,1 гектар</w:t>
      </w:r>
      <w:r w:rsidR="00292D61">
        <w:rPr>
          <w:rFonts w:ascii="Times New Roman" w:eastAsia="Times New Roman" w:hAnsi="Times New Roman" w:cs="Times New Roman"/>
          <w:color w:val="000000"/>
          <w:sz w:val="26"/>
          <w:szCs w:val="26"/>
          <w:lang w:eastAsia="ru-RU"/>
        </w:rPr>
        <w:t>а</w:t>
      </w:r>
      <w:r>
        <w:rPr>
          <w:rFonts w:ascii="Times New Roman" w:eastAsia="Times New Roman" w:hAnsi="Times New Roman" w:cs="Times New Roman"/>
          <w:color w:val="000000"/>
          <w:sz w:val="26"/>
          <w:szCs w:val="26"/>
          <w:lang w:eastAsia="ru-RU"/>
        </w:rPr>
        <w:t xml:space="preserve">. Тем не менее, в 2022 году                          во исполнение требований Градостроительного кодекса РФ земли Государственного лесного фонда Красноармейского лесничества и часть земель Государственного лесного фонда </w:t>
      </w:r>
      <w:proofErr w:type="spellStart"/>
      <w:r>
        <w:rPr>
          <w:rFonts w:ascii="Times New Roman" w:eastAsia="Times New Roman" w:hAnsi="Times New Roman" w:cs="Times New Roman"/>
          <w:color w:val="000000"/>
          <w:sz w:val="26"/>
          <w:szCs w:val="26"/>
          <w:lang w:eastAsia="ru-RU"/>
        </w:rPr>
        <w:t>Еткульского</w:t>
      </w:r>
      <w:proofErr w:type="spellEnd"/>
      <w:r>
        <w:rPr>
          <w:rFonts w:ascii="Times New Roman" w:eastAsia="Times New Roman" w:hAnsi="Times New Roman" w:cs="Times New Roman"/>
          <w:color w:val="000000"/>
          <w:sz w:val="26"/>
          <w:szCs w:val="26"/>
          <w:lang w:eastAsia="ru-RU"/>
        </w:rPr>
        <w:t xml:space="preserve"> лесничества были включены                        в границы населенных пунктов г. Копейск и с. Калачево соответственно.</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Копейск находится в центральной части Уральского региона, граничит                    с областным центром, одним из 15 городов - миллионников - г. Челябинск.</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 xml:space="preserve">Город расположен в экологически чистом районе в окружении лесов и озер. Окружают город 4 озера, еще 3 – на его территории: </w:t>
      </w:r>
      <w:proofErr w:type="spellStart"/>
      <w:r>
        <w:rPr>
          <w:rFonts w:ascii="Times New Roman" w:eastAsia="Times New Roman" w:hAnsi="Times New Roman" w:cs="Times New Roman"/>
          <w:color w:val="000000"/>
          <w:sz w:val="26"/>
          <w:szCs w:val="26"/>
          <w:lang w:eastAsia="ru-RU"/>
        </w:rPr>
        <w:t>Курлады</w:t>
      </w:r>
      <w:proofErr w:type="spellEnd"/>
      <w:r>
        <w:rPr>
          <w:rFonts w:ascii="Times New Roman" w:eastAsia="Times New Roman" w:hAnsi="Times New Roman" w:cs="Times New Roman"/>
          <w:color w:val="000000"/>
          <w:sz w:val="26"/>
          <w:szCs w:val="26"/>
          <w:lang w:eastAsia="ru-RU"/>
        </w:rPr>
        <w:t xml:space="preserve">, Половинное, </w:t>
      </w:r>
      <w:proofErr w:type="spellStart"/>
      <w:r>
        <w:rPr>
          <w:rFonts w:ascii="Times New Roman" w:eastAsia="Times New Roman" w:hAnsi="Times New Roman" w:cs="Times New Roman"/>
          <w:color w:val="000000"/>
          <w:sz w:val="26"/>
          <w:szCs w:val="26"/>
          <w:lang w:eastAsia="ru-RU"/>
        </w:rPr>
        <w:t>Курочкино</w:t>
      </w:r>
      <w:proofErr w:type="spellEnd"/>
      <w:r>
        <w:rPr>
          <w:rFonts w:ascii="Times New Roman" w:eastAsia="Times New Roman" w:hAnsi="Times New Roman" w:cs="Times New Roman"/>
          <w:color w:val="000000"/>
          <w:sz w:val="26"/>
          <w:szCs w:val="26"/>
          <w:lang w:eastAsia="ru-RU"/>
        </w:rPr>
        <w:t xml:space="preserve">, Синеглазово, </w:t>
      </w:r>
      <w:proofErr w:type="spellStart"/>
      <w:r>
        <w:rPr>
          <w:rFonts w:ascii="Times New Roman" w:eastAsia="Times New Roman" w:hAnsi="Times New Roman" w:cs="Times New Roman"/>
          <w:color w:val="000000"/>
          <w:sz w:val="26"/>
          <w:szCs w:val="26"/>
          <w:lang w:eastAsia="ru-RU"/>
        </w:rPr>
        <w:t>Шелюгино</w:t>
      </w:r>
      <w:proofErr w:type="spellEnd"/>
      <w:r>
        <w:rPr>
          <w:rFonts w:ascii="Times New Roman" w:eastAsia="Times New Roman" w:hAnsi="Times New Roman" w:cs="Times New Roman"/>
          <w:color w:val="000000"/>
          <w:sz w:val="26"/>
          <w:szCs w:val="26"/>
          <w:lang w:eastAsia="ru-RU"/>
        </w:rPr>
        <w:t>, Третье (Петровское), Четвертое. Озера богаты не только рыбой, в них имеется ценнейшее сырье для сельского хозяйства – сапропель.</w:t>
      </w:r>
    </w:p>
    <w:p w:rsidR="00E718C6" w:rsidRPr="00F271A9" w:rsidRDefault="00750314">
      <w:pPr>
        <w:spacing w:after="0" w:line="240" w:lineRule="auto"/>
        <w:ind w:firstLine="709"/>
        <w:jc w:val="both"/>
        <w:rPr>
          <w:rFonts w:ascii="Times New Roman" w:eastAsia="Times New Roman" w:hAnsi="Times New Roman" w:cs="Times New Roman"/>
          <w:sz w:val="24"/>
          <w:szCs w:val="24"/>
          <w:lang w:eastAsia="ru-RU"/>
        </w:rPr>
      </w:pPr>
      <w:r w:rsidRPr="00F271A9">
        <w:rPr>
          <w:rFonts w:ascii="Times New Roman" w:eastAsia="Times New Roman" w:hAnsi="Times New Roman" w:cs="Times New Roman"/>
          <w:color w:val="000000"/>
          <w:sz w:val="26"/>
          <w:szCs w:val="26"/>
          <w:lang w:eastAsia="ru-RU"/>
        </w:rPr>
        <w:t>На территории Копейского городского округа занято лесами и лесными колками 4</w:t>
      </w:r>
      <w:r w:rsidR="00696E54">
        <w:rPr>
          <w:rFonts w:ascii="Times New Roman" w:eastAsia="Times New Roman" w:hAnsi="Times New Roman" w:cs="Times New Roman"/>
          <w:color w:val="000000"/>
          <w:sz w:val="26"/>
          <w:szCs w:val="26"/>
          <w:lang w:eastAsia="ru-RU"/>
        </w:rPr>
        <w:t xml:space="preserve"> </w:t>
      </w:r>
      <w:r w:rsidRPr="00F271A9">
        <w:rPr>
          <w:rFonts w:ascii="Times New Roman" w:eastAsia="Times New Roman" w:hAnsi="Times New Roman" w:cs="Times New Roman"/>
          <w:color w:val="000000"/>
          <w:sz w:val="26"/>
          <w:szCs w:val="26"/>
          <w:lang w:eastAsia="ru-RU"/>
        </w:rPr>
        <w:t>982,2 га. Из них лесные площади в границах земель населенны</w:t>
      </w:r>
      <w:r w:rsidR="007602DF">
        <w:rPr>
          <w:rFonts w:ascii="Times New Roman" w:eastAsia="Times New Roman" w:hAnsi="Times New Roman" w:cs="Times New Roman"/>
          <w:color w:val="000000"/>
          <w:sz w:val="26"/>
          <w:szCs w:val="26"/>
          <w:lang w:eastAsia="ru-RU"/>
        </w:rPr>
        <w:t>х пунктов составляют 2</w:t>
      </w:r>
      <w:r w:rsidR="00696E54">
        <w:rPr>
          <w:rFonts w:ascii="Times New Roman" w:eastAsia="Times New Roman" w:hAnsi="Times New Roman" w:cs="Times New Roman"/>
          <w:color w:val="000000"/>
          <w:sz w:val="26"/>
          <w:szCs w:val="26"/>
          <w:lang w:eastAsia="ru-RU"/>
        </w:rPr>
        <w:t xml:space="preserve"> </w:t>
      </w:r>
      <w:r w:rsidR="007602DF">
        <w:rPr>
          <w:rFonts w:ascii="Times New Roman" w:eastAsia="Times New Roman" w:hAnsi="Times New Roman" w:cs="Times New Roman"/>
          <w:color w:val="000000"/>
          <w:sz w:val="26"/>
          <w:szCs w:val="26"/>
          <w:lang w:eastAsia="ru-RU"/>
        </w:rPr>
        <w:t>559,2 га.</w:t>
      </w:r>
    </w:p>
    <w:p w:rsidR="00E718C6" w:rsidRPr="00F271A9" w:rsidRDefault="00750314">
      <w:pPr>
        <w:spacing w:after="0" w:line="240" w:lineRule="auto"/>
        <w:ind w:firstLine="709"/>
        <w:jc w:val="both"/>
        <w:rPr>
          <w:rFonts w:ascii="Times New Roman" w:eastAsia="Times New Roman" w:hAnsi="Times New Roman" w:cs="Times New Roman"/>
          <w:sz w:val="24"/>
          <w:szCs w:val="24"/>
          <w:lang w:eastAsia="ru-RU"/>
        </w:rPr>
      </w:pPr>
      <w:r w:rsidRPr="00F271A9">
        <w:rPr>
          <w:rFonts w:ascii="Times New Roman" w:eastAsia="Times New Roman" w:hAnsi="Times New Roman" w:cs="Times New Roman"/>
          <w:color w:val="000000"/>
          <w:sz w:val="26"/>
          <w:szCs w:val="26"/>
          <w:lang w:eastAsia="ru-RU"/>
        </w:rPr>
        <w:t>На территории округа расположено 25 городских скверов и 2 городских парка общей площадью 206</w:t>
      </w:r>
      <w:r w:rsidR="00696E54">
        <w:rPr>
          <w:rFonts w:ascii="Times New Roman" w:eastAsia="Times New Roman" w:hAnsi="Times New Roman" w:cs="Times New Roman"/>
          <w:color w:val="000000"/>
          <w:sz w:val="26"/>
          <w:szCs w:val="26"/>
          <w:lang w:eastAsia="ru-RU"/>
        </w:rPr>
        <w:t xml:space="preserve"> </w:t>
      </w:r>
      <w:r w:rsidRPr="00F271A9">
        <w:rPr>
          <w:rFonts w:ascii="Times New Roman" w:eastAsia="Times New Roman" w:hAnsi="Times New Roman" w:cs="Times New Roman"/>
          <w:color w:val="000000"/>
          <w:sz w:val="26"/>
          <w:szCs w:val="26"/>
          <w:lang w:eastAsia="ru-RU"/>
        </w:rPr>
        <w:t>803,06 м</w:t>
      </w:r>
      <w:proofErr w:type="gramStart"/>
      <w:r w:rsidRPr="00F271A9">
        <w:rPr>
          <w:rFonts w:ascii="Times New Roman" w:eastAsia="Times New Roman" w:hAnsi="Times New Roman" w:cs="Times New Roman"/>
          <w:color w:val="000000"/>
          <w:sz w:val="26"/>
          <w:szCs w:val="26"/>
          <w:vertAlign w:val="superscript"/>
          <w:lang w:eastAsia="ru-RU"/>
        </w:rPr>
        <w:t>2</w:t>
      </w:r>
      <w:proofErr w:type="gramEnd"/>
      <w:r w:rsidRPr="00F271A9">
        <w:rPr>
          <w:rFonts w:ascii="Times New Roman" w:eastAsia="Times New Roman" w:hAnsi="Times New Roman" w:cs="Times New Roman"/>
          <w:color w:val="000000"/>
          <w:sz w:val="26"/>
          <w:szCs w:val="26"/>
          <w:lang w:eastAsia="ru-RU"/>
        </w:rPr>
        <w:t xml:space="preserve">. По каждому скверу и парку установлен </w:t>
      </w:r>
      <w:r w:rsidRPr="00F271A9">
        <w:rPr>
          <w:rFonts w:ascii="Times New Roman" w:eastAsia="Times New Roman" w:hAnsi="Times New Roman" w:cs="Times New Roman"/>
          <w:color w:val="000000"/>
          <w:sz w:val="26"/>
          <w:szCs w:val="26"/>
          <w:lang w:eastAsia="ru-RU"/>
        </w:rPr>
        <w:lastRenderedPageBreak/>
        <w:t>возрастной, видовой состав зеленых насаждений, выявлены больные и сухие растения, определено точное количество зеленых насаждений, подлежащих санитарной вырубке. По каждому скверу составлен паспорт зеленых насаждений.</w:t>
      </w:r>
    </w:p>
    <w:p w:rsidR="00E718C6" w:rsidRPr="00F271A9" w:rsidRDefault="00750314">
      <w:pPr>
        <w:spacing w:after="0" w:line="240" w:lineRule="auto"/>
        <w:ind w:firstLine="709"/>
        <w:jc w:val="both"/>
        <w:rPr>
          <w:rFonts w:ascii="Times New Roman" w:eastAsia="Times New Roman" w:hAnsi="Times New Roman" w:cs="Times New Roman"/>
          <w:sz w:val="24"/>
          <w:szCs w:val="24"/>
          <w:lang w:eastAsia="ru-RU"/>
        </w:rPr>
      </w:pPr>
      <w:r w:rsidRPr="00F271A9">
        <w:rPr>
          <w:rFonts w:ascii="Times New Roman" w:eastAsia="Times New Roman" w:hAnsi="Times New Roman" w:cs="Times New Roman"/>
          <w:color w:val="000000"/>
          <w:sz w:val="26"/>
          <w:szCs w:val="26"/>
          <w:lang w:eastAsia="ru-RU"/>
        </w:rPr>
        <w:t>Видовой состав деревьев очень разнообразен: в городских парках и скверах произрастает 29 видов деревьев.</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Основным гидрологическим элементом рельефа являются озера, приуроченные к крупным понижениям рельефа.</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 xml:space="preserve">После ликвидации шахт и разреза «Копейский» все карьерные выемки </w:t>
      </w:r>
      <w:r w:rsidR="00C22B0F">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течение последних лет заполняются водой, образуя технические водоемы, многие из которых используются для массового отдыха и рыбной ловли.</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 xml:space="preserve">Подземные воды города отличаются не только обильностью, </w:t>
      </w:r>
      <w:r w:rsidR="00AE639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но и многообразием. Запасы питьевой воды в подземных горизонтах дают возможность альтернативного водоснабжения города за счет собственных источников.</w:t>
      </w:r>
      <w:r w:rsidR="000059FE">
        <w:rPr>
          <w:rFonts w:ascii="Times New Roman" w:eastAsia="Times New Roman" w:hAnsi="Times New Roman" w:cs="Times New Roman"/>
          <w:color w:val="000000"/>
          <w:sz w:val="26"/>
          <w:szCs w:val="26"/>
          <w:lang w:eastAsia="ru-RU"/>
        </w:rPr>
        <w:t xml:space="preserve"> </w:t>
      </w:r>
      <w:r w:rsidR="000059FE" w:rsidRPr="000059FE">
        <w:rPr>
          <w:rFonts w:ascii="Times New Roman" w:eastAsia="Times New Roman" w:hAnsi="Times New Roman" w:cs="Times New Roman"/>
          <w:color w:val="000000"/>
          <w:sz w:val="26"/>
          <w:szCs w:val="26"/>
          <w:lang w:eastAsia="ru-RU"/>
        </w:rPr>
        <w:t>Отдельные участки недр содержат минеральную воду с лечебными свойствами.</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Исторически сложилось, что г</w:t>
      </w:r>
      <w:r w:rsidR="00E00F36">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Копейск вырос на базе поселков, распол</w:t>
      </w:r>
      <w:r w:rsidR="00FE1EC2">
        <w:rPr>
          <w:rFonts w:ascii="Times New Roman" w:eastAsia="Times New Roman" w:hAnsi="Times New Roman" w:cs="Times New Roman"/>
          <w:color w:val="000000"/>
          <w:sz w:val="26"/>
          <w:szCs w:val="26"/>
          <w:lang w:eastAsia="ru-RU"/>
        </w:rPr>
        <w:t>оженных</w:t>
      </w:r>
      <w:r>
        <w:rPr>
          <w:rFonts w:ascii="Times New Roman" w:eastAsia="Times New Roman" w:hAnsi="Times New Roman" w:cs="Times New Roman"/>
          <w:color w:val="000000"/>
          <w:sz w:val="26"/>
          <w:szCs w:val="26"/>
          <w:lang w:eastAsia="ru-RU"/>
        </w:rPr>
        <w:t xml:space="preserve"> возле ныне закрытых угольных шахт и разрезов. В настоящее время угледобывающие предприятия г. Копейска закрыты как убыточные, </w:t>
      </w:r>
      <w:r w:rsidR="00AE639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но шахтерские поселки в границах муниципального образования «Копейский городской округ» сохранились.</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Экологическая проблема подтопления территории Копейского городского округа и прилегающих территорий грунтовыми и подземными водами в результате их естественного подъема относится к проблеме природного характера.</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Для Копейского городского округа характерны следующие причины подтопления:</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1) высокий уровень напорных подземных вод, зеркало которых наблюдается на глубине 3-10 м</w:t>
      </w:r>
      <w:r w:rsidR="001F5954">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водораздела, а в пониженных местах на глубине 1 м</w:t>
      </w:r>
      <w:r w:rsidR="001F5954">
        <w:rPr>
          <w:rFonts w:ascii="Times New Roman" w:eastAsia="Times New Roman" w:hAnsi="Times New Roman" w:cs="Times New Roman"/>
          <w:color w:val="000000"/>
          <w:sz w:val="26"/>
          <w:szCs w:val="26"/>
          <w:lang w:eastAsia="ru-RU"/>
        </w:rPr>
        <w:t>.</w:t>
      </w:r>
      <w:r w:rsidR="00AE639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и менее </w:t>
      </w:r>
      <w:r w:rsidR="00E00F36">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от поверхности земли, способствует подтоплению отдельных микрорайонов;</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2) особенность геологического строения территории городского округа. Район г</w:t>
      </w:r>
      <w:r w:rsidR="00E00F36">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Копейска и прилегающих поселков имеет сложное, многоярусное геологическое строение.</w:t>
      </w:r>
      <w:r w:rsidR="00AE639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Высокая непроницаемость глинистых пород во всем геологическом разрезе препятствует инфильтрации атмосферных осадков </w:t>
      </w:r>
      <w:r w:rsidR="00AE639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глубокие горизонты, вызывает их застой на поверхности земли в рыхлых поверхностных отложениях, способствует их скоплению в понижениях рельефа;</w:t>
      </w:r>
    </w:p>
    <w:p w:rsidR="00E718C6" w:rsidRDefault="00750314">
      <w:pPr>
        <w:tabs>
          <w:tab w:val="left" w:pos="709"/>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3)</w:t>
      </w:r>
      <w:r>
        <w:rPr>
          <w:rFonts w:ascii="Times New Roman" w:eastAsia="Times New Roman" w:hAnsi="Times New Roman" w:cs="Times New Roman"/>
          <w:color w:val="000000"/>
          <w:sz w:val="26"/>
          <w:szCs w:val="26"/>
          <w:lang w:eastAsia="ru-RU"/>
        </w:rPr>
        <w:tab/>
        <w:t>равнинный характер рельефа, отсутствие достаточно крупных уклонов местности не обеспечивает естественный сток атмосферных осадков.</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 xml:space="preserve">Подтопление подработанных территорий происходит неравномерно </w:t>
      </w:r>
      <w:r w:rsidR="00C22B0F">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зависимости от восстановления уровня грунтовых вод при затоплении горных выработок и рельефа местности. Весь город находится в контуре депре</w:t>
      </w:r>
      <w:r w:rsidR="00AE639E">
        <w:rPr>
          <w:rFonts w:ascii="Times New Roman" w:eastAsia="Times New Roman" w:hAnsi="Times New Roman" w:cs="Times New Roman"/>
          <w:color w:val="000000"/>
          <w:sz w:val="26"/>
          <w:szCs w:val="26"/>
          <w:lang w:eastAsia="ru-RU"/>
        </w:rPr>
        <w:t>ссионной воронки подземных вод.</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Большую роль в понижении уровня грунтовых вод, осушения центральной части города и близлежащих поселков играла откачка шахтных вод в ходе добычи угля. Водоотведение шахтных вод, в том числе мешающих добыче угля поверхностных вод из озер, ранее организовывалось администрацией ша</w:t>
      </w:r>
      <w:proofErr w:type="gramStart"/>
      <w:r>
        <w:rPr>
          <w:rFonts w:ascii="Times New Roman" w:eastAsia="Times New Roman" w:hAnsi="Times New Roman" w:cs="Times New Roman"/>
          <w:color w:val="000000"/>
          <w:sz w:val="26"/>
          <w:szCs w:val="26"/>
          <w:lang w:eastAsia="ru-RU"/>
        </w:rPr>
        <w:t xml:space="preserve">хт </w:t>
      </w:r>
      <w:r w:rsidR="00C22B0F">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бл</w:t>
      </w:r>
      <w:proofErr w:type="gramEnd"/>
      <w:r>
        <w:rPr>
          <w:rFonts w:ascii="Times New Roman" w:eastAsia="Times New Roman" w:hAnsi="Times New Roman" w:cs="Times New Roman"/>
          <w:color w:val="000000"/>
          <w:sz w:val="26"/>
          <w:szCs w:val="26"/>
          <w:lang w:eastAsia="ru-RU"/>
        </w:rPr>
        <w:t>ижайшие водоемы, расположенные за границами городской территории.</w:t>
      </w:r>
    </w:p>
    <w:p w:rsidR="00E718C6" w:rsidRDefault="007503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 закрытием шахт и угольных разрезов площадь контура депрессионной воронки неизменно уменьша</w:t>
      </w:r>
      <w:r w:rsidR="00FE1EC2">
        <w:rPr>
          <w:rFonts w:ascii="Times New Roman" w:eastAsia="Times New Roman" w:hAnsi="Times New Roman" w:cs="Times New Roman"/>
          <w:color w:val="000000"/>
          <w:sz w:val="26"/>
          <w:szCs w:val="26"/>
          <w:lang w:eastAsia="ru-RU"/>
        </w:rPr>
        <w:t>е</w:t>
      </w:r>
      <w:r>
        <w:rPr>
          <w:rFonts w:ascii="Times New Roman" w:eastAsia="Times New Roman" w:hAnsi="Times New Roman" w:cs="Times New Roman"/>
          <w:color w:val="000000"/>
          <w:sz w:val="26"/>
          <w:szCs w:val="26"/>
          <w:lang w:eastAsia="ru-RU"/>
        </w:rPr>
        <w:t xml:space="preserve">тся, усиливаются процессы подтопления местности </w:t>
      </w:r>
      <w:r w:rsidR="00FE1EC2">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и связанные с этим деформации рыхлых отложений. Учитывая, что в границах </w:t>
      </w:r>
      <w:r>
        <w:rPr>
          <w:rFonts w:ascii="Times New Roman" w:eastAsia="Times New Roman" w:hAnsi="Times New Roman" w:cs="Times New Roman"/>
          <w:color w:val="000000"/>
          <w:sz w:val="26"/>
          <w:szCs w:val="26"/>
          <w:lang w:eastAsia="ru-RU"/>
        </w:rPr>
        <w:lastRenderedPageBreak/>
        <w:t>Копейского городского округа отсутствуют действующие естественные водотоки, и местность является практически бессточной, то осложнение поверхности дополнительными понижениями привело к заболачиванию дополнительных территорий.</w:t>
      </w:r>
    </w:p>
    <w:p w:rsidR="00E718C6" w:rsidRDefault="00750314">
      <w:pPr>
        <w:spacing w:after="0" w:line="24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color w:val="000000"/>
          <w:sz w:val="26"/>
          <w:szCs w:val="26"/>
          <w:lang w:eastAsia="ru-RU"/>
        </w:rPr>
        <w:t>Экология</w:t>
      </w:r>
    </w:p>
    <w:p w:rsidR="00E718C6" w:rsidRDefault="00750314">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Экологическая обстановка в Копейске достаточно сложная и обусловлена как техногенными, так и природными факторами.</w:t>
      </w:r>
    </w:p>
    <w:p w:rsidR="00E718C6" w:rsidRDefault="00750314">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Наличие в 15 к</w:t>
      </w:r>
      <w:r w:rsidR="001F5954">
        <w:rPr>
          <w:rFonts w:ascii="Times New Roman" w:eastAsia="Times New Roman" w:hAnsi="Times New Roman" w:cs="Times New Roman"/>
          <w:color w:val="000000"/>
          <w:sz w:val="26"/>
          <w:szCs w:val="26"/>
          <w:lang w:eastAsia="ru-RU"/>
        </w:rPr>
        <w:t>м</w:t>
      </w:r>
      <w:proofErr w:type="gramStart"/>
      <w:r w:rsidR="001F5954">
        <w:rPr>
          <w:rFonts w:ascii="Times New Roman" w:eastAsia="Times New Roman" w:hAnsi="Times New Roman" w:cs="Times New Roman"/>
          <w:color w:val="000000"/>
          <w:sz w:val="26"/>
          <w:szCs w:val="26"/>
          <w:lang w:eastAsia="ru-RU"/>
        </w:rPr>
        <w:t>.</w:t>
      </w:r>
      <w:proofErr w:type="gramEnd"/>
      <w:r>
        <w:rPr>
          <w:rFonts w:ascii="Times New Roman" w:eastAsia="Times New Roman" w:hAnsi="Times New Roman" w:cs="Times New Roman"/>
          <w:color w:val="000000"/>
          <w:sz w:val="26"/>
          <w:szCs w:val="26"/>
          <w:lang w:eastAsia="ru-RU"/>
        </w:rPr>
        <w:t xml:space="preserve"> </w:t>
      </w:r>
      <w:proofErr w:type="gramStart"/>
      <w:r>
        <w:rPr>
          <w:rFonts w:ascii="Times New Roman" w:eastAsia="Times New Roman" w:hAnsi="Times New Roman" w:cs="Times New Roman"/>
          <w:color w:val="000000"/>
          <w:sz w:val="26"/>
          <w:szCs w:val="26"/>
          <w:lang w:eastAsia="ru-RU"/>
        </w:rPr>
        <w:t>н</w:t>
      </w:r>
      <w:proofErr w:type="gramEnd"/>
      <w:r>
        <w:rPr>
          <w:rFonts w:ascii="Times New Roman" w:eastAsia="Times New Roman" w:hAnsi="Times New Roman" w:cs="Times New Roman"/>
          <w:color w:val="000000"/>
          <w:sz w:val="26"/>
          <w:szCs w:val="26"/>
          <w:lang w:eastAsia="ru-RU"/>
        </w:rPr>
        <w:t xml:space="preserve">а запад от Копейска мегаполиса (г. Челябинск) обеспечивает превышение фоновых загрязнений атмосферы Копейского городского округа по отдельным ингредиентам. </w:t>
      </w:r>
    </w:p>
    <w:p w:rsidR="00E718C6" w:rsidRDefault="0075031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ab/>
        <w:t xml:space="preserve">Свою грязную работу делает и автомобильный выхлоп, а число машин </w:t>
      </w:r>
      <w:r w:rsidR="00C22B0F">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городе со временем только растет. Конечно, по сравнению с Челябинском, экологическую ситуацию Копейска можно считать вполне удовлетворительной.</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С пуском объездной дороги на трассе «Байкал–М51» ситуация значительно стабилизировалась. Центральная часть Копейского городского округа практически полностью освобождена от большегрузных автомобилей.</w:t>
      </w:r>
    </w:p>
    <w:p w:rsidR="00E718C6" w:rsidRDefault="007503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Стоит учитывать, что Копейск – промышленный город, в черте которого расположено немало заводов. Ситуация осложняется и территориальной близостью к крупному промышленному центру – Челябинску, где в безветренную погоду можно даже увидеть смог. Стоит отметить, что штиль в Копейске наблюдается довольно часто, именно в это время выбросы предприятий накапливаются </w:t>
      </w:r>
      <w:r w:rsidR="00000599">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непосредственной близости от них.</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К основным «поставщикам» загрязняющих веществ в городском округе можно отнести предприятия, относящиеся к машиностроительной, оборонной, металлургической, химической, строительной и пищевой отраслям</w:t>
      </w:r>
      <w:r w:rsidR="00AC5C65">
        <w:rPr>
          <w:rFonts w:ascii="Times New Roman" w:eastAsia="Times New Roman" w:hAnsi="Times New Roman" w:cs="Times New Roman"/>
          <w:color w:val="000000"/>
          <w:sz w:val="26"/>
          <w:szCs w:val="26"/>
          <w:lang w:eastAsia="ru-RU"/>
        </w:rPr>
        <w:t>.</w:t>
      </w:r>
    </w:p>
    <w:p w:rsidR="00BA5533" w:rsidRPr="00BA5533" w:rsidRDefault="00BA5533">
      <w:pPr>
        <w:spacing w:after="0" w:line="240" w:lineRule="auto"/>
        <w:ind w:firstLine="709"/>
        <w:jc w:val="both"/>
        <w:rPr>
          <w:rFonts w:ascii="Times New Roman" w:eastAsia="Times New Roman" w:hAnsi="Times New Roman" w:cs="Times New Roman"/>
          <w:i/>
          <w:color w:val="000000"/>
          <w:sz w:val="26"/>
          <w:szCs w:val="26"/>
          <w:lang w:eastAsia="ru-RU"/>
        </w:rPr>
      </w:pPr>
      <w:r w:rsidRPr="00BA5533">
        <w:rPr>
          <w:rFonts w:ascii="Times New Roman" w:eastAsia="Times New Roman" w:hAnsi="Times New Roman" w:cs="Times New Roman"/>
          <w:i/>
          <w:color w:val="000000"/>
          <w:sz w:val="26"/>
          <w:szCs w:val="26"/>
          <w:lang w:eastAsia="ru-RU"/>
        </w:rPr>
        <w:t>Обращение с твердыми коммунальными отходами</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 xml:space="preserve">Сбор и временное хранение твердых коммунальных отходов (далее - ТКО) </w:t>
      </w:r>
      <w:r w:rsidR="00000599">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жилищном фонде осуществляется в стандартные контейнеры, евроконтейнеры, металлические сборники ТКО.</w:t>
      </w:r>
    </w:p>
    <w:p w:rsidR="00E718C6" w:rsidRPr="007E0C34" w:rsidRDefault="00750314">
      <w:pPr>
        <w:spacing w:after="0" w:line="240" w:lineRule="auto"/>
        <w:ind w:firstLine="709"/>
        <w:jc w:val="both"/>
        <w:rPr>
          <w:rFonts w:ascii="Times New Roman" w:eastAsia="Times New Roman" w:hAnsi="Times New Roman" w:cs="Times New Roman"/>
          <w:sz w:val="26"/>
          <w:szCs w:val="26"/>
          <w:lang w:eastAsia="ru-RU"/>
        </w:rPr>
      </w:pPr>
      <w:r w:rsidRPr="007E0C34">
        <w:rPr>
          <w:rFonts w:ascii="Times New Roman" w:eastAsia="Times New Roman" w:hAnsi="Times New Roman" w:cs="Times New Roman"/>
          <w:sz w:val="26"/>
          <w:szCs w:val="26"/>
          <w:lang w:eastAsia="ru-RU"/>
        </w:rPr>
        <w:t>В 202</w:t>
      </w:r>
      <w:r w:rsidR="007360EB" w:rsidRPr="007E0C34">
        <w:rPr>
          <w:rFonts w:ascii="Times New Roman" w:eastAsia="Times New Roman" w:hAnsi="Times New Roman" w:cs="Times New Roman"/>
          <w:sz w:val="26"/>
          <w:szCs w:val="26"/>
          <w:lang w:eastAsia="ru-RU"/>
        </w:rPr>
        <w:t>5</w:t>
      </w:r>
      <w:r w:rsidRPr="007E0C34">
        <w:rPr>
          <w:rFonts w:ascii="Times New Roman" w:eastAsia="Times New Roman" w:hAnsi="Times New Roman" w:cs="Times New Roman"/>
          <w:sz w:val="26"/>
          <w:szCs w:val="26"/>
          <w:lang w:eastAsia="ru-RU"/>
        </w:rPr>
        <w:t xml:space="preserve"> году обустроено </w:t>
      </w:r>
      <w:r w:rsidR="007360EB" w:rsidRPr="007E0C34">
        <w:rPr>
          <w:rFonts w:ascii="Times New Roman" w:eastAsia="Times New Roman" w:hAnsi="Times New Roman" w:cs="Times New Roman"/>
          <w:sz w:val="26"/>
          <w:szCs w:val="26"/>
          <w:lang w:eastAsia="ru-RU"/>
        </w:rPr>
        <w:t>54</w:t>
      </w:r>
      <w:r w:rsidRPr="007E0C34">
        <w:rPr>
          <w:rFonts w:ascii="Times New Roman" w:eastAsia="Times New Roman" w:hAnsi="Times New Roman" w:cs="Times New Roman"/>
          <w:sz w:val="26"/>
          <w:szCs w:val="26"/>
          <w:lang w:eastAsia="ru-RU"/>
        </w:rPr>
        <w:t xml:space="preserve"> контейнерны</w:t>
      </w:r>
      <w:r w:rsidR="001F5954">
        <w:rPr>
          <w:rFonts w:ascii="Times New Roman" w:eastAsia="Times New Roman" w:hAnsi="Times New Roman" w:cs="Times New Roman"/>
          <w:sz w:val="26"/>
          <w:szCs w:val="26"/>
          <w:lang w:eastAsia="ru-RU"/>
        </w:rPr>
        <w:t>е</w:t>
      </w:r>
      <w:r w:rsidRPr="007E0C34">
        <w:rPr>
          <w:rFonts w:ascii="Times New Roman" w:eastAsia="Times New Roman" w:hAnsi="Times New Roman" w:cs="Times New Roman"/>
          <w:sz w:val="26"/>
          <w:szCs w:val="26"/>
          <w:lang w:eastAsia="ru-RU"/>
        </w:rPr>
        <w:t xml:space="preserve"> площадк</w:t>
      </w:r>
      <w:r w:rsidR="007360EB" w:rsidRPr="007E0C34">
        <w:rPr>
          <w:rFonts w:ascii="Times New Roman" w:eastAsia="Times New Roman" w:hAnsi="Times New Roman" w:cs="Times New Roman"/>
          <w:sz w:val="26"/>
          <w:szCs w:val="26"/>
          <w:lang w:eastAsia="ru-RU"/>
        </w:rPr>
        <w:t>и</w:t>
      </w:r>
      <w:r w:rsidRPr="007E0C34">
        <w:rPr>
          <w:rFonts w:ascii="Times New Roman" w:eastAsia="Times New Roman" w:hAnsi="Times New Roman" w:cs="Times New Roman"/>
          <w:sz w:val="26"/>
          <w:szCs w:val="26"/>
          <w:lang w:eastAsia="ru-RU"/>
        </w:rPr>
        <w:t xml:space="preserve"> для организации сбора ТКО в микрорайонах индивидуальной жилой застройки. В результате проведенных мероприятий, по итогам 202</w:t>
      </w:r>
      <w:r w:rsidR="007360EB" w:rsidRPr="007E0C34">
        <w:rPr>
          <w:rFonts w:ascii="Times New Roman" w:eastAsia="Times New Roman" w:hAnsi="Times New Roman" w:cs="Times New Roman"/>
          <w:sz w:val="26"/>
          <w:szCs w:val="26"/>
          <w:lang w:eastAsia="ru-RU"/>
        </w:rPr>
        <w:t>5</w:t>
      </w:r>
      <w:r w:rsidRPr="007E0C34">
        <w:rPr>
          <w:rFonts w:ascii="Times New Roman" w:eastAsia="Times New Roman" w:hAnsi="Times New Roman" w:cs="Times New Roman"/>
          <w:sz w:val="26"/>
          <w:szCs w:val="26"/>
          <w:lang w:eastAsia="ru-RU"/>
        </w:rPr>
        <w:t xml:space="preserve"> года, уровень обеспеченности контейнерным сбором ТКО</w:t>
      </w:r>
      <w:r w:rsidR="007360EB" w:rsidRPr="007E0C34">
        <w:rPr>
          <w:rFonts w:ascii="Times New Roman" w:eastAsia="Times New Roman" w:hAnsi="Times New Roman" w:cs="Times New Roman"/>
          <w:sz w:val="26"/>
          <w:szCs w:val="26"/>
          <w:lang w:eastAsia="ru-RU"/>
        </w:rPr>
        <w:t xml:space="preserve"> остался на уровне 2024 года и </w:t>
      </w:r>
      <w:r w:rsidRPr="007E0C34">
        <w:rPr>
          <w:rFonts w:ascii="Times New Roman" w:eastAsia="Times New Roman" w:hAnsi="Times New Roman" w:cs="Times New Roman"/>
          <w:sz w:val="26"/>
          <w:szCs w:val="26"/>
          <w:lang w:eastAsia="ru-RU"/>
        </w:rPr>
        <w:t xml:space="preserve">составил – </w:t>
      </w:r>
      <w:r w:rsidR="007360EB" w:rsidRPr="007E0C34">
        <w:rPr>
          <w:rFonts w:ascii="Times New Roman" w:eastAsia="Times New Roman" w:hAnsi="Times New Roman" w:cs="Times New Roman"/>
          <w:sz w:val="26"/>
          <w:szCs w:val="26"/>
          <w:lang w:eastAsia="ru-RU"/>
        </w:rPr>
        <w:t>96</w:t>
      </w:r>
      <w:r w:rsidRPr="007E0C34">
        <w:rPr>
          <w:rFonts w:ascii="Times New Roman" w:eastAsia="Times New Roman" w:hAnsi="Times New Roman" w:cs="Times New Roman"/>
          <w:sz w:val="26"/>
          <w:szCs w:val="26"/>
          <w:lang w:eastAsia="ru-RU"/>
        </w:rPr>
        <w:t>,</w:t>
      </w:r>
      <w:r w:rsidR="007360EB" w:rsidRPr="007E0C34">
        <w:rPr>
          <w:rFonts w:ascii="Times New Roman" w:eastAsia="Times New Roman" w:hAnsi="Times New Roman" w:cs="Times New Roman"/>
          <w:sz w:val="26"/>
          <w:szCs w:val="26"/>
          <w:lang w:eastAsia="ru-RU"/>
        </w:rPr>
        <w:t>67</w:t>
      </w:r>
      <w:r w:rsidR="00E00F36">
        <w:rPr>
          <w:rFonts w:ascii="Times New Roman" w:eastAsia="Times New Roman" w:hAnsi="Times New Roman" w:cs="Times New Roman"/>
          <w:sz w:val="26"/>
          <w:szCs w:val="26"/>
          <w:lang w:eastAsia="ru-RU"/>
        </w:rPr>
        <w:t xml:space="preserve"> </w:t>
      </w:r>
      <w:r w:rsidRPr="007E0C34">
        <w:rPr>
          <w:rFonts w:ascii="Times New Roman" w:eastAsia="Times New Roman" w:hAnsi="Times New Roman" w:cs="Times New Roman"/>
          <w:sz w:val="26"/>
          <w:szCs w:val="26"/>
          <w:lang w:eastAsia="ru-RU"/>
        </w:rPr>
        <w:t xml:space="preserve">%, уровень обустройства контейнерных площадок – </w:t>
      </w:r>
      <w:r w:rsidR="007360EB" w:rsidRPr="007E0C34">
        <w:rPr>
          <w:rFonts w:ascii="Times New Roman" w:eastAsia="Times New Roman" w:hAnsi="Times New Roman" w:cs="Times New Roman"/>
          <w:sz w:val="26"/>
          <w:szCs w:val="26"/>
          <w:lang w:eastAsia="ru-RU"/>
        </w:rPr>
        <w:t>64</w:t>
      </w:r>
      <w:r w:rsidRPr="007E0C34">
        <w:rPr>
          <w:rFonts w:ascii="Times New Roman" w:eastAsia="Times New Roman" w:hAnsi="Times New Roman" w:cs="Times New Roman"/>
          <w:sz w:val="26"/>
          <w:szCs w:val="26"/>
          <w:lang w:eastAsia="ru-RU"/>
        </w:rPr>
        <w:t>,</w:t>
      </w:r>
      <w:r w:rsidR="007360EB" w:rsidRPr="007E0C34">
        <w:rPr>
          <w:rFonts w:ascii="Times New Roman" w:eastAsia="Times New Roman" w:hAnsi="Times New Roman" w:cs="Times New Roman"/>
          <w:sz w:val="26"/>
          <w:szCs w:val="26"/>
          <w:lang w:eastAsia="ru-RU"/>
        </w:rPr>
        <w:t>64</w:t>
      </w:r>
      <w:r w:rsidR="00E00F36">
        <w:rPr>
          <w:rFonts w:ascii="Times New Roman" w:eastAsia="Times New Roman" w:hAnsi="Times New Roman" w:cs="Times New Roman"/>
          <w:sz w:val="26"/>
          <w:szCs w:val="26"/>
          <w:lang w:eastAsia="ru-RU"/>
        </w:rPr>
        <w:t xml:space="preserve"> </w:t>
      </w:r>
      <w:r w:rsidRPr="007E0C34">
        <w:rPr>
          <w:rFonts w:ascii="Times New Roman" w:eastAsia="Times New Roman" w:hAnsi="Times New Roman" w:cs="Times New Roman"/>
          <w:sz w:val="26"/>
          <w:szCs w:val="26"/>
          <w:lang w:eastAsia="ru-RU"/>
        </w:rPr>
        <w:t xml:space="preserve">%. </w:t>
      </w:r>
    </w:p>
    <w:p w:rsidR="00B1454F" w:rsidRDefault="00B1454F">
      <w:pPr>
        <w:spacing w:after="0" w:line="240" w:lineRule="auto"/>
        <w:ind w:firstLine="709"/>
        <w:jc w:val="both"/>
        <w:rPr>
          <w:rFonts w:ascii="Times New Roman" w:eastAsia="Times New Roman" w:hAnsi="Times New Roman" w:cs="Times New Roman"/>
          <w:color w:val="FF0000"/>
          <w:sz w:val="26"/>
          <w:szCs w:val="26"/>
          <w:lang w:eastAsia="ru-RU"/>
        </w:rPr>
      </w:pPr>
    </w:p>
    <w:p w:rsidR="008F3E51" w:rsidRPr="007360EB" w:rsidRDefault="00B1454F" w:rsidP="001C1B57">
      <w:pPr>
        <w:spacing w:after="0" w:line="240" w:lineRule="auto"/>
        <w:ind w:firstLine="709"/>
        <w:jc w:val="center"/>
        <w:rPr>
          <w:rFonts w:ascii="Times New Roman" w:eastAsia="Times New Roman" w:hAnsi="Times New Roman" w:cs="Times New Roman"/>
          <w:color w:val="FF0000"/>
          <w:sz w:val="26"/>
          <w:szCs w:val="26"/>
          <w:lang w:eastAsia="ru-RU"/>
        </w:rPr>
      </w:pPr>
      <w:r>
        <w:rPr>
          <w:noProof/>
          <w:lang w:eastAsia="ru-RU"/>
        </w:rPr>
        <w:drawing>
          <wp:inline distT="0" distB="0" distL="0" distR="0" wp14:anchorId="7E6EBEC4" wp14:editId="7999719E">
            <wp:extent cx="3952474" cy="2330760"/>
            <wp:effectExtent l="0" t="0" r="0" b="0"/>
            <wp:docPr id="194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58171" cy="2334120"/>
                    </a:xfrm>
                    <a:prstGeom prst="rect">
                      <a:avLst/>
                    </a:prstGeom>
                    <a:noFill/>
                    <a:ln>
                      <a:noFill/>
                    </a:ln>
                    <a:effectLst/>
                    <a:extLst/>
                  </pic:spPr>
                </pic:pic>
              </a:graphicData>
            </a:graphic>
          </wp:inline>
        </w:drawing>
      </w:r>
    </w:p>
    <w:p w:rsidR="00E718C6" w:rsidRPr="007E0C34" w:rsidRDefault="00750314">
      <w:pPr>
        <w:spacing w:after="0" w:line="240" w:lineRule="auto"/>
        <w:ind w:firstLine="709"/>
        <w:jc w:val="both"/>
        <w:rPr>
          <w:rFonts w:ascii="Times New Roman" w:eastAsia="Times New Roman" w:hAnsi="Times New Roman" w:cs="Times New Roman"/>
          <w:sz w:val="24"/>
          <w:szCs w:val="24"/>
          <w:lang w:eastAsia="ru-RU"/>
        </w:rPr>
      </w:pPr>
      <w:r w:rsidRPr="007E0C34">
        <w:rPr>
          <w:rFonts w:ascii="Times New Roman" w:eastAsia="Times New Roman" w:hAnsi="Times New Roman" w:cs="Times New Roman"/>
          <w:sz w:val="26"/>
          <w:szCs w:val="26"/>
          <w:lang w:eastAsia="ru-RU"/>
        </w:rPr>
        <w:lastRenderedPageBreak/>
        <w:t>Вместе с тем в городе осталась проблема образования несанкционированных свалок. Общий объем бюджетного финансирования на очистку территории городского округа от захламления в 202</w:t>
      </w:r>
      <w:r w:rsidR="007360EB" w:rsidRPr="007E0C34">
        <w:rPr>
          <w:rFonts w:ascii="Times New Roman" w:eastAsia="Times New Roman" w:hAnsi="Times New Roman" w:cs="Times New Roman"/>
          <w:sz w:val="26"/>
          <w:szCs w:val="26"/>
          <w:lang w:eastAsia="ru-RU"/>
        </w:rPr>
        <w:t>5</w:t>
      </w:r>
      <w:r w:rsidRPr="007E0C34">
        <w:rPr>
          <w:rFonts w:ascii="Times New Roman" w:eastAsia="Times New Roman" w:hAnsi="Times New Roman" w:cs="Times New Roman"/>
          <w:sz w:val="26"/>
          <w:szCs w:val="26"/>
          <w:lang w:eastAsia="ru-RU"/>
        </w:rPr>
        <w:t xml:space="preserve"> году составил 10,</w:t>
      </w:r>
      <w:r w:rsidR="007360EB" w:rsidRPr="007E0C34">
        <w:rPr>
          <w:rFonts w:ascii="Times New Roman" w:eastAsia="Times New Roman" w:hAnsi="Times New Roman" w:cs="Times New Roman"/>
          <w:sz w:val="26"/>
          <w:szCs w:val="26"/>
          <w:lang w:eastAsia="ru-RU"/>
        </w:rPr>
        <w:t>4</w:t>
      </w:r>
      <w:r w:rsidRPr="007E0C34">
        <w:rPr>
          <w:rFonts w:ascii="Times New Roman" w:eastAsia="Times New Roman" w:hAnsi="Times New Roman" w:cs="Times New Roman"/>
          <w:sz w:val="26"/>
          <w:szCs w:val="26"/>
          <w:lang w:eastAsia="ru-RU"/>
        </w:rPr>
        <w:t xml:space="preserve"> млн. руб.</w:t>
      </w:r>
    </w:p>
    <w:p w:rsidR="00E718C6" w:rsidRPr="007E0C34" w:rsidRDefault="00750314">
      <w:pPr>
        <w:spacing w:after="0" w:line="240" w:lineRule="auto"/>
        <w:ind w:firstLine="709"/>
        <w:jc w:val="both"/>
        <w:rPr>
          <w:rFonts w:ascii="Times New Roman" w:eastAsia="Times New Roman" w:hAnsi="Times New Roman" w:cs="Times New Roman"/>
          <w:sz w:val="26"/>
          <w:szCs w:val="26"/>
          <w:lang w:eastAsia="ru-RU"/>
        </w:rPr>
      </w:pPr>
      <w:r w:rsidRPr="007E0C34">
        <w:rPr>
          <w:rFonts w:ascii="Times New Roman" w:eastAsia="Times New Roman" w:hAnsi="Times New Roman" w:cs="Times New Roman"/>
          <w:sz w:val="26"/>
          <w:szCs w:val="26"/>
          <w:lang w:eastAsia="ru-RU"/>
        </w:rPr>
        <w:t xml:space="preserve">Ликвидировано </w:t>
      </w:r>
      <w:r w:rsidR="007360EB" w:rsidRPr="007E0C34">
        <w:rPr>
          <w:rFonts w:ascii="Times New Roman" w:eastAsia="Times New Roman" w:hAnsi="Times New Roman" w:cs="Times New Roman"/>
          <w:sz w:val="26"/>
          <w:szCs w:val="26"/>
          <w:lang w:eastAsia="ru-RU"/>
        </w:rPr>
        <w:t>19</w:t>
      </w:r>
      <w:r w:rsidRPr="007E0C34">
        <w:rPr>
          <w:rFonts w:ascii="Times New Roman" w:eastAsia="Times New Roman" w:hAnsi="Times New Roman" w:cs="Times New Roman"/>
          <w:sz w:val="26"/>
          <w:szCs w:val="26"/>
          <w:lang w:eastAsia="ru-RU"/>
        </w:rPr>
        <w:t xml:space="preserve">8 мест размещения несанкционированных свалок отходов, </w:t>
      </w:r>
      <w:r w:rsidR="007360EB" w:rsidRPr="007E0C34">
        <w:rPr>
          <w:rFonts w:ascii="Times New Roman" w:eastAsia="Times New Roman" w:hAnsi="Times New Roman" w:cs="Times New Roman"/>
          <w:sz w:val="26"/>
          <w:szCs w:val="26"/>
          <w:lang w:eastAsia="ru-RU"/>
        </w:rPr>
        <w:t>вывезено 3</w:t>
      </w:r>
      <w:r w:rsidR="00696E54">
        <w:rPr>
          <w:rFonts w:ascii="Times New Roman" w:eastAsia="Times New Roman" w:hAnsi="Times New Roman" w:cs="Times New Roman"/>
          <w:sz w:val="26"/>
          <w:szCs w:val="26"/>
          <w:lang w:eastAsia="ru-RU"/>
        </w:rPr>
        <w:t xml:space="preserve"> </w:t>
      </w:r>
      <w:r w:rsidR="007360EB" w:rsidRPr="007E0C34">
        <w:rPr>
          <w:rFonts w:ascii="Times New Roman" w:eastAsia="Times New Roman" w:hAnsi="Times New Roman" w:cs="Times New Roman"/>
          <w:sz w:val="26"/>
          <w:szCs w:val="26"/>
          <w:lang w:eastAsia="ru-RU"/>
        </w:rPr>
        <w:t>773,51 тонн</w:t>
      </w:r>
      <w:r w:rsidR="00E00F36">
        <w:rPr>
          <w:rFonts w:ascii="Times New Roman" w:eastAsia="Times New Roman" w:hAnsi="Times New Roman" w:cs="Times New Roman"/>
          <w:sz w:val="26"/>
          <w:szCs w:val="26"/>
          <w:lang w:eastAsia="ru-RU"/>
        </w:rPr>
        <w:t>ы</w:t>
      </w:r>
      <w:r w:rsidR="007360EB" w:rsidRPr="007E0C34">
        <w:rPr>
          <w:rFonts w:ascii="Times New Roman" w:eastAsia="Times New Roman" w:hAnsi="Times New Roman" w:cs="Times New Roman"/>
          <w:sz w:val="26"/>
          <w:szCs w:val="26"/>
          <w:lang w:eastAsia="ru-RU"/>
        </w:rPr>
        <w:t xml:space="preserve"> мусора. П</w:t>
      </w:r>
      <w:r w:rsidRPr="007E0C34">
        <w:rPr>
          <w:rFonts w:ascii="Times New Roman" w:eastAsia="Times New Roman" w:hAnsi="Times New Roman" w:cs="Times New Roman"/>
          <w:sz w:val="26"/>
          <w:szCs w:val="26"/>
          <w:lang w:eastAsia="ru-RU"/>
        </w:rPr>
        <w:t xml:space="preserve">роведены работы по санитарной очистке территории округа в рамках массовых городских субботников. Общий объем вывезенного </w:t>
      </w:r>
      <w:r w:rsidR="00BC4DD4" w:rsidRPr="007E0C34">
        <w:rPr>
          <w:rFonts w:ascii="Times New Roman" w:eastAsia="Times New Roman" w:hAnsi="Times New Roman" w:cs="Times New Roman"/>
          <w:sz w:val="26"/>
          <w:szCs w:val="26"/>
          <w:lang w:eastAsia="ru-RU"/>
        </w:rPr>
        <w:t xml:space="preserve">растительного </w:t>
      </w:r>
      <w:r w:rsidRPr="007E0C34">
        <w:rPr>
          <w:rFonts w:ascii="Times New Roman" w:eastAsia="Times New Roman" w:hAnsi="Times New Roman" w:cs="Times New Roman"/>
          <w:sz w:val="26"/>
          <w:szCs w:val="26"/>
          <w:lang w:eastAsia="ru-RU"/>
        </w:rPr>
        <w:t xml:space="preserve">мусора составил </w:t>
      </w:r>
      <w:r w:rsidR="00BC4DD4" w:rsidRPr="007E0C34">
        <w:rPr>
          <w:rFonts w:ascii="Times New Roman" w:eastAsia="Times New Roman" w:hAnsi="Times New Roman" w:cs="Times New Roman"/>
          <w:sz w:val="26"/>
          <w:szCs w:val="26"/>
          <w:lang w:eastAsia="ru-RU"/>
        </w:rPr>
        <w:t>1</w:t>
      </w:r>
      <w:r w:rsidR="00696E54">
        <w:rPr>
          <w:rFonts w:ascii="Times New Roman" w:eastAsia="Times New Roman" w:hAnsi="Times New Roman" w:cs="Times New Roman"/>
          <w:sz w:val="26"/>
          <w:szCs w:val="26"/>
          <w:lang w:eastAsia="ru-RU"/>
        </w:rPr>
        <w:t xml:space="preserve"> </w:t>
      </w:r>
      <w:r w:rsidR="00BC4DD4" w:rsidRPr="007E0C34">
        <w:rPr>
          <w:rFonts w:ascii="Times New Roman" w:eastAsia="Times New Roman" w:hAnsi="Times New Roman" w:cs="Times New Roman"/>
          <w:sz w:val="26"/>
          <w:szCs w:val="26"/>
          <w:lang w:eastAsia="ru-RU"/>
        </w:rPr>
        <w:t>0</w:t>
      </w:r>
      <w:r w:rsidRPr="007E0C34">
        <w:rPr>
          <w:rFonts w:ascii="Times New Roman" w:eastAsia="Times New Roman" w:hAnsi="Times New Roman" w:cs="Times New Roman"/>
          <w:sz w:val="26"/>
          <w:szCs w:val="26"/>
          <w:lang w:eastAsia="ru-RU"/>
        </w:rPr>
        <w:t>3</w:t>
      </w:r>
      <w:r w:rsidR="00BC4DD4" w:rsidRPr="007E0C34">
        <w:rPr>
          <w:rFonts w:ascii="Times New Roman" w:eastAsia="Times New Roman" w:hAnsi="Times New Roman" w:cs="Times New Roman"/>
          <w:sz w:val="26"/>
          <w:szCs w:val="26"/>
          <w:lang w:eastAsia="ru-RU"/>
        </w:rPr>
        <w:t>6</w:t>
      </w:r>
      <w:r w:rsidRPr="007E0C34">
        <w:rPr>
          <w:rFonts w:ascii="Times New Roman" w:eastAsia="Times New Roman" w:hAnsi="Times New Roman" w:cs="Times New Roman"/>
          <w:sz w:val="26"/>
          <w:szCs w:val="26"/>
          <w:lang w:eastAsia="ru-RU"/>
        </w:rPr>
        <w:t>,0 м</w:t>
      </w:r>
      <w:r w:rsidRPr="007E0C34">
        <w:rPr>
          <w:rFonts w:ascii="Times New Roman" w:eastAsia="Times New Roman" w:hAnsi="Times New Roman" w:cs="Times New Roman"/>
          <w:sz w:val="26"/>
          <w:szCs w:val="26"/>
          <w:vertAlign w:val="superscript"/>
          <w:lang w:eastAsia="ru-RU"/>
        </w:rPr>
        <w:t>3</w:t>
      </w:r>
      <w:r w:rsidRPr="007E0C34">
        <w:rPr>
          <w:rFonts w:ascii="Times New Roman" w:eastAsia="Times New Roman" w:hAnsi="Times New Roman" w:cs="Times New Roman"/>
          <w:sz w:val="26"/>
          <w:szCs w:val="26"/>
          <w:lang w:eastAsia="ru-RU"/>
        </w:rPr>
        <w:t xml:space="preserve"> отходов.</w:t>
      </w:r>
    </w:p>
    <w:p w:rsidR="00E718C6" w:rsidRPr="007E0C34" w:rsidRDefault="00750314">
      <w:pPr>
        <w:spacing w:after="0" w:line="240" w:lineRule="auto"/>
        <w:jc w:val="both"/>
        <w:rPr>
          <w:rFonts w:ascii="Times New Roman" w:eastAsia="Times New Roman" w:hAnsi="Times New Roman" w:cs="Times New Roman"/>
          <w:b/>
          <w:i/>
          <w:sz w:val="26"/>
          <w:szCs w:val="26"/>
          <w:lang w:eastAsia="ru-RU"/>
        </w:rPr>
      </w:pPr>
      <w:r w:rsidRPr="007E0C34">
        <w:rPr>
          <w:rFonts w:ascii="Times New Roman" w:hAnsi="Times New Roman" w:cs="Times New Roman"/>
          <w:b/>
          <w:i/>
          <w:sz w:val="26"/>
          <w:szCs w:val="26"/>
        </w:rPr>
        <w:t>Транспортные развязки</w:t>
      </w:r>
    </w:p>
    <w:p w:rsidR="00E718C6" w:rsidRPr="007E0C34" w:rsidRDefault="00750314">
      <w:pPr>
        <w:pStyle w:val="af2"/>
        <w:spacing w:beforeAutospacing="0" w:after="0" w:afterAutospacing="0"/>
        <w:ind w:firstLine="709"/>
        <w:jc w:val="both"/>
      </w:pPr>
      <w:r w:rsidRPr="007E0C34">
        <w:rPr>
          <w:sz w:val="26"/>
          <w:szCs w:val="26"/>
        </w:rPr>
        <w:t xml:space="preserve">Протяженность автомобильных дорог, входящих в улично-дорожную сеть Копейского городского округа составляет </w:t>
      </w:r>
      <w:r w:rsidR="000B07F0" w:rsidRPr="007E0C34">
        <w:rPr>
          <w:sz w:val="26"/>
          <w:szCs w:val="26"/>
        </w:rPr>
        <w:t>646</w:t>
      </w:r>
      <w:r w:rsidRPr="007E0C34">
        <w:rPr>
          <w:sz w:val="26"/>
          <w:szCs w:val="26"/>
        </w:rPr>
        <w:t>,</w:t>
      </w:r>
      <w:r w:rsidR="000B07F0" w:rsidRPr="007E0C34">
        <w:rPr>
          <w:sz w:val="26"/>
          <w:szCs w:val="26"/>
        </w:rPr>
        <w:t>98</w:t>
      </w:r>
      <w:r w:rsidRPr="007E0C34">
        <w:rPr>
          <w:sz w:val="26"/>
          <w:szCs w:val="26"/>
        </w:rPr>
        <w:t xml:space="preserve"> км</w:t>
      </w:r>
      <w:r w:rsidR="00E00F36">
        <w:rPr>
          <w:sz w:val="26"/>
          <w:szCs w:val="26"/>
        </w:rPr>
        <w:t>.</w:t>
      </w:r>
      <w:r w:rsidRPr="007E0C34">
        <w:rPr>
          <w:sz w:val="26"/>
          <w:szCs w:val="26"/>
        </w:rPr>
        <w:t xml:space="preserve">, в том числе протяженность автодорог с </w:t>
      </w:r>
      <w:proofErr w:type="spellStart"/>
      <w:proofErr w:type="gramStart"/>
      <w:r w:rsidRPr="007E0C34">
        <w:rPr>
          <w:sz w:val="26"/>
          <w:szCs w:val="26"/>
        </w:rPr>
        <w:t>асфальто</w:t>
      </w:r>
      <w:proofErr w:type="spellEnd"/>
      <w:r w:rsidRPr="007E0C34">
        <w:rPr>
          <w:sz w:val="26"/>
          <w:szCs w:val="26"/>
        </w:rPr>
        <w:t>-бетонным</w:t>
      </w:r>
      <w:proofErr w:type="gramEnd"/>
      <w:r w:rsidRPr="007E0C34">
        <w:rPr>
          <w:sz w:val="26"/>
          <w:szCs w:val="26"/>
        </w:rPr>
        <w:t xml:space="preserve"> покрытием – 197,1 км.</w:t>
      </w:r>
    </w:p>
    <w:p w:rsidR="00E718C6" w:rsidRPr="00F271A9" w:rsidRDefault="00750314">
      <w:pPr>
        <w:pStyle w:val="af2"/>
        <w:spacing w:beforeAutospacing="0" w:after="0" w:afterAutospacing="0"/>
        <w:ind w:firstLine="709"/>
        <w:jc w:val="both"/>
      </w:pPr>
      <w:r w:rsidRPr="00F271A9">
        <w:rPr>
          <w:color w:val="000000"/>
          <w:sz w:val="26"/>
          <w:szCs w:val="26"/>
        </w:rPr>
        <w:t>Протяженность областных автомобильных дорог общего пользования регионального или межмуниципального значения, проходящих по территории Копейского городского округа, составляет 68,97 км.</w:t>
      </w:r>
    </w:p>
    <w:p w:rsidR="00E718C6" w:rsidRDefault="00750314">
      <w:pPr>
        <w:pStyle w:val="af2"/>
        <w:spacing w:beforeAutospacing="0" w:after="0" w:afterAutospacing="0"/>
        <w:ind w:firstLine="709"/>
        <w:jc w:val="both"/>
      </w:pPr>
      <w:r>
        <w:rPr>
          <w:color w:val="000000"/>
          <w:sz w:val="26"/>
          <w:szCs w:val="26"/>
        </w:rPr>
        <w:t>По территории города проходят федеральная трасса М-5 и железнодорожное сообщение Южно-Уральской железной дороги.</w:t>
      </w:r>
    </w:p>
    <w:p w:rsidR="00E718C6" w:rsidRDefault="00E718C6">
      <w:pPr>
        <w:spacing w:after="0" w:line="240" w:lineRule="auto"/>
        <w:jc w:val="both"/>
        <w:rPr>
          <w:rFonts w:ascii="Times New Roman" w:eastAsia="Times New Roman" w:hAnsi="Times New Roman" w:cs="Times New Roman"/>
          <w:color w:val="000000"/>
          <w:sz w:val="26"/>
          <w:szCs w:val="26"/>
          <w:lang w:eastAsia="ru-RU"/>
        </w:rPr>
      </w:pPr>
    </w:p>
    <w:p w:rsidR="00E718C6" w:rsidRDefault="00750314">
      <w:pPr>
        <w:spacing w:after="0" w:line="240" w:lineRule="auto"/>
        <w:jc w:val="both"/>
        <w:rPr>
          <w:rFonts w:asciiTheme="majorHAnsi" w:hAnsiTheme="majorHAnsi" w:cstheme="minorHAnsi"/>
          <w:b/>
          <w:i/>
          <w:sz w:val="26"/>
          <w:szCs w:val="26"/>
        </w:rPr>
      </w:pPr>
      <w:r>
        <w:rPr>
          <w:rFonts w:asciiTheme="majorHAnsi" w:hAnsiTheme="majorHAnsi" w:cstheme="minorHAnsi"/>
          <w:b/>
          <w:i/>
          <w:sz w:val="26"/>
          <w:szCs w:val="26"/>
        </w:rPr>
        <w:t>Основные показатели социально-экономического развития</w:t>
      </w:r>
    </w:p>
    <w:tbl>
      <w:tblPr>
        <w:tblStyle w:val="af5"/>
        <w:tblW w:w="9747" w:type="dxa"/>
        <w:tblLayout w:type="fixed"/>
        <w:tblLook w:val="04A0" w:firstRow="1" w:lastRow="0" w:firstColumn="1" w:lastColumn="0" w:noHBand="0" w:noVBand="1"/>
      </w:tblPr>
      <w:tblGrid>
        <w:gridCol w:w="664"/>
        <w:gridCol w:w="3159"/>
        <w:gridCol w:w="1346"/>
        <w:gridCol w:w="1116"/>
        <w:gridCol w:w="1133"/>
        <w:gridCol w:w="1144"/>
        <w:gridCol w:w="1185"/>
      </w:tblGrid>
      <w:tr w:rsidR="00EE2DF6" w:rsidTr="00EF3152">
        <w:tc>
          <w:tcPr>
            <w:tcW w:w="664" w:type="dxa"/>
          </w:tcPr>
          <w:p w:rsidR="00EE2DF6" w:rsidRDefault="00EE2DF6">
            <w:pPr>
              <w:pStyle w:val="2"/>
              <w:keepNext/>
              <w:keepLines/>
              <w:spacing w:before="200" w:beforeAutospacing="0" w:after="0" w:afterAutospacing="0" w:line="271" w:lineRule="auto"/>
              <w:jc w:val="center"/>
              <w:rPr>
                <w:sz w:val="24"/>
                <w:szCs w:val="24"/>
              </w:rPr>
            </w:pPr>
            <w:r>
              <w:rPr>
                <w:sz w:val="24"/>
                <w:szCs w:val="24"/>
              </w:rPr>
              <w:t xml:space="preserve">№ </w:t>
            </w:r>
            <w:proofErr w:type="gramStart"/>
            <w:r>
              <w:rPr>
                <w:sz w:val="24"/>
                <w:szCs w:val="24"/>
              </w:rPr>
              <w:t>п</w:t>
            </w:r>
            <w:proofErr w:type="gramEnd"/>
            <w:r>
              <w:rPr>
                <w:sz w:val="24"/>
                <w:szCs w:val="24"/>
              </w:rPr>
              <w:t>/п</w:t>
            </w:r>
          </w:p>
        </w:tc>
        <w:tc>
          <w:tcPr>
            <w:tcW w:w="3159" w:type="dxa"/>
          </w:tcPr>
          <w:p w:rsidR="00EE2DF6" w:rsidRDefault="00EE2DF6">
            <w:pPr>
              <w:pStyle w:val="2"/>
              <w:keepNext/>
              <w:keepLines/>
              <w:spacing w:before="200" w:beforeAutospacing="0" w:after="0" w:afterAutospacing="0" w:line="271" w:lineRule="auto"/>
              <w:jc w:val="center"/>
              <w:rPr>
                <w:sz w:val="24"/>
                <w:szCs w:val="24"/>
              </w:rPr>
            </w:pPr>
            <w:r>
              <w:rPr>
                <w:sz w:val="24"/>
                <w:szCs w:val="24"/>
              </w:rPr>
              <w:t>Наименование показателя/год</w:t>
            </w:r>
          </w:p>
        </w:tc>
        <w:tc>
          <w:tcPr>
            <w:tcW w:w="1346" w:type="dxa"/>
          </w:tcPr>
          <w:p w:rsidR="00EE2DF6" w:rsidRDefault="00EE2DF6" w:rsidP="009262F1">
            <w:pPr>
              <w:pStyle w:val="2"/>
              <w:keepNext/>
              <w:keepLines/>
              <w:spacing w:before="200" w:beforeAutospacing="0" w:after="0" w:afterAutospacing="0" w:line="271" w:lineRule="auto"/>
              <w:jc w:val="center"/>
              <w:rPr>
                <w:sz w:val="24"/>
                <w:szCs w:val="24"/>
              </w:rPr>
            </w:pPr>
            <w:r>
              <w:rPr>
                <w:sz w:val="24"/>
                <w:szCs w:val="24"/>
              </w:rPr>
              <w:t>2021</w:t>
            </w:r>
          </w:p>
        </w:tc>
        <w:tc>
          <w:tcPr>
            <w:tcW w:w="1116" w:type="dxa"/>
          </w:tcPr>
          <w:p w:rsidR="00EE2DF6" w:rsidRDefault="00EE2DF6" w:rsidP="009262F1">
            <w:pPr>
              <w:pStyle w:val="2"/>
              <w:keepNext/>
              <w:keepLines/>
              <w:spacing w:before="200" w:beforeAutospacing="0" w:after="0" w:afterAutospacing="0" w:line="271" w:lineRule="auto"/>
              <w:jc w:val="center"/>
              <w:rPr>
                <w:sz w:val="24"/>
                <w:szCs w:val="24"/>
              </w:rPr>
            </w:pPr>
            <w:r>
              <w:rPr>
                <w:sz w:val="24"/>
                <w:szCs w:val="24"/>
              </w:rPr>
              <w:t>2022</w:t>
            </w:r>
          </w:p>
        </w:tc>
        <w:tc>
          <w:tcPr>
            <w:tcW w:w="1133" w:type="dxa"/>
          </w:tcPr>
          <w:p w:rsidR="00EE2DF6" w:rsidRDefault="00EE2DF6" w:rsidP="009262F1">
            <w:pPr>
              <w:pStyle w:val="2"/>
              <w:keepNext/>
              <w:keepLines/>
              <w:spacing w:before="200" w:beforeAutospacing="0" w:after="0" w:afterAutospacing="0" w:line="271" w:lineRule="auto"/>
              <w:jc w:val="center"/>
              <w:rPr>
                <w:sz w:val="24"/>
                <w:szCs w:val="24"/>
              </w:rPr>
            </w:pPr>
            <w:r>
              <w:rPr>
                <w:sz w:val="24"/>
                <w:szCs w:val="24"/>
              </w:rPr>
              <w:t>2023</w:t>
            </w:r>
          </w:p>
        </w:tc>
        <w:tc>
          <w:tcPr>
            <w:tcW w:w="1144" w:type="dxa"/>
          </w:tcPr>
          <w:p w:rsidR="00EE2DF6" w:rsidRDefault="00EE2DF6" w:rsidP="009262F1">
            <w:pPr>
              <w:pStyle w:val="2"/>
              <w:keepNext/>
              <w:keepLines/>
              <w:spacing w:before="200" w:beforeAutospacing="0" w:after="0" w:afterAutospacing="0" w:line="271" w:lineRule="auto"/>
              <w:jc w:val="center"/>
              <w:rPr>
                <w:sz w:val="24"/>
                <w:szCs w:val="24"/>
              </w:rPr>
            </w:pPr>
            <w:r>
              <w:rPr>
                <w:sz w:val="24"/>
                <w:szCs w:val="24"/>
              </w:rPr>
              <w:t>2024</w:t>
            </w:r>
          </w:p>
        </w:tc>
        <w:tc>
          <w:tcPr>
            <w:tcW w:w="1185" w:type="dxa"/>
          </w:tcPr>
          <w:p w:rsidR="00EE2DF6" w:rsidRDefault="00EE2DF6" w:rsidP="00EE2DF6">
            <w:pPr>
              <w:pStyle w:val="2"/>
              <w:keepNext/>
              <w:keepLines/>
              <w:spacing w:before="200" w:beforeAutospacing="0" w:after="0" w:afterAutospacing="0" w:line="271" w:lineRule="auto"/>
              <w:jc w:val="center"/>
              <w:rPr>
                <w:sz w:val="24"/>
                <w:szCs w:val="24"/>
              </w:rPr>
            </w:pPr>
            <w:r>
              <w:rPr>
                <w:sz w:val="24"/>
                <w:szCs w:val="24"/>
              </w:rPr>
              <w:t>2025</w:t>
            </w:r>
          </w:p>
        </w:tc>
      </w:tr>
      <w:tr w:rsidR="00EE2DF6" w:rsidTr="00EF3152">
        <w:tc>
          <w:tcPr>
            <w:tcW w:w="664" w:type="dxa"/>
          </w:tcPr>
          <w:p w:rsidR="00EE2DF6" w:rsidRDefault="00EE2D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59" w:type="dxa"/>
            <w:vAlign w:val="center"/>
          </w:tcPr>
          <w:p w:rsidR="00EE2DF6" w:rsidRDefault="00EE2DF6" w:rsidP="00510365">
            <w:pPr>
              <w:pStyle w:val="af2"/>
              <w:spacing w:beforeAutospacing="0" w:after="0" w:afterAutospacing="0"/>
              <w:jc w:val="both"/>
              <w:rPr>
                <w:bCs/>
                <w:color w:val="000000"/>
              </w:rPr>
            </w:pPr>
            <w:r>
              <w:rPr>
                <w:color w:val="000000"/>
              </w:rPr>
              <w:t>Численность постоянного населения, тыс. чел.</w:t>
            </w:r>
          </w:p>
        </w:tc>
        <w:tc>
          <w:tcPr>
            <w:tcW w:w="1346" w:type="dxa"/>
            <w:vAlign w:val="center"/>
          </w:tcPr>
          <w:p w:rsidR="00EE2DF6" w:rsidRDefault="00EE2DF6" w:rsidP="009262F1">
            <w:pPr>
              <w:pStyle w:val="af2"/>
              <w:spacing w:beforeAutospacing="0" w:after="0" w:afterAutospacing="0"/>
              <w:jc w:val="center"/>
              <w:rPr>
                <w:bCs/>
                <w:color w:val="000000"/>
              </w:rPr>
            </w:pPr>
            <w:r>
              <w:rPr>
                <w:bCs/>
                <w:color w:val="000000"/>
              </w:rPr>
              <w:t>147,074</w:t>
            </w:r>
          </w:p>
        </w:tc>
        <w:tc>
          <w:tcPr>
            <w:tcW w:w="1116" w:type="dxa"/>
            <w:vAlign w:val="center"/>
          </w:tcPr>
          <w:p w:rsidR="00EE2DF6" w:rsidRDefault="00EE2DF6" w:rsidP="009262F1">
            <w:pPr>
              <w:pStyle w:val="af2"/>
              <w:spacing w:beforeAutospacing="0" w:after="0" w:afterAutospacing="0"/>
              <w:jc w:val="center"/>
              <w:rPr>
                <w:bCs/>
                <w:color w:val="000000"/>
              </w:rPr>
            </w:pPr>
            <w:r>
              <w:rPr>
                <w:bCs/>
                <w:color w:val="000000"/>
              </w:rPr>
              <w:t>148,292</w:t>
            </w:r>
          </w:p>
        </w:tc>
        <w:tc>
          <w:tcPr>
            <w:tcW w:w="1133" w:type="dxa"/>
            <w:vAlign w:val="center"/>
          </w:tcPr>
          <w:p w:rsidR="00EE2DF6" w:rsidRDefault="00EE2DF6" w:rsidP="009262F1">
            <w:pPr>
              <w:pStyle w:val="af2"/>
              <w:spacing w:beforeAutospacing="0" w:after="0" w:afterAutospacing="0"/>
              <w:jc w:val="center"/>
              <w:rPr>
                <w:bCs/>
                <w:color w:val="000000"/>
              </w:rPr>
            </w:pPr>
            <w:r>
              <w:rPr>
                <w:bCs/>
                <w:color w:val="000000"/>
              </w:rPr>
              <w:t>147,109</w:t>
            </w:r>
          </w:p>
        </w:tc>
        <w:tc>
          <w:tcPr>
            <w:tcW w:w="1144" w:type="dxa"/>
            <w:vAlign w:val="center"/>
          </w:tcPr>
          <w:p w:rsidR="00EE2DF6" w:rsidRDefault="00EE2DF6" w:rsidP="009262F1">
            <w:pPr>
              <w:pStyle w:val="af2"/>
              <w:spacing w:beforeAutospacing="0" w:after="0" w:afterAutospacing="0"/>
              <w:jc w:val="center"/>
            </w:pPr>
            <w:r>
              <w:t>145,905</w:t>
            </w:r>
          </w:p>
        </w:tc>
        <w:tc>
          <w:tcPr>
            <w:tcW w:w="1185" w:type="dxa"/>
            <w:vAlign w:val="center"/>
          </w:tcPr>
          <w:p w:rsidR="00EE2DF6" w:rsidRDefault="00E00F36">
            <w:pPr>
              <w:pStyle w:val="af2"/>
              <w:spacing w:beforeAutospacing="0" w:after="0" w:afterAutospacing="0"/>
              <w:jc w:val="center"/>
            </w:pPr>
            <w:r w:rsidRPr="00B90ACB">
              <w:t>*</w:t>
            </w:r>
          </w:p>
        </w:tc>
      </w:tr>
      <w:tr w:rsidR="00EE2DF6" w:rsidTr="00EF3152">
        <w:tc>
          <w:tcPr>
            <w:tcW w:w="664" w:type="dxa"/>
          </w:tcPr>
          <w:p w:rsidR="00EE2DF6" w:rsidRDefault="00EE2D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159" w:type="dxa"/>
            <w:vAlign w:val="center"/>
          </w:tcPr>
          <w:p w:rsidR="00544AF4" w:rsidRDefault="00EE2DF6">
            <w:pPr>
              <w:pStyle w:val="af2"/>
              <w:spacing w:beforeAutospacing="0" w:after="0" w:afterAutospacing="0"/>
              <w:jc w:val="both"/>
              <w:rPr>
                <w:color w:val="000000"/>
              </w:rPr>
            </w:pPr>
            <w:r>
              <w:rPr>
                <w:color w:val="000000"/>
              </w:rPr>
              <w:t>Доля города</w:t>
            </w:r>
          </w:p>
          <w:p w:rsidR="00544AF4" w:rsidRDefault="00EE2DF6">
            <w:pPr>
              <w:pStyle w:val="af2"/>
              <w:spacing w:beforeAutospacing="0" w:after="0" w:afterAutospacing="0"/>
              <w:jc w:val="both"/>
              <w:rPr>
                <w:color w:val="000000"/>
              </w:rPr>
            </w:pPr>
            <w:r>
              <w:rPr>
                <w:color w:val="000000"/>
              </w:rPr>
              <w:t xml:space="preserve">в </w:t>
            </w:r>
            <w:proofErr w:type="spellStart"/>
            <w:r>
              <w:rPr>
                <w:color w:val="000000"/>
              </w:rPr>
              <w:t>общеобластной</w:t>
            </w:r>
            <w:proofErr w:type="spellEnd"/>
          </w:p>
          <w:p w:rsidR="00EE2DF6" w:rsidRDefault="00EE2DF6">
            <w:pPr>
              <w:pStyle w:val="af2"/>
              <w:spacing w:beforeAutospacing="0" w:after="0" w:afterAutospacing="0"/>
              <w:jc w:val="both"/>
              <w:rPr>
                <w:color w:val="000000"/>
              </w:rPr>
            </w:pPr>
            <w:r>
              <w:rPr>
                <w:color w:val="000000"/>
              </w:rPr>
              <w:t>численности населения, %</w:t>
            </w:r>
          </w:p>
        </w:tc>
        <w:tc>
          <w:tcPr>
            <w:tcW w:w="1346" w:type="dxa"/>
            <w:vAlign w:val="center"/>
          </w:tcPr>
          <w:p w:rsidR="00EE2DF6" w:rsidRDefault="00EE2DF6" w:rsidP="009262F1">
            <w:pPr>
              <w:pStyle w:val="af2"/>
              <w:spacing w:beforeAutospacing="0" w:after="0" w:afterAutospacing="0"/>
              <w:jc w:val="center"/>
              <w:rPr>
                <w:bCs/>
                <w:color w:val="000000"/>
              </w:rPr>
            </w:pPr>
            <w:r>
              <w:rPr>
                <w:bCs/>
                <w:color w:val="000000"/>
              </w:rPr>
              <w:t>4,3</w:t>
            </w:r>
          </w:p>
        </w:tc>
        <w:tc>
          <w:tcPr>
            <w:tcW w:w="1116" w:type="dxa"/>
            <w:vAlign w:val="center"/>
          </w:tcPr>
          <w:p w:rsidR="00EE2DF6" w:rsidRDefault="00EE2DF6" w:rsidP="009262F1">
            <w:pPr>
              <w:pStyle w:val="af2"/>
              <w:spacing w:beforeAutospacing="0" w:after="0" w:afterAutospacing="0"/>
              <w:jc w:val="center"/>
              <w:rPr>
                <w:bCs/>
                <w:color w:val="000000"/>
              </w:rPr>
            </w:pPr>
            <w:r>
              <w:rPr>
                <w:bCs/>
                <w:color w:val="000000"/>
              </w:rPr>
              <w:t>4,3</w:t>
            </w:r>
          </w:p>
        </w:tc>
        <w:tc>
          <w:tcPr>
            <w:tcW w:w="1133" w:type="dxa"/>
            <w:vAlign w:val="center"/>
          </w:tcPr>
          <w:p w:rsidR="00EE2DF6" w:rsidRDefault="00EE2DF6" w:rsidP="009262F1">
            <w:pPr>
              <w:pStyle w:val="af2"/>
              <w:spacing w:beforeAutospacing="0" w:after="0" w:afterAutospacing="0"/>
              <w:jc w:val="center"/>
              <w:rPr>
                <w:bCs/>
                <w:color w:val="000000"/>
              </w:rPr>
            </w:pPr>
            <w:r>
              <w:rPr>
                <w:bCs/>
                <w:color w:val="000000"/>
              </w:rPr>
              <w:t>4,3</w:t>
            </w:r>
          </w:p>
        </w:tc>
        <w:tc>
          <w:tcPr>
            <w:tcW w:w="1144" w:type="dxa"/>
            <w:vAlign w:val="center"/>
          </w:tcPr>
          <w:p w:rsidR="00EE2DF6" w:rsidRDefault="00EE2DF6" w:rsidP="009262F1">
            <w:pPr>
              <w:pStyle w:val="af2"/>
              <w:spacing w:beforeAutospacing="0" w:after="0" w:afterAutospacing="0"/>
              <w:jc w:val="center"/>
            </w:pPr>
            <w:r>
              <w:t>4,3</w:t>
            </w:r>
          </w:p>
        </w:tc>
        <w:tc>
          <w:tcPr>
            <w:tcW w:w="1185" w:type="dxa"/>
            <w:vAlign w:val="center"/>
          </w:tcPr>
          <w:p w:rsidR="00EE2DF6" w:rsidRDefault="00E00F36">
            <w:pPr>
              <w:pStyle w:val="af2"/>
              <w:spacing w:beforeAutospacing="0" w:after="0" w:afterAutospacing="0"/>
              <w:jc w:val="center"/>
            </w:pPr>
            <w:r w:rsidRPr="00B90ACB">
              <w:t>*</w:t>
            </w:r>
          </w:p>
        </w:tc>
      </w:tr>
      <w:tr w:rsidR="00E718C6" w:rsidTr="00EF3152">
        <w:tc>
          <w:tcPr>
            <w:tcW w:w="664" w:type="dxa"/>
          </w:tcPr>
          <w:p w:rsidR="00E718C6" w:rsidRDefault="007503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159" w:type="dxa"/>
          </w:tcPr>
          <w:p w:rsidR="00E718C6" w:rsidRDefault="00750314">
            <w:pPr>
              <w:spacing w:after="0" w:line="240" w:lineRule="auto"/>
              <w:jc w:val="both"/>
              <w:rPr>
                <w:rFonts w:ascii="Times New Roman" w:eastAsia="Times New Roman" w:hAnsi="Times New Roman" w:cs="Times New Roman"/>
                <w:b/>
                <w:sz w:val="24"/>
                <w:szCs w:val="24"/>
                <w:lang w:eastAsia="ru-RU"/>
              </w:rPr>
            </w:pPr>
            <w:r>
              <w:rPr>
                <w:rFonts w:ascii="Times New Roman" w:eastAsia="Calibri" w:hAnsi="Times New Roman" w:cs="Times New Roman"/>
                <w:color w:val="000000"/>
                <w:sz w:val="24"/>
                <w:szCs w:val="24"/>
              </w:rPr>
              <w:t xml:space="preserve">Площадь городской территории, </w:t>
            </w:r>
            <w:proofErr w:type="gramStart"/>
            <w:r>
              <w:rPr>
                <w:rFonts w:ascii="Times New Roman" w:eastAsia="Calibri" w:hAnsi="Times New Roman" w:cs="Times New Roman"/>
                <w:color w:val="000000"/>
                <w:sz w:val="24"/>
                <w:szCs w:val="24"/>
              </w:rPr>
              <w:t>га</w:t>
            </w:r>
            <w:proofErr w:type="gramEnd"/>
            <w:r w:rsidR="009240AB">
              <w:rPr>
                <w:rFonts w:ascii="Times New Roman" w:eastAsia="Calibri" w:hAnsi="Times New Roman" w:cs="Times New Roman"/>
                <w:color w:val="000000"/>
                <w:sz w:val="24"/>
                <w:szCs w:val="24"/>
              </w:rPr>
              <w:t>.</w:t>
            </w:r>
          </w:p>
        </w:tc>
        <w:tc>
          <w:tcPr>
            <w:tcW w:w="5924" w:type="dxa"/>
            <w:gridSpan w:val="5"/>
          </w:tcPr>
          <w:p w:rsidR="00E718C6" w:rsidRDefault="00750314">
            <w:pPr>
              <w:spacing w:after="0" w:line="240" w:lineRule="auto"/>
              <w:jc w:val="center"/>
              <w:rPr>
                <w:rFonts w:ascii="Times New Roman" w:eastAsia="Times New Roman" w:hAnsi="Times New Roman" w:cs="Times New Roman"/>
                <w:b/>
                <w:sz w:val="24"/>
                <w:szCs w:val="24"/>
                <w:lang w:eastAsia="ru-RU"/>
              </w:rPr>
            </w:pPr>
            <w:r>
              <w:rPr>
                <w:rFonts w:ascii="Times New Roman" w:eastAsia="Calibri" w:hAnsi="Times New Roman" w:cs="Times New Roman"/>
                <w:color w:val="000000"/>
                <w:sz w:val="24"/>
                <w:szCs w:val="24"/>
              </w:rPr>
              <w:t>35 576,1</w:t>
            </w:r>
          </w:p>
        </w:tc>
      </w:tr>
      <w:tr w:rsidR="00EE2DF6" w:rsidTr="00EF3152">
        <w:tc>
          <w:tcPr>
            <w:tcW w:w="664" w:type="dxa"/>
          </w:tcPr>
          <w:p w:rsidR="00EE2DF6" w:rsidRDefault="00EE2D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159" w:type="dxa"/>
            <w:vAlign w:val="center"/>
          </w:tcPr>
          <w:p w:rsidR="00EE2DF6" w:rsidRDefault="00EE2DF6">
            <w:pPr>
              <w:pStyle w:val="af2"/>
              <w:spacing w:beforeAutospacing="0" w:after="0" w:afterAutospacing="0"/>
              <w:jc w:val="both"/>
              <w:rPr>
                <w:color w:val="000000"/>
              </w:rPr>
            </w:pPr>
            <w:r>
              <w:rPr>
                <w:color w:val="000000"/>
              </w:rPr>
              <w:t>Оборот крупных и средних предприятий, млн</w:t>
            </w:r>
            <w:r w:rsidR="009240AB">
              <w:rPr>
                <w:color w:val="000000"/>
              </w:rPr>
              <w:t>.</w:t>
            </w:r>
            <w:r>
              <w:rPr>
                <w:color w:val="000000"/>
              </w:rPr>
              <w:t xml:space="preserve"> руб.</w:t>
            </w:r>
          </w:p>
        </w:tc>
        <w:tc>
          <w:tcPr>
            <w:tcW w:w="1346" w:type="dxa"/>
            <w:vAlign w:val="center"/>
          </w:tcPr>
          <w:p w:rsidR="00EE2DF6" w:rsidRDefault="00EE2DF6" w:rsidP="009262F1">
            <w:pPr>
              <w:pStyle w:val="af2"/>
              <w:spacing w:beforeAutospacing="0" w:after="0" w:afterAutospacing="0"/>
              <w:jc w:val="center"/>
              <w:rPr>
                <w:bCs/>
                <w:color w:val="000000"/>
              </w:rPr>
            </w:pPr>
            <w:r>
              <w:rPr>
                <w:bCs/>
                <w:color w:val="000000"/>
              </w:rPr>
              <w:t>141908,3</w:t>
            </w:r>
          </w:p>
        </w:tc>
        <w:tc>
          <w:tcPr>
            <w:tcW w:w="1116" w:type="dxa"/>
            <w:vAlign w:val="center"/>
          </w:tcPr>
          <w:p w:rsidR="00EE2DF6" w:rsidRDefault="00EE2DF6" w:rsidP="009262F1">
            <w:pPr>
              <w:pStyle w:val="af2"/>
              <w:spacing w:beforeAutospacing="0" w:after="0" w:afterAutospacing="0"/>
              <w:jc w:val="center"/>
              <w:rPr>
                <w:bCs/>
                <w:color w:val="000000"/>
              </w:rPr>
            </w:pPr>
            <w:r>
              <w:rPr>
                <w:bCs/>
                <w:color w:val="000000"/>
              </w:rPr>
              <w:t>162632,3</w:t>
            </w:r>
          </w:p>
        </w:tc>
        <w:tc>
          <w:tcPr>
            <w:tcW w:w="1133" w:type="dxa"/>
            <w:vAlign w:val="center"/>
          </w:tcPr>
          <w:p w:rsidR="00EE2DF6" w:rsidRDefault="00EE2DF6" w:rsidP="009262F1">
            <w:pPr>
              <w:pStyle w:val="af2"/>
              <w:spacing w:beforeAutospacing="0" w:after="0" w:afterAutospacing="0"/>
              <w:jc w:val="center"/>
              <w:rPr>
                <w:bCs/>
                <w:color w:val="000000"/>
              </w:rPr>
            </w:pPr>
            <w:r>
              <w:rPr>
                <w:bCs/>
                <w:color w:val="000000"/>
              </w:rPr>
              <w:t>189616,4</w:t>
            </w:r>
          </w:p>
        </w:tc>
        <w:tc>
          <w:tcPr>
            <w:tcW w:w="1144" w:type="dxa"/>
            <w:vAlign w:val="center"/>
          </w:tcPr>
          <w:p w:rsidR="00EE2DF6" w:rsidRDefault="00EE2DF6" w:rsidP="009262F1">
            <w:pPr>
              <w:pStyle w:val="af2"/>
              <w:spacing w:beforeAutospacing="0" w:after="0" w:afterAutospacing="0"/>
              <w:jc w:val="center"/>
            </w:pPr>
            <w:r>
              <w:t>215264,0</w:t>
            </w:r>
          </w:p>
        </w:tc>
        <w:tc>
          <w:tcPr>
            <w:tcW w:w="1185" w:type="dxa"/>
            <w:vAlign w:val="center"/>
          </w:tcPr>
          <w:p w:rsidR="00EE2DF6" w:rsidRDefault="00EF3152">
            <w:pPr>
              <w:pStyle w:val="af2"/>
              <w:spacing w:beforeAutospacing="0" w:after="0" w:afterAutospacing="0"/>
              <w:jc w:val="center"/>
            </w:pPr>
            <w:r>
              <w:t>238657,1</w:t>
            </w:r>
          </w:p>
        </w:tc>
      </w:tr>
      <w:tr w:rsidR="00EE2DF6" w:rsidTr="00EF3152">
        <w:tc>
          <w:tcPr>
            <w:tcW w:w="664" w:type="dxa"/>
          </w:tcPr>
          <w:p w:rsidR="00EE2DF6" w:rsidRDefault="00EE2D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159" w:type="dxa"/>
            <w:vAlign w:val="center"/>
          </w:tcPr>
          <w:p w:rsidR="00EE2DF6" w:rsidRDefault="00EE2DF6">
            <w:pPr>
              <w:pStyle w:val="af2"/>
              <w:spacing w:beforeAutospacing="0" w:after="0" w:afterAutospacing="0"/>
              <w:jc w:val="both"/>
              <w:rPr>
                <w:color w:val="000000"/>
              </w:rPr>
            </w:pPr>
            <w:r>
              <w:rPr>
                <w:color w:val="000000"/>
              </w:rPr>
              <w:t>Объем отгруженных товаров млн. руб.</w:t>
            </w:r>
          </w:p>
        </w:tc>
        <w:tc>
          <w:tcPr>
            <w:tcW w:w="1346" w:type="dxa"/>
            <w:vAlign w:val="center"/>
          </w:tcPr>
          <w:p w:rsidR="00EE2DF6" w:rsidRDefault="00EE2DF6" w:rsidP="009262F1">
            <w:pPr>
              <w:pStyle w:val="af2"/>
              <w:spacing w:beforeAutospacing="0" w:after="0" w:afterAutospacing="0"/>
              <w:jc w:val="center"/>
              <w:rPr>
                <w:bCs/>
                <w:color w:val="000000"/>
              </w:rPr>
            </w:pPr>
            <w:r>
              <w:rPr>
                <w:bCs/>
                <w:color w:val="000000"/>
              </w:rPr>
              <w:t>36396,1</w:t>
            </w:r>
          </w:p>
        </w:tc>
        <w:tc>
          <w:tcPr>
            <w:tcW w:w="1116" w:type="dxa"/>
            <w:vAlign w:val="center"/>
          </w:tcPr>
          <w:p w:rsidR="00EE2DF6" w:rsidRDefault="00EE2DF6" w:rsidP="009262F1">
            <w:pPr>
              <w:pStyle w:val="af2"/>
              <w:spacing w:beforeAutospacing="0" w:after="0" w:afterAutospacing="0"/>
              <w:jc w:val="center"/>
              <w:rPr>
                <w:bCs/>
                <w:color w:val="000000"/>
              </w:rPr>
            </w:pPr>
            <w:r>
              <w:rPr>
                <w:bCs/>
                <w:color w:val="000000"/>
              </w:rPr>
              <w:t>42536,9</w:t>
            </w:r>
          </w:p>
        </w:tc>
        <w:tc>
          <w:tcPr>
            <w:tcW w:w="1133" w:type="dxa"/>
            <w:vAlign w:val="center"/>
          </w:tcPr>
          <w:p w:rsidR="00EE2DF6" w:rsidRDefault="00EE2DF6" w:rsidP="009262F1">
            <w:pPr>
              <w:pStyle w:val="af2"/>
              <w:spacing w:beforeAutospacing="0" w:after="0" w:afterAutospacing="0"/>
              <w:jc w:val="center"/>
              <w:rPr>
                <w:bCs/>
                <w:color w:val="000000"/>
              </w:rPr>
            </w:pPr>
            <w:r>
              <w:rPr>
                <w:bCs/>
                <w:color w:val="000000"/>
              </w:rPr>
              <w:t>60193,4</w:t>
            </w:r>
          </w:p>
        </w:tc>
        <w:tc>
          <w:tcPr>
            <w:tcW w:w="1144" w:type="dxa"/>
            <w:vAlign w:val="center"/>
          </w:tcPr>
          <w:p w:rsidR="00EE2DF6" w:rsidRDefault="00EE2DF6" w:rsidP="009262F1">
            <w:pPr>
              <w:pStyle w:val="af2"/>
              <w:spacing w:beforeAutospacing="0" w:after="0" w:afterAutospacing="0"/>
              <w:jc w:val="center"/>
            </w:pPr>
            <w:r>
              <w:t>80339,4</w:t>
            </w:r>
          </w:p>
        </w:tc>
        <w:tc>
          <w:tcPr>
            <w:tcW w:w="1185" w:type="dxa"/>
            <w:vAlign w:val="center"/>
          </w:tcPr>
          <w:p w:rsidR="00EE2DF6" w:rsidRDefault="00EF3152">
            <w:pPr>
              <w:pStyle w:val="af2"/>
              <w:spacing w:beforeAutospacing="0" w:after="0" w:afterAutospacing="0"/>
              <w:jc w:val="center"/>
            </w:pPr>
            <w:r>
              <w:t>87138,5</w:t>
            </w:r>
          </w:p>
        </w:tc>
      </w:tr>
      <w:tr w:rsidR="00EE2DF6" w:rsidTr="00EF3152">
        <w:tc>
          <w:tcPr>
            <w:tcW w:w="664" w:type="dxa"/>
          </w:tcPr>
          <w:p w:rsidR="00EE2DF6" w:rsidRDefault="00EE2D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159" w:type="dxa"/>
            <w:vAlign w:val="center"/>
          </w:tcPr>
          <w:p w:rsidR="00EE2DF6" w:rsidRDefault="00EE2DF6" w:rsidP="009240AB">
            <w:pPr>
              <w:pStyle w:val="af2"/>
              <w:spacing w:beforeAutospacing="0" w:after="0" w:afterAutospacing="0"/>
            </w:pPr>
            <w:r>
              <w:rPr>
                <w:color w:val="000000"/>
              </w:rPr>
              <w:t>Индекс физического объема произведенной продукции предприятиями обрабатывающих производств, </w:t>
            </w:r>
            <w:r w:rsidR="009240AB">
              <w:rPr>
                <w:color w:val="000000"/>
              </w:rPr>
              <w:t>%</w:t>
            </w:r>
          </w:p>
        </w:tc>
        <w:tc>
          <w:tcPr>
            <w:tcW w:w="1346" w:type="dxa"/>
            <w:vAlign w:val="center"/>
          </w:tcPr>
          <w:p w:rsidR="00EE2DF6" w:rsidRDefault="00EE2DF6" w:rsidP="009262F1">
            <w:pPr>
              <w:pStyle w:val="af2"/>
              <w:spacing w:beforeAutospacing="0" w:after="0" w:afterAutospacing="0"/>
              <w:jc w:val="center"/>
              <w:rPr>
                <w:bCs/>
                <w:color w:val="000000"/>
              </w:rPr>
            </w:pPr>
            <w:r>
              <w:rPr>
                <w:bCs/>
                <w:color w:val="000000"/>
              </w:rPr>
              <w:t>108,9</w:t>
            </w:r>
          </w:p>
        </w:tc>
        <w:tc>
          <w:tcPr>
            <w:tcW w:w="1116" w:type="dxa"/>
            <w:vAlign w:val="center"/>
          </w:tcPr>
          <w:p w:rsidR="00EE2DF6" w:rsidRDefault="00EE2DF6" w:rsidP="009262F1">
            <w:pPr>
              <w:pStyle w:val="af2"/>
              <w:spacing w:beforeAutospacing="0" w:after="0" w:afterAutospacing="0"/>
              <w:jc w:val="center"/>
              <w:rPr>
                <w:bCs/>
                <w:color w:val="000000"/>
              </w:rPr>
            </w:pPr>
            <w:r>
              <w:rPr>
                <w:bCs/>
                <w:color w:val="000000"/>
              </w:rPr>
              <w:t>105,5</w:t>
            </w:r>
          </w:p>
        </w:tc>
        <w:tc>
          <w:tcPr>
            <w:tcW w:w="1133" w:type="dxa"/>
            <w:vAlign w:val="center"/>
          </w:tcPr>
          <w:p w:rsidR="00EE2DF6" w:rsidRDefault="00EE2DF6" w:rsidP="009262F1">
            <w:pPr>
              <w:pStyle w:val="af2"/>
              <w:spacing w:beforeAutospacing="0" w:after="0" w:afterAutospacing="0"/>
              <w:jc w:val="center"/>
              <w:rPr>
                <w:bCs/>
                <w:color w:val="000000"/>
              </w:rPr>
            </w:pPr>
            <w:r>
              <w:rPr>
                <w:bCs/>
                <w:color w:val="000000"/>
              </w:rPr>
              <w:t>137,4</w:t>
            </w:r>
          </w:p>
        </w:tc>
        <w:tc>
          <w:tcPr>
            <w:tcW w:w="1144" w:type="dxa"/>
            <w:vAlign w:val="center"/>
          </w:tcPr>
          <w:p w:rsidR="00EE2DF6" w:rsidRDefault="00EE2DF6" w:rsidP="009262F1">
            <w:pPr>
              <w:pStyle w:val="af2"/>
              <w:spacing w:beforeAutospacing="0" w:after="0" w:afterAutospacing="0"/>
              <w:jc w:val="center"/>
            </w:pPr>
            <w:r>
              <w:t>113,7</w:t>
            </w:r>
          </w:p>
        </w:tc>
        <w:tc>
          <w:tcPr>
            <w:tcW w:w="1185" w:type="dxa"/>
            <w:vAlign w:val="center"/>
          </w:tcPr>
          <w:p w:rsidR="00EE2DF6" w:rsidRDefault="00E00F36">
            <w:pPr>
              <w:pStyle w:val="af2"/>
              <w:spacing w:beforeAutospacing="0" w:after="0" w:afterAutospacing="0"/>
              <w:jc w:val="center"/>
            </w:pPr>
            <w:r>
              <w:t>110,5</w:t>
            </w:r>
          </w:p>
        </w:tc>
      </w:tr>
      <w:tr w:rsidR="00EE2DF6" w:rsidTr="00EF3152">
        <w:tc>
          <w:tcPr>
            <w:tcW w:w="664" w:type="dxa"/>
          </w:tcPr>
          <w:p w:rsidR="00EE2DF6" w:rsidRDefault="00EE2D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159" w:type="dxa"/>
            <w:vAlign w:val="center"/>
          </w:tcPr>
          <w:p w:rsidR="00EE2DF6" w:rsidRDefault="00EE2DF6">
            <w:pPr>
              <w:pStyle w:val="af2"/>
              <w:spacing w:beforeAutospacing="0" w:after="0" w:afterAutospacing="0"/>
            </w:pPr>
            <w:r>
              <w:rPr>
                <w:color w:val="000000"/>
              </w:rPr>
              <w:t>Инвестиции в основной капитал (по крупным и средним предприятиям), млн</w:t>
            </w:r>
            <w:r w:rsidR="009240AB">
              <w:rPr>
                <w:color w:val="000000"/>
              </w:rPr>
              <w:t>.</w:t>
            </w:r>
            <w:r>
              <w:rPr>
                <w:color w:val="000000"/>
              </w:rPr>
              <w:t xml:space="preserve"> руб.</w:t>
            </w:r>
          </w:p>
        </w:tc>
        <w:tc>
          <w:tcPr>
            <w:tcW w:w="1346"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2951,4</w:t>
            </w:r>
          </w:p>
        </w:tc>
        <w:tc>
          <w:tcPr>
            <w:tcW w:w="1116"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2995,2</w:t>
            </w:r>
          </w:p>
        </w:tc>
        <w:tc>
          <w:tcPr>
            <w:tcW w:w="1133"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7570,0</w:t>
            </w:r>
          </w:p>
        </w:tc>
        <w:tc>
          <w:tcPr>
            <w:tcW w:w="1144"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5817,0</w:t>
            </w:r>
          </w:p>
        </w:tc>
        <w:tc>
          <w:tcPr>
            <w:tcW w:w="1185" w:type="dxa"/>
          </w:tcPr>
          <w:p w:rsidR="00EE2DF6" w:rsidRDefault="00EF3152">
            <w:pPr>
              <w:pStyle w:val="2"/>
              <w:keepNext/>
              <w:keepLines/>
              <w:spacing w:before="200" w:beforeAutospacing="0" w:after="0" w:afterAutospacing="0" w:line="271" w:lineRule="auto"/>
              <w:jc w:val="center"/>
              <w:rPr>
                <w:b w:val="0"/>
                <w:sz w:val="24"/>
                <w:szCs w:val="24"/>
              </w:rPr>
            </w:pPr>
            <w:r>
              <w:rPr>
                <w:b w:val="0"/>
                <w:sz w:val="24"/>
                <w:szCs w:val="24"/>
              </w:rPr>
              <w:t>6081,0</w:t>
            </w:r>
          </w:p>
        </w:tc>
      </w:tr>
      <w:tr w:rsidR="00EE2DF6" w:rsidTr="00EF3152">
        <w:tc>
          <w:tcPr>
            <w:tcW w:w="664" w:type="dxa"/>
          </w:tcPr>
          <w:p w:rsidR="00EE2DF6" w:rsidRDefault="00EE2D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159" w:type="dxa"/>
            <w:vAlign w:val="center"/>
          </w:tcPr>
          <w:p w:rsidR="00EE2DF6" w:rsidRDefault="00EE2DF6">
            <w:pPr>
              <w:pStyle w:val="af2"/>
              <w:spacing w:beforeAutospacing="0" w:after="0" w:afterAutospacing="0"/>
            </w:pPr>
            <w:r>
              <w:rPr>
                <w:color w:val="000000"/>
              </w:rPr>
              <w:t>Среднемесячная номинальная начисленная заработная плата работающих в экономике, руб.</w:t>
            </w:r>
          </w:p>
        </w:tc>
        <w:tc>
          <w:tcPr>
            <w:tcW w:w="1346"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39812,4</w:t>
            </w:r>
          </w:p>
        </w:tc>
        <w:tc>
          <w:tcPr>
            <w:tcW w:w="1116"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46349,6</w:t>
            </w:r>
          </w:p>
        </w:tc>
        <w:tc>
          <w:tcPr>
            <w:tcW w:w="1133"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56834,7</w:t>
            </w:r>
          </w:p>
        </w:tc>
        <w:tc>
          <w:tcPr>
            <w:tcW w:w="1144"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71794,5</w:t>
            </w:r>
          </w:p>
        </w:tc>
        <w:tc>
          <w:tcPr>
            <w:tcW w:w="1185" w:type="dxa"/>
          </w:tcPr>
          <w:p w:rsidR="00EE2DF6" w:rsidRDefault="00EF3152" w:rsidP="00E00F36">
            <w:pPr>
              <w:pStyle w:val="2"/>
              <w:keepNext/>
              <w:keepLines/>
              <w:spacing w:before="200" w:beforeAutospacing="0" w:after="0" w:afterAutospacing="0" w:line="271" w:lineRule="auto"/>
              <w:jc w:val="center"/>
              <w:rPr>
                <w:b w:val="0"/>
                <w:sz w:val="24"/>
                <w:szCs w:val="24"/>
              </w:rPr>
            </w:pPr>
            <w:r>
              <w:rPr>
                <w:b w:val="0"/>
                <w:sz w:val="24"/>
                <w:szCs w:val="24"/>
              </w:rPr>
              <w:t>796</w:t>
            </w:r>
            <w:r w:rsidR="00E00F36">
              <w:rPr>
                <w:b w:val="0"/>
                <w:sz w:val="24"/>
                <w:szCs w:val="24"/>
              </w:rPr>
              <w:t>01</w:t>
            </w:r>
            <w:r>
              <w:rPr>
                <w:b w:val="0"/>
                <w:sz w:val="24"/>
                <w:szCs w:val="24"/>
              </w:rPr>
              <w:t>,</w:t>
            </w:r>
            <w:r w:rsidR="00E00F36">
              <w:rPr>
                <w:b w:val="0"/>
                <w:sz w:val="24"/>
                <w:szCs w:val="24"/>
              </w:rPr>
              <w:t>7</w:t>
            </w:r>
          </w:p>
        </w:tc>
      </w:tr>
      <w:tr w:rsidR="00EE2DF6" w:rsidTr="00EF3152">
        <w:tc>
          <w:tcPr>
            <w:tcW w:w="664" w:type="dxa"/>
          </w:tcPr>
          <w:p w:rsidR="00EE2DF6" w:rsidRDefault="00EE2D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159" w:type="dxa"/>
            <w:vAlign w:val="center"/>
          </w:tcPr>
          <w:p w:rsidR="00EE2DF6" w:rsidRDefault="00EE2DF6">
            <w:pPr>
              <w:pStyle w:val="af2"/>
              <w:spacing w:beforeAutospacing="0" w:after="0" w:afterAutospacing="0"/>
            </w:pPr>
            <w:r>
              <w:rPr>
                <w:color w:val="000000"/>
              </w:rPr>
              <w:t>Реальный рост заработной платы с учетом индекса потребительских цен, %</w:t>
            </w:r>
          </w:p>
        </w:tc>
        <w:tc>
          <w:tcPr>
            <w:tcW w:w="1346"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101,7</w:t>
            </w:r>
          </w:p>
        </w:tc>
        <w:tc>
          <w:tcPr>
            <w:tcW w:w="1116"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105,5</w:t>
            </w:r>
          </w:p>
        </w:tc>
        <w:tc>
          <w:tcPr>
            <w:tcW w:w="1133"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114,0</w:t>
            </w:r>
          </w:p>
        </w:tc>
        <w:tc>
          <w:tcPr>
            <w:tcW w:w="1144"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116,0</w:t>
            </w:r>
          </w:p>
        </w:tc>
        <w:tc>
          <w:tcPr>
            <w:tcW w:w="1185" w:type="dxa"/>
          </w:tcPr>
          <w:p w:rsidR="00EE2DF6" w:rsidRDefault="00E00F36">
            <w:pPr>
              <w:pStyle w:val="2"/>
              <w:keepNext/>
              <w:keepLines/>
              <w:spacing w:before="200" w:beforeAutospacing="0" w:after="0" w:afterAutospacing="0" w:line="271" w:lineRule="auto"/>
              <w:jc w:val="center"/>
              <w:rPr>
                <w:b w:val="0"/>
                <w:sz w:val="24"/>
                <w:szCs w:val="24"/>
              </w:rPr>
            </w:pPr>
            <w:r>
              <w:rPr>
                <w:b w:val="0"/>
                <w:sz w:val="24"/>
                <w:szCs w:val="24"/>
              </w:rPr>
              <w:t>105,8</w:t>
            </w:r>
          </w:p>
        </w:tc>
      </w:tr>
      <w:tr w:rsidR="00EE2DF6" w:rsidTr="00EF3152">
        <w:tc>
          <w:tcPr>
            <w:tcW w:w="664" w:type="dxa"/>
          </w:tcPr>
          <w:p w:rsidR="00EE2DF6" w:rsidRDefault="00EE2D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3159" w:type="dxa"/>
            <w:vAlign w:val="center"/>
          </w:tcPr>
          <w:p w:rsidR="00EE2DF6" w:rsidRDefault="00EE2DF6">
            <w:pPr>
              <w:pStyle w:val="af2"/>
              <w:spacing w:beforeAutospacing="0" w:after="0" w:afterAutospacing="0"/>
            </w:pPr>
            <w:r>
              <w:rPr>
                <w:color w:val="000000"/>
              </w:rPr>
              <w:t>Обеспеченность населения жильем (</w:t>
            </w:r>
            <w:proofErr w:type="spellStart"/>
            <w:r>
              <w:rPr>
                <w:color w:val="000000"/>
              </w:rPr>
              <w:t>кв.м</w:t>
            </w:r>
            <w:proofErr w:type="spellEnd"/>
            <w:r>
              <w:rPr>
                <w:color w:val="000000"/>
              </w:rPr>
              <w:t xml:space="preserve">., </w:t>
            </w:r>
            <w:proofErr w:type="gramStart"/>
            <w:r>
              <w:rPr>
                <w:color w:val="000000"/>
              </w:rPr>
              <w:t>приходящихся</w:t>
            </w:r>
            <w:proofErr w:type="gramEnd"/>
            <w:r>
              <w:rPr>
                <w:color w:val="000000"/>
              </w:rPr>
              <w:t xml:space="preserve"> в среднем на одного жителя)</w:t>
            </w:r>
          </w:p>
        </w:tc>
        <w:tc>
          <w:tcPr>
            <w:tcW w:w="1346"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25,58</w:t>
            </w:r>
          </w:p>
        </w:tc>
        <w:tc>
          <w:tcPr>
            <w:tcW w:w="1116"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25,54</w:t>
            </w:r>
          </w:p>
        </w:tc>
        <w:tc>
          <w:tcPr>
            <w:tcW w:w="1133"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26,06</w:t>
            </w:r>
          </w:p>
        </w:tc>
        <w:tc>
          <w:tcPr>
            <w:tcW w:w="1144"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26,38</w:t>
            </w:r>
          </w:p>
        </w:tc>
        <w:tc>
          <w:tcPr>
            <w:tcW w:w="1185" w:type="dxa"/>
          </w:tcPr>
          <w:p w:rsidR="00EE2DF6" w:rsidRPr="00B90ACB" w:rsidRDefault="00B90ACB">
            <w:pPr>
              <w:pStyle w:val="2"/>
              <w:keepNext/>
              <w:keepLines/>
              <w:spacing w:before="200" w:beforeAutospacing="0" w:after="0" w:afterAutospacing="0" w:line="271" w:lineRule="auto"/>
              <w:jc w:val="center"/>
              <w:rPr>
                <w:b w:val="0"/>
                <w:sz w:val="24"/>
                <w:szCs w:val="24"/>
              </w:rPr>
            </w:pPr>
            <w:r w:rsidRPr="00B90ACB">
              <w:rPr>
                <w:b w:val="0"/>
                <w:sz w:val="24"/>
                <w:szCs w:val="24"/>
              </w:rPr>
              <w:t>*</w:t>
            </w:r>
          </w:p>
        </w:tc>
      </w:tr>
      <w:tr w:rsidR="00EE2DF6" w:rsidTr="00EF3152">
        <w:tc>
          <w:tcPr>
            <w:tcW w:w="664" w:type="dxa"/>
          </w:tcPr>
          <w:p w:rsidR="00EE2DF6" w:rsidRDefault="00EE2D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159" w:type="dxa"/>
            <w:vAlign w:val="center"/>
          </w:tcPr>
          <w:p w:rsidR="00EE2DF6" w:rsidRDefault="00EE2DF6">
            <w:pPr>
              <w:pStyle w:val="af2"/>
              <w:spacing w:beforeAutospacing="0" w:after="0" w:afterAutospacing="0"/>
            </w:pPr>
            <w:r>
              <w:rPr>
                <w:color w:val="000000"/>
              </w:rPr>
              <w:t>Средний индекс потребительских цен (среднегодовой по области), %</w:t>
            </w:r>
          </w:p>
        </w:tc>
        <w:tc>
          <w:tcPr>
            <w:tcW w:w="1346"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106,66</w:t>
            </w:r>
          </w:p>
        </w:tc>
        <w:tc>
          <w:tcPr>
            <w:tcW w:w="1116"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110,37</w:t>
            </w:r>
          </w:p>
        </w:tc>
        <w:tc>
          <w:tcPr>
            <w:tcW w:w="1133"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107,31</w:t>
            </w:r>
          </w:p>
        </w:tc>
        <w:tc>
          <w:tcPr>
            <w:tcW w:w="1144"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108,62</w:t>
            </w:r>
          </w:p>
        </w:tc>
        <w:tc>
          <w:tcPr>
            <w:tcW w:w="1185" w:type="dxa"/>
          </w:tcPr>
          <w:p w:rsidR="00EE2DF6" w:rsidRDefault="00C07D89">
            <w:pPr>
              <w:pStyle w:val="2"/>
              <w:keepNext/>
              <w:keepLines/>
              <w:spacing w:before="200" w:beforeAutospacing="0" w:after="0" w:afterAutospacing="0" w:line="271" w:lineRule="auto"/>
              <w:jc w:val="center"/>
              <w:rPr>
                <w:b w:val="0"/>
                <w:sz w:val="24"/>
                <w:szCs w:val="24"/>
              </w:rPr>
            </w:pPr>
            <w:r>
              <w:rPr>
                <w:b w:val="0"/>
                <w:sz w:val="24"/>
                <w:szCs w:val="24"/>
              </w:rPr>
              <w:t>104,95</w:t>
            </w:r>
          </w:p>
        </w:tc>
      </w:tr>
      <w:tr w:rsidR="00EE2DF6" w:rsidTr="00EF3152">
        <w:tc>
          <w:tcPr>
            <w:tcW w:w="664" w:type="dxa"/>
          </w:tcPr>
          <w:p w:rsidR="00EE2DF6" w:rsidRDefault="00EE2D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159" w:type="dxa"/>
            <w:vAlign w:val="center"/>
          </w:tcPr>
          <w:p w:rsidR="00EE2DF6" w:rsidRDefault="00EE2DF6">
            <w:pPr>
              <w:pStyle w:val="af2"/>
              <w:spacing w:beforeAutospacing="0" w:after="0" w:afterAutospacing="0"/>
            </w:pPr>
            <w:r>
              <w:rPr>
                <w:color w:val="000000"/>
              </w:rPr>
              <w:t>Сальдированный финансовый результат крупных и средних предприятий, млн. руб.</w:t>
            </w:r>
          </w:p>
        </w:tc>
        <w:tc>
          <w:tcPr>
            <w:tcW w:w="1346"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1461,8</w:t>
            </w:r>
          </w:p>
        </w:tc>
        <w:tc>
          <w:tcPr>
            <w:tcW w:w="1116"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5672,8</w:t>
            </w:r>
          </w:p>
        </w:tc>
        <w:tc>
          <w:tcPr>
            <w:tcW w:w="1133"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9385,8</w:t>
            </w:r>
          </w:p>
        </w:tc>
        <w:tc>
          <w:tcPr>
            <w:tcW w:w="1144" w:type="dxa"/>
          </w:tcPr>
          <w:p w:rsidR="00EE2DF6" w:rsidRDefault="00EE2DF6" w:rsidP="009262F1">
            <w:pPr>
              <w:pStyle w:val="2"/>
              <w:keepNext/>
              <w:keepLines/>
              <w:spacing w:before="200" w:beforeAutospacing="0" w:after="0" w:afterAutospacing="0" w:line="271" w:lineRule="auto"/>
              <w:jc w:val="center"/>
              <w:rPr>
                <w:b w:val="0"/>
                <w:sz w:val="24"/>
                <w:szCs w:val="24"/>
              </w:rPr>
            </w:pPr>
            <w:r>
              <w:rPr>
                <w:b w:val="0"/>
                <w:sz w:val="24"/>
                <w:szCs w:val="24"/>
              </w:rPr>
              <w:t>10139,7</w:t>
            </w:r>
          </w:p>
        </w:tc>
        <w:tc>
          <w:tcPr>
            <w:tcW w:w="1185" w:type="dxa"/>
          </w:tcPr>
          <w:p w:rsidR="00EE2DF6" w:rsidRDefault="00114262">
            <w:pPr>
              <w:pStyle w:val="2"/>
              <w:keepNext/>
              <w:keepLines/>
              <w:spacing w:before="200" w:beforeAutospacing="0" w:after="0" w:afterAutospacing="0" w:line="271" w:lineRule="auto"/>
              <w:jc w:val="center"/>
              <w:rPr>
                <w:b w:val="0"/>
                <w:sz w:val="24"/>
                <w:szCs w:val="24"/>
              </w:rPr>
            </w:pPr>
            <w:r>
              <w:rPr>
                <w:b w:val="0"/>
                <w:sz w:val="24"/>
                <w:szCs w:val="24"/>
              </w:rPr>
              <w:t>10014,2</w:t>
            </w:r>
          </w:p>
        </w:tc>
      </w:tr>
    </w:tbl>
    <w:p w:rsidR="00E718C6" w:rsidRDefault="00E718C6">
      <w:pPr>
        <w:pStyle w:val="af2"/>
        <w:spacing w:beforeAutospacing="0" w:after="0" w:afterAutospacing="0"/>
        <w:rPr>
          <w:b/>
          <w:i/>
          <w:sz w:val="26"/>
          <w:szCs w:val="26"/>
        </w:rPr>
      </w:pPr>
    </w:p>
    <w:p w:rsidR="00E718C6" w:rsidRDefault="00750314">
      <w:pPr>
        <w:pStyle w:val="af2"/>
        <w:spacing w:beforeAutospacing="0" w:after="0" w:afterAutospacing="0"/>
        <w:rPr>
          <w:b/>
          <w:i/>
          <w:sz w:val="26"/>
          <w:szCs w:val="26"/>
          <w:lang w:val="en-US"/>
        </w:rPr>
      </w:pPr>
      <w:r>
        <w:rPr>
          <w:b/>
          <w:i/>
          <w:sz w:val="26"/>
          <w:szCs w:val="26"/>
        </w:rPr>
        <w:t xml:space="preserve">Средняя заработная плата </w:t>
      </w:r>
    </w:p>
    <w:tbl>
      <w:tblPr>
        <w:tblStyle w:val="af5"/>
        <w:tblW w:w="9606" w:type="dxa"/>
        <w:tblLayout w:type="fixed"/>
        <w:tblLook w:val="04A0" w:firstRow="1" w:lastRow="0" w:firstColumn="1" w:lastColumn="0" w:noHBand="0" w:noVBand="1"/>
      </w:tblPr>
      <w:tblGrid>
        <w:gridCol w:w="818"/>
        <w:gridCol w:w="3118"/>
        <w:gridCol w:w="1136"/>
        <w:gridCol w:w="1132"/>
        <w:gridCol w:w="1135"/>
        <w:gridCol w:w="1133"/>
        <w:gridCol w:w="1134"/>
      </w:tblGrid>
      <w:tr w:rsidR="00EE2DF6" w:rsidTr="00EE2DF6">
        <w:tc>
          <w:tcPr>
            <w:tcW w:w="818" w:type="dxa"/>
          </w:tcPr>
          <w:p w:rsidR="00EE2DF6" w:rsidRDefault="00EE2DF6">
            <w:pPr>
              <w:pStyle w:val="af2"/>
              <w:spacing w:beforeAutospacing="0" w:after="0" w:afterAutospacing="0"/>
              <w:jc w:val="center"/>
              <w:rPr>
                <w:b/>
              </w:rPr>
            </w:pPr>
            <w:r>
              <w:rPr>
                <w:b/>
              </w:rPr>
              <w:t xml:space="preserve">№ </w:t>
            </w:r>
            <w:proofErr w:type="gramStart"/>
            <w:r>
              <w:rPr>
                <w:b/>
              </w:rPr>
              <w:t>п</w:t>
            </w:r>
            <w:proofErr w:type="gramEnd"/>
            <w:r>
              <w:rPr>
                <w:b/>
              </w:rPr>
              <w:t>/п</w:t>
            </w:r>
          </w:p>
        </w:tc>
        <w:tc>
          <w:tcPr>
            <w:tcW w:w="3118" w:type="dxa"/>
          </w:tcPr>
          <w:p w:rsidR="00EE2DF6" w:rsidRDefault="00EE2DF6">
            <w:pPr>
              <w:pStyle w:val="af2"/>
              <w:spacing w:beforeAutospacing="0" w:after="0" w:afterAutospacing="0"/>
              <w:jc w:val="center"/>
              <w:rPr>
                <w:b/>
              </w:rPr>
            </w:pPr>
            <w:r>
              <w:rPr>
                <w:b/>
              </w:rPr>
              <w:t>Показатель/год</w:t>
            </w:r>
          </w:p>
        </w:tc>
        <w:tc>
          <w:tcPr>
            <w:tcW w:w="1136" w:type="dxa"/>
          </w:tcPr>
          <w:p w:rsidR="00EE2DF6" w:rsidRDefault="00EE2DF6" w:rsidP="009262F1">
            <w:pPr>
              <w:pStyle w:val="af2"/>
              <w:spacing w:beforeAutospacing="0" w:after="0" w:afterAutospacing="0"/>
              <w:jc w:val="center"/>
              <w:rPr>
                <w:b/>
              </w:rPr>
            </w:pPr>
            <w:r>
              <w:rPr>
                <w:b/>
              </w:rPr>
              <w:t>2021</w:t>
            </w:r>
          </w:p>
        </w:tc>
        <w:tc>
          <w:tcPr>
            <w:tcW w:w="1132" w:type="dxa"/>
          </w:tcPr>
          <w:p w:rsidR="00EE2DF6" w:rsidRDefault="00EE2DF6" w:rsidP="009262F1">
            <w:pPr>
              <w:pStyle w:val="af2"/>
              <w:spacing w:beforeAutospacing="0" w:after="0" w:afterAutospacing="0"/>
              <w:jc w:val="center"/>
              <w:rPr>
                <w:b/>
              </w:rPr>
            </w:pPr>
            <w:r>
              <w:rPr>
                <w:b/>
              </w:rPr>
              <w:t>2022</w:t>
            </w:r>
          </w:p>
        </w:tc>
        <w:tc>
          <w:tcPr>
            <w:tcW w:w="1135" w:type="dxa"/>
          </w:tcPr>
          <w:p w:rsidR="00EE2DF6" w:rsidRDefault="00EE2DF6" w:rsidP="009262F1">
            <w:pPr>
              <w:pStyle w:val="af2"/>
              <w:spacing w:beforeAutospacing="0" w:after="0" w:afterAutospacing="0"/>
              <w:jc w:val="center"/>
              <w:rPr>
                <w:b/>
              </w:rPr>
            </w:pPr>
            <w:r>
              <w:rPr>
                <w:b/>
              </w:rPr>
              <w:t>2023</w:t>
            </w:r>
          </w:p>
        </w:tc>
        <w:tc>
          <w:tcPr>
            <w:tcW w:w="1133" w:type="dxa"/>
          </w:tcPr>
          <w:p w:rsidR="00EE2DF6" w:rsidRDefault="00EE2DF6" w:rsidP="009262F1">
            <w:pPr>
              <w:pStyle w:val="af2"/>
              <w:spacing w:beforeAutospacing="0" w:after="0" w:afterAutospacing="0"/>
              <w:jc w:val="center"/>
              <w:rPr>
                <w:b/>
              </w:rPr>
            </w:pPr>
            <w:r>
              <w:rPr>
                <w:b/>
              </w:rPr>
              <w:t>2024</w:t>
            </w:r>
          </w:p>
        </w:tc>
        <w:tc>
          <w:tcPr>
            <w:tcW w:w="1134" w:type="dxa"/>
          </w:tcPr>
          <w:p w:rsidR="00EE2DF6" w:rsidRDefault="00EE2DF6" w:rsidP="00EE2DF6">
            <w:pPr>
              <w:pStyle w:val="af2"/>
              <w:spacing w:beforeAutospacing="0" w:after="0" w:afterAutospacing="0"/>
              <w:jc w:val="center"/>
              <w:rPr>
                <w:b/>
              </w:rPr>
            </w:pPr>
            <w:r>
              <w:rPr>
                <w:b/>
              </w:rPr>
              <w:t>2025</w:t>
            </w:r>
          </w:p>
        </w:tc>
      </w:tr>
      <w:tr w:rsidR="00EE2DF6" w:rsidTr="00EE2DF6">
        <w:trPr>
          <w:trHeight w:val="1168"/>
        </w:trPr>
        <w:tc>
          <w:tcPr>
            <w:tcW w:w="818" w:type="dxa"/>
            <w:vMerge w:val="restart"/>
          </w:tcPr>
          <w:p w:rsidR="00EE2DF6" w:rsidRDefault="00EE2DF6">
            <w:pPr>
              <w:pStyle w:val="af2"/>
              <w:spacing w:beforeAutospacing="0" w:after="0" w:afterAutospacing="0"/>
              <w:jc w:val="center"/>
              <w:rPr>
                <w:color w:val="548DD4" w:themeColor="text2" w:themeTint="99"/>
              </w:rPr>
            </w:pPr>
            <w:r>
              <w:t>1</w:t>
            </w:r>
          </w:p>
        </w:tc>
        <w:tc>
          <w:tcPr>
            <w:tcW w:w="3118" w:type="dxa"/>
            <w:tcBorders>
              <w:bottom w:val="nil"/>
            </w:tcBorders>
          </w:tcPr>
          <w:p w:rsidR="00EE2DF6" w:rsidRDefault="00EE2DF6" w:rsidP="00E00F36">
            <w:pPr>
              <w:pStyle w:val="af2"/>
              <w:spacing w:after="0"/>
              <w:ind w:left="41"/>
              <w:rPr>
                <w:color w:val="548DD4" w:themeColor="text2" w:themeTint="99"/>
              </w:rPr>
            </w:pPr>
            <w:r>
              <w:rPr>
                <w:color w:val="000000"/>
              </w:rPr>
              <w:t>Среднемесячная заработная плата (по крупным и средним предприятиям), руб</w:t>
            </w:r>
            <w:r w:rsidR="00E00F36">
              <w:rPr>
                <w:color w:val="000000"/>
              </w:rPr>
              <w:t>.</w:t>
            </w:r>
            <w:r>
              <w:rPr>
                <w:color w:val="000000"/>
              </w:rPr>
              <w:t>, в том числе по основным видам экономической деятельности:</w:t>
            </w:r>
          </w:p>
        </w:tc>
        <w:tc>
          <w:tcPr>
            <w:tcW w:w="1136" w:type="dxa"/>
            <w:tcBorders>
              <w:bottom w:val="nil"/>
            </w:tcBorders>
          </w:tcPr>
          <w:p w:rsidR="00EE2DF6" w:rsidRDefault="00EE2DF6" w:rsidP="009262F1">
            <w:pPr>
              <w:pStyle w:val="af2"/>
              <w:spacing w:beforeAutospacing="0" w:after="0" w:afterAutospacing="0"/>
            </w:pPr>
            <w:r>
              <w:t>40052,3</w:t>
            </w:r>
          </w:p>
        </w:tc>
        <w:tc>
          <w:tcPr>
            <w:tcW w:w="1132" w:type="dxa"/>
            <w:tcBorders>
              <w:bottom w:val="nil"/>
            </w:tcBorders>
          </w:tcPr>
          <w:p w:rsidR="00EE2DF6" w:rsidRDefault="00EE2DF6" w:rsidP="009262F1">
            <w:pPr>
              <w:pStyle w:val="af2"/>
              <w:spacing w:beforeAutospacing="0" w:after="0" w:afterAutospacing="0"/>
            </w:pPr>
            <w:r>
              <w:t>46346,2</w:t>
            </w:r>
          </w:p>
        </w:tc>
        <w:tc>
          <w:tcPr>
            <w:tcW w:w="1135" w:type="dxa"/>
            <w:tcBorders>
              <w:bottom w:val="nil"/>
            </w:tcBorders>
          </w:tcPr>
          <w:p w:rsidR="00EE2DF6" w:rsidRDefault="00EE2DF6" w:rsidP="009262F1">
            <w:pPr>
              <w:pStyle w:val="af2"/>
              <w:spacing w:beforeAutospacing="0" w:after="0" w:afterAutospacing="0"/>
            </w:pPr>
            <w:r>
              <w:t>56834,7</w:t>
            </w:r>
          </w:p>
        </w:tc>
        <w:tc>
          <w:tcPr>
            <w:tcW w:w="1133" w:type="dxa"/>
            <w:tcBorders>
              <w:bottom w:val="nil"/>
            </w:tcBorders>
          </w:tcPr>
          <w:p w:rsidR="00EE2DF6" w:rsidRDefault="00EE2DF6" w:rsidP="009262F1">
            <w:pPr>
              <w:pStyle w:val="af2"/>
              <w:spacing w:beforeAutospacing="0" w:after="0" w:afterAutospacing="0"/>
            </w:pPr>
            <w:r>
              <w:t>71794,5</w:t>
            </w:r>
          </w:p>
        </w:tc>
        <w:tc>
          <w:tcPr>
            <w:tcW w:w="1134" w:type="dxa"/>
            <w:tcBorders>
              <w:bottom w:val="nil"/>
            </w:tcBorders>
          </w:tcPr>
          <w:p w:rsidR="00EE2DF6" w:rsidRDefault="00EF3152" w:rsidP="0067654D">
            <w:pPr>
              <w:pStyle w:val="af2"/>
              <w:spacing w:beforeAutospacing="0" w:after="0" w:afterAutospacing="0"/>
            </w:pPr>
            <w:r>
              <w:t>796</w:t>
            </w:r>
            <w:r w:rsidR="0067654D">
              <w:t>01</w:t>
            </w:r>
            <w:r>
              <w:t>,</w:t>
            </w:r>
            <w:r w:rsidR="0067654D">
              <w:t>7</w:t>
            </w:r>
          </w:p>
        </w:tc>
      </w:tr>
      <w:tr w:rsidR="00E718C6" w:rsidTr="00EE2DF6">
        <w:trPr>
          <w:trHeight w:val="130"/>
        </w:trPr>
        <w:tc>
          <w:tcPr>
            <w:tcW w:w="818" w:type="dxa"/>
            <w:vMerge/>
          </w:tcPr>
          <w:p w:rsidR="00E718C6" w:rsidRDefault="00E718C6">
            <w:pPr>
              <w:pStyle w:val="af2"/>
              <w:spacing w:beforeAutospacing="0" w:after="0" w:afterAutospacing="0"/>
              <w:rPr>
                <w:color w:val="548DD4" w:themeColor="text2" w:themeTint="99"/>
              </w:rPr>
            </w:pPr>
          </w:p>
        </w:tc>
        <w:tc>
          <w:tcPr>
            <w:tcW w:w="3118" w:type="dxa"/>
            <w:tcBorders>
              <w:top w:val="nil"/>
              <w:bottom w:val="nil"/>
            </w:tcBorders>
          </w:tcPr>
          <w:p w:rsidR="00E718C6" w:rsidRDefault="00750314">
            <w:pPr>
              <w:pStyle w:val="af2"/>
              <w:spacing w:after="0"/>
              <w:ind w:left="41"/>
              <w:rPr>
                <w:color w:val="000000"/>
              </w:rPr>
            </w:pPr>
            <w:r>
              <w:rPr>
                <w:color w:val="000000"/>
              </w:rPr>
              <w:t>- сельское хозяйство</w:t>
            </w:r>
          </w:p>
        </w:tc>
        <w:tc>
          <w:tcPr>
            <w:tcW w:w="1136" w:type="dxa"/>
            <w:tcBorders>
              <w:top w:val="nil"/>
              <w:bottom w:val="nil"/>
            </w:tcBorders>
          </w:tcPr>
          <w:p w:rsidR="00E718C6" w:rsidRDefault="00750314">
            <w:pPr>
              <w:pStyle w:val="af2"/>
              <w:spacing w:after="0"/>
              <w:jc w:val="center"/>
            </w:pPr>
            <w:r>
              <w:t>*</w:t>
            </w:r>
          </w:p>
        </w:tc>
        <w:tc>
          <w:tcPr>
            <w:tcW w:w="1132" w:type="dxa"/>
            <w:tcBorders>
              <w:top w:val="nil"/>
              <w:bottom w:val="nil"/>
            </w:tcBorders>
          </w:tcPr>
          <w:p w:rsidR="00E718C6" w:rsidRDefault="00750314">
            <w:pPr>
              <w:pStyle w:val="af2"/>
              <w:spacing w:after="0"/>
              <w:jc w:val="center"/>
            </w:pPr>
            <w:r>
              <w:t>*</w:t>
            </w:r>
          </w:p>
        </w:tc>
        <w:tc>
          <w:tcPr>
            <w:tcW w:w="1135" w:type="dxa"/>
            <w:tcBorders>
              <w:top w:val="nil"/>
              <w:bottom w:val="nil"/>
            </w:tcBorders>
          </w:tcPr>
          <w:p w:rsidR="00E718C6" w:rsidRDefault="00750314">
            <w:pPr>
              <w:pStyle w:val="af2"/>
              <w:spacing w:after="0"/>
              <w:jc w:val="center"/>
            </w:pPr>
            <w:r>
              <w:t>*</w:t>
            </w:r>
          </w:p>
        </w:tc>
        <w:tc>
          <w:tcPr>
            <w:tcW w:w="1133" w:type="dxa"/>
            <w:tcBorders>
              <w:top w:val="nil"/>
              <w:bottom w:val="nil"/>
            </w:tcBorders>
          </w:tcPr>
          <w:p w:rsidR="00E718C6" w:rsidRDefault="00750314">
            <w:pPr>
              <w:pStyle w:val="af2"/>
              <w:spacing w:after="0"/>
              <w:jc w:val="center"/>
            </w:pPr>
            <w:r>
              <w:t>*</w:t>
            </w:r>
          </w:p>
        </w:tc>
        <w:tc>
          <w:tcPr>
            <w:tcW w:w="1134" w:type="dxa"/>
            <w:tcBorders>
              <w:top w:val="nil"/>
              <w:bottom w:val="nil"/>
            </w:tcBorders>
          </w:tcPr>
          <w:p w:rsidR="00E718C6" w:rsidRDefault="00750314">
            <w:pPr>
              <w:pStyle w:val="af2"/>
              <w:spacing w:beforeAutospacing="0" w:after="0" w:afterAutospacing="0"/>
              <w:jc w:val="center"/>
            </w:pPr>
            <w:r>
              <w:t>*</w:t>
            </w:r>
          </w:p>
        </w:tc>
      </w:tr>
      <w:tr w:rsidR="00EE2DF6" w:rsidTr="00EE2DF6">
        <w:trPr>
          <w:trHeight w:val="562"/>
        </w:trPr>
        <w:tc>
          <w:tcPr>
            <w:tcW w:w="818" w:type="dxa"/>
            <w:vMerge/>
          </w:tcPr>
          <w:p w:rsidR="00EE2DF6" w:rsidRDefault="00EE2DF6">
            <w:pPr>
              <w:pStyle w:val="af2"/>
              <w:spacing w:beforeAutospacing="0" w:after="0" w:afterAutospacing="0"/>
              <w:rPr>
                <w:color w:val="548DD4" w:themeColor="text2" w:themeTint="99"/>
              </w:rPr>
            </w:pPr>
          </w:p>
        </w:tc>
        <w:tc>
          <w:tcPr>
            <w:tcW w:w="3118" w:type="dxa"/>
            <w:tcBorders>
              <w:top w:val="nil"/>
              <w:bottom w:val="nil"/>
            </w:tcBorders>
          </w:tcPr>
          <w:p w:rsidR="00EE2DF6" w:rsidRDefault="00EE2DF6">
            <w:pPr>
              <w:pStyle w:val="af2"/>
              <w:spacing w:after="0"/>
              <w:ind w:left="41"/>
              <w:rPr>
                <w:color w:val="000000"/>
              </w:rPr>
            </w:pPr>
            <w:r>
              <w:rPr>
                <w:color w:val="000000"/>
              </w:rPr>
              <w:t>- обрабатывающие производства</w:t>
            </w:r>
          </w:p>
        </w:tc>
        <w:tc>
          <w:tcPr>
            <w:tcW w:w="1136" w:type="dxa"/>
            <w:tcBorders>
              <w:top w:val="nil"/>
              <w:bottom w:val="nil"/>
            </w:tcBorders>
          </w:tcPr>
          <w:p w:rsidR="00EE2DF6" w:rsidRDefault="00EE2DF6" w:rsidP="009262F1">
            <w:pPr>
              <w:pStyle w:val="af2"/>
              <w:spacing w:after="0"/>
              <w:jc w:val="center"/>
            </w:pPr>
            <w:r>
              <w:t>40282,3</w:t>
            </w:r>
          </w:p>
        </w:tc>
        <w:tc>
          <w:tcPr>
            <w:tcW w:w="1132" w:type="dxa"/>
            <w:tcBorders>
              <w:top w:val="nil"/>
              <w:bottom w:val="nil"/>
            </w:tcBorders>
          </w:tcPr>
          <w:p w:rsidR="00EE2DF6" w:rsidRDefault="00EE2DF6" w:rsidP="009262F1">
            <w:pPr>
              <w:pStyle w:val="af2"/>
              <w:spacing w:after="0"/>
              <w:jc w:val="center"/>
            </w:pPr>
            <w:r>
              <w:t>48528,9</w:t>
            </w:r>
          </w:p>
        </w:tc>
        <w:tc>
          <w:tcPr>
            <w:tcW w:w="1135" w:type="dxa"/>
            <w:tcBorders>
              <w:top w:val="nil"/>
              <w:bottom w:val="nil"/>
            </w:tcBorders>
          </w:tcPr>
          <w:p w:rsidR="00EE2DF6" w:rsidRDefault="00EE2DF6" w:rsidP="009262F1">
            <w:pPr>
              <w:pStyle w:val="af2"/>
              <w:spacing w:after="0"/>
              <w:jc w:val="center"/>
            </w:pPr>
            <w:r>
              <w:t>66207,1</w:t>
            </w:r>
          </w:p>
        </w:tc>
        <w:tc>
          <w:tcPr>
            <w:tcW w:w="1133" w:type="dxa"/>
            <w:tcBorders>
              <w:top w:val="nil"/>
              <w:bottom w:val="nil"/>
            </w:tcBorders>
          </w:tcPr>
          <w:p w:rsidR="00EE2DF6" w:rsidRDefault="00EE2DF6" w:rsidP="009262F1">
            <w:pPr>
              <w:pStyle w:val="af2"/>
              <w:spacing w:beforeAutospacing="0" w:after="0" w:afterAutospacing="0"/>
              <w:jc w:val="center"/>
            </w:pPr>
            <w:r>
              <w:t>84438,6</w:t>
            </w:r>
          </w:p>
        </w:tc>
        <w:tc>
          <w:tcPr>
            <w:tcW w:w="1134" w:type="dxa"/>
            <w:tcBorders>
              <w:top w:val="nil"/>
              <w:bottom w:val="nil"/>
            </w:tcBorders>
          </w:tcPr>
          <w:p w:rsidR="00EE2DF6" w:rsidRDefault="00C53650" w:rsidP="00DE3F03">
            <w:pPr>
              <w:pStyle w:val="af2"/>
              <w:spacing w:beforeAutospacing="0" w:after="0" w:afterAutospacing="0"/>
              <w:jc w:val="center"/>
            </w:pPr>
            <w:r>
              <w:t>9</w:t>
            </w:r>
            <w:r w:rsidR="00DE3F03">
              <w:t>3437</w:t>
            </w:r>
            <w:r>
              <w:t>,</w:t>
            </w:r>
            <w:r w:rsidR="00DE3F03">
              <w:t>2</w:t>
            </w:r>
          </w:p>
        </w:tc>
      </w:tr>
      <w:tr w:rsidR="00EE2DF6" w:rsidTr="00EE2DF6">
        <w:trPr>
          <w:trHeight w:val="570"/>
        </w:trPr>
        <w:tc>
          <w:tcPr>
            <w:tcW w:w="818" w:type="dxa"/>
            <w:vMerge/>
          </w:tcPr>
          <w:p w:rsidR="00EE2DF6" w:rsidRDefault="00EE2DF6">
            <w:pPr>
              <w:pStyle w:val="af2"/>
              <w:spacing w:beforeAutospacing="0" w:after="0" w:afterAutospacing="0"/>
              <w:rPr>
                <w:color w:val="548DD4" w:themeColor="text2" w:themeTint="99"/>
              </w:rPr>
            </w:pPr>
          </w:p>
        </w:tc>
        <w:tc>
          <w:tcPr>
            <w:tcW w:w="3118" w:type="dxa"/>
            <w:tcBorders>
              <w:top w:val="nil"/>
              <w:bottom w:val="nil"/>
            </w:tcBorders>
          </w:tcPr>
          <w:p w:rsidR="00EE2DF6" w:rsidRDefault="00EE2DF6">
            <w:pPr>
              <w:pStyle w:val="af2"/>
              <w:spacing w:after="0"/>
              <w:ind w:left="41"/>
              <w:rPr>
                <w:color w:val="000000"/>
              </w:rPr>
            </w:pPr>
            <w:r>
              <w:rPr>
                <w:color w:val="000000"/>
              </w:rPr>
              <w:t>- оптовая и розничная торговля</w:t>
            </w:r>
          </w:p>
        </w:tc>
        <w:tc>
          <w:tcPr>
            <w:tcW w:w="1136" w:type="dxa"/>
            <w:tcBorders>
              <w:top w:val="nil"/>
              <w:bottom w:val="nil"/>
            </w:tcBorders>
          </w:tcPr>
          <w:p w:rsidR="00EE2DF6" w:rsidRDefault="00EE2DF6" w:rsidP="009262F1">
            <w:pPr>
              <w:pStyle w:val="af2"/>
              <w:spacing w:after="0"/>
              <w:jc w:val="center"/>
            </w:pPr>
            <w:r>
              <w:t>44805,7</w:t>
            </w:r>
          </w:p>
        </w:tc>
        <w:tc>
          <w:tcPr>
            <w:tcW w:w="1132" w:type="dxa"/>
            <w:tcBorders>
              <w:top w:val="nil"/>
              <w:bottom w:val="nil"/>
            </w:tcBorders>
          </w:tcPr>
          <w:p w:rsidR="00EE2DF6" w:rsidRDefault="00EE2DF6" w:rsidP="009262F1">
            <w:pPr>
              <w:pStyle w:val="af2"/>
              <w:spacing w:after="0"/>
              <w:jc w:val="center"/>
            </w:pPr>
            <w:r>
              <w:t>56458,3</w:t>
            </w:r>
          </w:p>
        </w:tc>
        <w:tc>
          <w:tcPr>
            <w:tcW w:w="1135" w:type="dxa"/>
            <w:tcBorders>
              <w:top w:val="nil"/>
              <w:bottom w:val="nil"/>
            </w:tcBorders>
          </w:tcPr>
          <w:p w:rsidR="00EE2DF6" w:rsidRDefault="00EE2DF6" w:rsidP="009262F1">
            <w:pPr>
              <w:pStyle w:val="af2"/>
              <w:spacing w:after="0"/>
              <w:jc w:val="center"/>
            </w:pPr>
            <w:r>
              <w:t>68699,5</w:t>
            </w:r>
          </w:p>
        </w:tc>
        <w:tc>
          <w:tcPr>
            <w:tcW w:w="1133" w:type="dxa"/>
            <w:tcBorders>
              <w:top w:val="nil"/>
              <w:bottom w:val="nil"/>
            </w:tcBorders>
          </w:tcPr>
          <w:p w:rsidR="00EE2DF6" w:rsidRDefault="00EE2DF6" w:rsidP="009262F1">
            <w:pPr>
              <w:pStyle w:val="af2"/>
              <w:spacing w:beforeAutospacing="0" w:after="0" w:afterAutospacing="0"/>
              <w:jc w:val="center"/>
            </w:pPr>
            <w:r>
              <w:t>83540,2</w:t>
            </w:r>
          </w:p>
        </w:tc>
        <w:tc>
          <w:tcPr>
            <w:tcW w:w="1134" w:type="dxa"/>
            <w:tcBorders>
              <w:top w:val="nil"/>
              <w:bottom w:val="nil"/>
            </w:tcBorders>
          </w:tcPr>
          <w:p w:rsidR="00EE2DF6" w:rsidRDefault="00DE3F03">
            <w:pPr>
              <w:pStyle w:val="af2"/>
              <w:spacing w:beforeAutospacing="0" w:after="0" w:afterAutospacing="0"/>
              <w:jc w:val="center"/>
            </w:pPr>
            <w:r>
              <w:t>91246,8</w:t>
            </w:r>
          </w:p>
        </w:tc>
      </w:tr>
      <w:tr w:rsidR="00EE2DF6" w:rsidTr="00EE2DF6">
        <w:trPr>
          <w:trHeight w:val="313"/>
        </w:trPr>
        <w:tc>
          <w:tcPr>
            <w:tcW w:w="818" w:type="dxa"/>
            <w:vMerge/>
          </w:tcPr>
          <w:p w:rsidR="00EE2DF6" w:rsidRDefault="00EE2DF6">
            <w:pPr>
              <w:pStyle w:val="af2"/>
              <w:spacing w:beforeAutospacing="0" w:after="0" w:afterAutospacing="0"/>
              <w:rPr>
                <w:color w:val="548DD4" w:themeColor="text2" w:themeTint="99"/>
              </w:rPr>
            </w:pPr>
          </w:p>
        </w:tc>
        <w:tc>
          <w:tcPr>
            <w:tcW w:w="3118" w:type="dxa"/>
            <w:tcBorders>
              <w:top w:val="nil"/>
              <w:bottom w:val="nil"/>
            </w:tcBorders>
          </w:tcPr>
          <w:p w:rsidR="00EE2DF6" w:rsidRDefault="00EE2DF6">
            <w:pPr>
              <w:pStyle w:val="af2"/>
              <w:spacing w:after="0"/>
              <w:rPr>
                <w:color w:val="000000"/>
              </w:rPr>
            </w:pPr>
            <w:r>
              <w:rPr>
                <w:color w:val="000000"/>
              </w:rPr>
              <w:t>- образование</w:t>
            </w:r>
          </w:p>
        </w:tc>
        <w:tc>
          <w:tcPr>
            <w:tcW w:w="1136" w:type="dxa"/>
            <w:tcBorders>
              <w:top w:val="nil"/>
              <w:bottom w:val="nil"/>
            </w:tcBorders>
          </w:tcPr>
          <w:p w:rsidR="00EE2DF6" w:rsidRDefault="00EE2DF6" w:rsidP="009262F1">
            <w:pPr>
              <w:pStyle w:val="af2"/>
              <w:spacing w:after="0"/>
              <w:jc w:val="center"/>
            </w:pPr>
            <w:r>
              <w:t>32528,9</w:t>
            </w:r>
          </w:p>
        </w:tc>
        <w:tc>
          <w:tcPr>
            <w:tcW w:w="1132" w:type="dxa"/>
            <w:tcBorders>
              <w:top w:val="nil"/>
              <w:bottom w:val="nil"/>
            </w:tcBorders>
          </w:tcPr>
          <w:p w:rsidR="00EE2DF6" w:rsidRDefault="00EE2DF6" w:rsidP="009262F1">
            <w:pPr>
              <w:pStyle w:val="af2"/>
              <w:spacing w:after="0"/>
              <w:jc w:val="center"/>
            </w:pPr>
            <w:r>
              <w:t>36372,8</w:t>
            </w:r>
          </w:p>
        </w:tc>
        <w:tc>
          <w:tcPr>
            <w:tcW w:w="1135" w:type="dxa"/>
            <w:tcBorders>
              <w:top w:val="nil"/>
              <w:bottom w:val="nil"/>
            </w:tcBorders>
          </w:tcPr>
          <w:p w:rsidR="00EE2DF6" w:rsidRDefault="00EE2DF6" w:rsidP="009262F1">
            <w:pPr>
              <w:pStyle w:val="af2"/>
              <w:spacing w:after="0"/>
              <w:jc w:val="center"/>
            </w:pPr>
            <w:r>
              <w:t>39778,3</w:t>
            </w:r>
          </w:p>
        </w:tc>
        <w:tc>
          <w:tcPr>
            <w:tcW w:w="1133" w:type="dxa"/>
            <w:tcBorders>
              <w:top w:val="nil"/>
              <w:bottom w:val="nil"/>
            </w:tcBorders>
          </w:tcPr>
          <w:p w:rsidR="00EE2DF6" w:rsidRDefault="00EE2DF6" w:rsidP="009262F1">
            <w:pPr>
              <w:pStyle w:val="af2"/>
              <w:spacing w:beforeAutospacing="0" w:after="0" w:afterAutospacing="0"/>
              <w:jc w:val="center"/>
            </w:pPr>
            <w:r>
              <w:t>47719,2</w:t>
            </w:r>
          </w:p>
        </w:tc>
        <w:tc>
          <w:tcPr>
            <w:tcW w:w="1134" w:type="dxa"/>
            <w:tcBorders>
              <w:top w:val="nil"/>
              <w:bottom w:val="nil"/>
            </w:tcBorders>
          </w:tcPr>
          <w:p w:rsidR="00EE2DF6" w:rsidRDefault="00DE3F03">
            <w:pPr>
              <w:pStyle w:val="af2"/>
              <w:spacing w:beforeAutospacing="0" w:after="0" w:afterAutospacing="0"/>
              <w:jc w:val="center"/>
            </w:pPr>
            <w:r>
              <w:t>52067,2</w:t>
            </w:r>
          </w:p>
        </w:tc>
      </w:tr>
      <w:tr w:rsidR="00EE2DF6" w:rsidTr="00EE2DF6">
        <w:trPr>
          <w:trHeight w:val="270"/>
        </w:trPr>
        <w:tc>
          <w:tcPr>
            <w:tcW w:w="818" w:type="dxa"/>
            <w:vMerge/>
          </w:tcPr>
          <w:p w:rsidR="00EE2DF6" w:rsidRDefault="00EE2DF6">
            <w:pPr>
              <w:pStyle w:val="af2"/>
              <w:spacing w:beforeAutospacing="0" w:after="0" w:afterAutospacing="0"/>
              <w:rPr>
                <w:color w:val="548DD4" w:themeColor="text2" w:themeTint="99"/>
              </w:rPr>
            </w:pPr>
          </w:p>
        </w:tc>
        <w:tc>
          <w:tcPr>
            <w:tcW w:w="3118" w:type="dxa"/>
            <w:tcBorders>
              <w:top w:val="nil"/>
              <w:bottom w:val="nil"/>
            </w:tcBorders>
          </w:tcPr>
          <w:p w:rsidR="00EE2DF6" w:rsidRDefault="00EE2DF6">
            <w:pPr>
              <w:pStyle w:val="af2"/>
              <w:spacing w:after="0"/>
              <w:rPr>
                <w:color w:val="000000"/>
              </w:rPr>
            </w:pPr>
            <w:r>
              <w:rPr>
                <w:color w:val="000000"/>
              </w:rPr>
              <w:t>- здравоохранение</w:t>
            </w:r>
          </w:p>
        </w:tc>
        <w:tc>
          <w:tcPr>
            <w:tcW w:w="1136" w:type="dxa"/>
            <w:tcBorders>
              <w:top w:val="nil"/>
              <w:bottom w:val="nil"/>
            </w:tcBorders>
          </w:tcPr>
          <w:p w:rsidR="00EE2DF6" w:rsidRDefault="00EE2DF6" w:rsidP="009262F1">
            <w:pPr>
              <w:pStyle w:val="af2"/>
              <w:spacing w:after="0"/>
              <w:jc w:val="center"/>
            </w:pPr>
            <w:r>
              <w:t>42660,1</w:t>
            </w:r>
          </w:p>
        </w:tc>
        <w:tc>
          <w:tcPr>
            <w:tcW w:w="1132" w:type="dxa"/>
            <w:tcBorders>
              <w:top w:val="nil"/>
              <w:bottom w:val="nil"/>
            </w:tcBorders>
          </w:tcPr>
          <w:p w:rsidR="00EE2DF6" w:rsidRDefault="00EE2DF6" w:rsidP="009262F1">
            <w:pPr>
              <w:pStyle w:val="af2"/>
              <w:spacing w:after="0"/>
              <w:jc w:val="center"/>
            </w:pPr>
            <w:r>
              <w:t>46773,4</w:t>
            </w:r>
          </w:p>
        </w:tc>
        <w:tc>
          <w:tcPr>
            <w:tcW w:w="1135" w:type="dxa"/>
            <w:tcBorders>
              <w:top w:val="nil"/>
              <w:bottom w:val="nil"/>
            </w:tcBorders>
          </w:tcPr>
          <w:p w:rsidR="00EE2DF6" w:rsidRDefault="00EE2DF6" w:rsidP="009262F1">
            <w:pPr>
              <w:pStyle w:val="af2"/>
              <w:spacing w:after="0"/>
              <w:jc w:val="center"/>
            </w:pPr>
            <w:r>
              <w:t>51745,4</w:t>
            </w:r>
          </w:p>
        </w:tc>
        <w:tc>
          <w:tcPr>
            <w:tcW w:w="1133" w:type="dxa"/>
            <w:tcBorders>
              <w:top w:val="nil"/>
              <w:bottom w:val="nil"/>
            </w:tcBorders>
          </w:tcPr>
          <w:p w:rsidR="00EE2DF6" w:rsidRDefault="00EE2DF6" w:rsidP="009262F1">
            <w:pPr>
              <w:pStyle w:val="af2"/>
              <w:spacing w:beforeAutospacing="0" w:after="0" w:afterAutospacing="0"/>
              <w:jc w:val="center"/>
            </w:pPr>
            <w:r>
              <w:t>62439,2</w:t>
            </w:r>
          </w:p>
        </w:tc>
        <w:tc>
          <w:tcPr>
            <w:tcW w:w="1134" w:type="dxa"/>
            <w:tcBorders>
              <w:top w:val="nil"/>
              <w:bottom w:val="nil"/>
            </w:tcBorders>
          </w:tcPr>
          <w:p w:rsidR="00EE2DF6" w:rsidRDefault="00DE3F03">
            <w:pPr>
              <w:pStyle w:val="af2"/>
              <w:spacing w:beforeAutospacing="0" w:after="0" w:afterAutospacing="0"/>
              <w:jc w:val="center"/>
            </w:pPr>
            <w:r>
              <w:t>66701,2</w:t>
            </w:r>
          </w:p>
        </w:tc>
      </w:tr>
      <w:tr w:rsidR="00EE2DF6" w:rsidTr="00EE2DF6">
        <w:trPr>
          <w:trHeight w:val="374"/>
        </w:trPr>
        <w:tc>
          <w:tcPr>
            <w:tcW w:w="818" w:type="dxa"/>
            <w:vMerge/>
          </w:tcPr>
          <w:p w:rsidR="00EE2DF6" w:rsidRDefault="00EE2DF6">
            <w:pPr>
              <w:pStyle w:val="af2"/>
              <w:spacing w:beforeAutospacing="0" w:after="0" w:afterAutospacing="0"/>
              <w:rPr>
                <w:color w:val="548DD4" w:themeColor="text2" w:themeTint="99"/>
              </w:rPr>
            </w:pPr>
          </w:p>
        </w:tc>
        <w:tc>
          <w:tcPr>
            <w:tcW w:w="3118" w:type="dxa"/>
            <w:tcBorders>
              <w:top w:val="nil"/>
            </w:tcBorders>
          </w:tcPr>
          <w:p w:rsidR="00EE2DF6" w:rsidRDefault="00EE2DF6">
            <w:pPr>
              <w:pStyle w:val="af2"/>
              <w:spacing w:after="0"/>
              <w:rPr>
                <w:color w:val="000000"/>
              </w:rPr>
            </w:pPr>
            <w:r>
              <w:rPr>
                <w:color w:val="000000"/>
              </w:rPr>
              <w:t>- культура</w:t>
            </w:r>
          </w:p>
        </w:tc>
        <w:tc>
          <w:tcPr>
            <w:tcW w:w="1136" w:type="dxa"/>
            <w:tcBorders>
              <w:top w:val="nil"/>
            </w:tcBorders>
          </w:tcPr>
          <w:p w:rsidR="00EE2DF6" w:rsidRDefault="00EE2DF6" w:rsidP="009262F1">
            <w:pPr>
              <w:pStyle w:val="af2"/>
              <w:spacing w:after="0"/>
              <w:jc w:val="center"/>
            </w:pPr>
            <w:r>
              <w:t>30270,4</w:t>
            </w:r>
          </w:p>
        </w:tc>
        <w:tc>
          <w:tcPr>
            <w:tcW w:w="1132" w:type="dxa"/>
            <w:tcBorders>
              <w:top w:val="nil"/>
            </w:tcBorders>
          </w:tcPr>
          <w:p w:rsidR="00EE2DF6" w:rsidRDefault="00EE2DF6" w:rsidP="009262F1">
            <w:pPr>
              <w:pStyle w:val="af2"/>
              <w:spacing w:after="0"/>
              <w:jc w:val="center"/>
            </w:pPr>
            <w:r>
              <w:t>35495,1</w:t>
            </w:r>
          </w:p>
        </w:tc>
        <w:tc>
          <w:tcPr>
            <w:tcW w:w="1135" w:type="dxa"/>
            <w:tcBorders>
              <w:top w:val="nil"/>
            </w:tcBorders>
          </w:tcPr>
          <w:p w:rsidR="00EE2DF6" w:rsidRDefault="00EE2DF6" w:rsidP="009262F1">
            <w:pPr>
              <w:pStyle w:val="af2"/>
              <w:spacing w:after="0"/>
              <w:jc w:val="center"/>
            </w:pPr>
            <w:r>
              <w:t>38681,3</w:t>
            </w:r>
          </w:p>
        </w:tc>
        <w:tc>
          <w:tcPr>
            <w:tcW w:w="1133" w:type="dxa"/>
            <w:tcBorders>
              <w:top w:val="nil"/>
            </w:tcBorders>
          </w:tcPr>
          <w:p w:rsidR="00EE2DF6" w:rsidRDefault="00EE2DF6" w:rsidP="009262F1">
            <w:pPr>
              <w:pStyle w:val="af2"/>
              <w:spacing w:beforeAutospacing="0" w:after="0" w:afterAutospacing="0"/>
              <w:jc w:val="center"/>
            </w:pPr>
            <w:r>
              <w:t>47016,2</w:t>
            </w:r>
          </w:p>
        </w:tc>
        <w:tc>
          <w:tcPr>
            <w:tcW w:w="1134" w:type="dxa"/>
            <w:tcBorders>
              <w:top w:val="nil"/>
            </w:tcBorders>
          </w:tcPr>
          <w:p w:rsidR="00EE2DF6" w:rsidRDefault="00DE3F03">
            <w:pPr>
              <w:pStyle w:val="af2"/>
              <w:spacing w:beforeAutospacing="0" w:after="0" w:afterAutospacing="0"/>
              <w:jc w:val="center"/>
            </w:pPr>
            <w:r>
              <w:t>54058,8</w:t>
            </w:r>
          </w:p>
        </w:tc>
      </w:tr>
      <w:tr w:rsidR="00EE2DF6" w:rsidTr="00EE2DF6">
        <w:tc>
          <w:tcPr>
            <w:tcW w:w="818" w:type="dxa"/>
          </w:tcPr>
          <w:p w:rsidR="00EE2DF6" w:rsidRDefault="00EE2DF6">
            <w:pPr>
              <w:pStyle w:val="af2"/>
              <w:spacing w:beforeAutospacing="0" w:after="0" w:afterAutospacing="0"/>
              <w:jc w:val="center"/>
              <w:rPr>
                <w:color w:val="548DD4" w:themeColor="text2" w:themeTint="99"/>
              </w:rPr>
            </w:pPr>
            <w:r>
              <w:t>2</w:t>
            </w:r>
          </w:p>
        </w:tc>
        <w:tc>
          <w:tcPr>
            <w:tcW w:w="3118" w:type="dxa"/>
          </w:tcPr>
          <w:p w:rsidR="00EE2DF6" w:rsidRDefault="00EE2DF6">
            <w:pPr>
              <w:pStyle w:val="af2"/>
              <w:spacing w:beforeAutospacing="0" w:after="0" w:afterAutospacing="0"/>
              <w:rPr>
                <w:color w:val="548DD4" w:themeColor="text2" w:themeTint="99"/>
              </w:rPr>
            </w:pPr>
            <w:r>
              <w:rPr>
                <w:color w:val="000000"/>
              </w:rPr>
              <w:t>Среднемесячная заработная плата  (</w:t>
            </w:r>
            <w:proofErr w:type="gramStart"/>
            <w:r>
              <w:rPr>
                <w:color w:val="000000"/>
              </w:rPr>
              <w:t>в</w:t>
            </w:r>
            <w:proofErr w:type="gramEnd"/>
            <w:r>
              <w:rPr>
                <w:color w:val="000000"/>
              </w:rPr>
              <w:t xml:space="preserve"> % к </w:t>
            </w:r>
            <w:proofErr w:type="spellStart"/>
            <w:r>
              <w:rPr>
                <w:color w:val="000000"/>
              </w:rPr>
              <w:t>среднеобластному</w:t>
            </w:r>
            <w:proofErr w:type="spellEnd"/>
            <w:r>
              <w:rPr>
                <w:color w:val="000000"/>
              </w:rPr>
              <w:t xml:space="preserve"> уровню)</w:t>
            </w:r>
          </w:p>
        </w:tc>
        <w:tc>
          <w:tcPr>
            <w:tcW w:w="1136" w:type="dxa"/>
          </w:tcPr>
          <w:p w:rsidR="00EE2DF6" w:rsidRDefault="00EE2DF6" w:rsidP="009262F1">
            <w:pPr>
              <w:pStyle w:val="af2"/>
              <w:spacing w:beforeAutospacing="0" w:after="0" w:afterAutospacing="0"/>
              <w:jc w:val="center"/>
            </w:pPr>
            <w:r>
              <w:t>85,0</w:t>
            </w:r>
          </w:p>
        </w:tc>
        <w:tc>
          <w:tcPr>
            <w:tcW w:w="1132" w:type="dxa"/>
          </w:tcPr>
          <w:p w:rsidR="00EE2DF6" w:rsidRDefault="00EE2DF6" w:rsidP="009262F1">
            <w:pPr>
              <w:pStyle w:val="af2"/>
              <w:spacing w:beforeAutospacing="0" w:after="0" w:afterAutospacing="0"/>
              <w:jc w:val="center"/>
            </w:pPr>
            <w:r>
              <w:t>85,6</w:t>
            </w:r>
          </w:p>
        </w:tc>
        <w:tc>
          <w:tcPr>
            <w:tcW w:w="1135" w:type="dxa"/>
          </w:tcPr>
          <w:p w:rsidR="00EE2DF6" w:rsidRDefault="00EE2DF6" w:rsidP="009262F1">
            <w:pPr>
              <w:pStyle w:val="af2"/>
              <w:spacing w:beforeAutospacing="0" w:after="0" w:afterAutospacing="0"/>
              <w:jc w:val="center"/>
            </w:pPr>
            <w:r>
              <w:t>90,0</w:t>
            </w:r>
          </w:p>
        </w:tc>
        <w:tc>
          <w:tcPr>
            <w:tcW w:w="1133" w:type="dxa"/>
          </w:tcPr>
          <w:p w:rsidR="00EE2DF6" w:rsidRDefault="00EE2DF6" w:rsidP="009262F1">
            <w:pPr>
              <w:pStyle w:val="af2"/>
              <w:spacing w:beforeAutospacing="0" w:after="0" w:afterAutospacing="0"/>
              <w:jc w:val="center"/>
            </w:pPr>
            <w:r>
              <w:t>92,6</w:t>
            </w:r>
          </w:p>
        </w:tc>
        <w:tc>
          <w:tcPr>
            <w:tcW w:w="1134" w:type="dxa"/>
          </w:tcPr>
          <w:p w:rsidR="00EE2DF6" w:rsidRDefault="00DE3F03">
            <w:pPr>
              <w:pStyle w:val="af2"/>
              <w:spacing w:beforeAutospacing="0" w:after="0" w:afterAutospacing="0"/>
              <w:jc w:val="center"/>
            </w:pPr>
            <w:r>
              <w:t>91,5</w:t>
            </w:r>
          </w:p>
        </w:tc>
      </w:tr>
    </w:tbl>
    <w:p w:rsidR="00E718C6" w:rsidRDefault="00750314">
      <w:pPr>
        <w:pStyle w:val="af2"/>
        <w:spacing w:beforeAutospacing="0" w:after="0" w:afterAutospacing="0"/>
        <w:ind w:left="360"/>
      </w:pPr>
      <w:r>
        <w:rPr>
          <w:b/>
          <w:bCs/>
          <w:color w:val="000000"/>
        </w:rPr>
        <w:t xml:space="preserve">*- </w:t>
      </w:r>
      <w:r>
        <w:rPr>
          <w:color w:val="000000"/>
        </w:rPr>
        <w:t>статистические данные отсутствуют</w:t>
      </w:r>
    </w:p>
    <w:p w:rsidR="00E718C6" w:rsidRDefault="00750314">
      <w:pPr>
        <w:pStyle w:val="2"/>
        <w:keepNext/>
        <w:keepLines/>
        <w:spacing w:before="200" w:beforeAutospacing="0" w:after="0" w:afterAutospacing="0" w:line="271" w:lineRule="auto"/>
      </w:pPr>
      <w:r>
        <w:rPr>
          <w:rFonts w:ascii="Cambria" w:hAnsi="Cambria"/>
          <w:color w:val="4F81BD"/>
          <w:sz w:val="26"/>
          <w:szCs w:val="26"/>
        </w:rPr>
        <w:t>1.2 Генеральный план города</w:t>
      </w:r>
    </w:p>
    <w:p w:rsidR="00E718C6" w:rsidRDefault="00750314">
      <w:pPr>
        <w:pStyle w:val="af2"/>
        <w:spacing w:beforeAutospacing="0" w:after="0" w:afterAutospacing="0"/>
        <w:ind w:firstLine="851"/>
        <w:jc w:val="both"/>
      </w:pPr>
      <w:r>
        <w:t> </w:t>
      </w:r>
    </w:p>
    <w:p w:rsidR="00E718C6" w:rsidRDefault="00750314">
      <w:pPr>
        <w:pStyle w:val="af2"/>
        <w:spacing w:beforeAutospacing="0" w:after="0" w:afterAutospacing="0"/>
        <w:ind w:firstLine="709"/>
        <w:jc w:val="both"/>
      </w:pPr>
      <w:r>
        <w:rPr>
          <w:color w:val="000000"/>
          <w:sz w:val="26"/>
          <w:szCs w:val="26"/>
        </w:rPr>
        <w:t xml:space="preserve">Решением Собрания депутатов Копейского городского округа № 476-МО </w:t>
      </w:r>
      <w:r w:rsidR="00B337DC">
        <w:rPr>
          <w:color w:val="000000"/>
          <w:sz w:val="26"/>
          <w:szCs w:val="26"/>
        </w:rPr>
        <w:t xml:space="preserve">                 </w:t>
      </w:r>
      <w:r>
        <w:rPr>
          <w:color w:val="000000"/>
          <w:sz w:val="26"/>
          <w:szCs w:val="26"/>
        </w:rPr>
        <w:t>от 29.02.2012  (в редакции от 25.09.2024 № 1156-МО) утвержден генеральный план Копейского городского округа.</w:t>
      </w:r>
    </w:p>
    <w:p w:rsidR="00E718C6" w:rsidRDefault="00750314">
      <w:pPr>
        <w:pStyle w:val="af2"/>
        <w:spacing w:beforeAutospacing="0" w:after="0" w:afterAutospacing="0"/>
        <w:ind w:firstLine="709"/>
        <w:jc w:val="both"/>
      </w:pPr>
      <w:r>
        <w:rPr>
          <w:color w:val="000000"/>
          <w:sz w:val="26"/>
          <w:szCs w:val="26"/>
        </w:rPr>
        <w:t xml:space="preserve">Правила землепользования и застройки Копейского городского округа утверждены решением Собрания депутатов Копейского городского округа </w:t>
      </w:r>
      <w:r w:rsidR="00B337DC">
        <w:rPr>
          <w:color w:val="000000"/>
          <w:sz w:val="26"/>
          <w:szCs w:val="26"/>
        </w:rPr>
        <w:t xml:space="preserve">                      </w:t>
      </w:r>
      <w:r>
        <w:rPr>
          <w:color w:val="000000"/>
          <w:sz w:val="26"/>
          <w:szCs w:val="26"/>
        </w:rPr>
        <w:t>от 19.12.2012 № 639-МО (в редакции от 24.09.2024 № 1157-МО).</w:t>
      </w:r>
    </w:p>
    <w:p w:rsidR="00E718C6" w:rsidRDefault="00750314">
      <w:pPr>
        <w:pStyle w:val="af2"/>
        <w:spacing w:beforeAutospacing="0" w:after="0" w:afterAutospacing="0"/>
        <w:ind w:firstLine="709"/>
        <w:jc w:val="both"/>
      </w:pPr>
      <w:proofErr w:type="gramStart"/>
      <w:r>
        <w:rPr>
          <w:color w:val="000000"/>
          <w:sz w:val="26"/>
          <w:szCs w:val="26"/>
        </w:rPr>
        <w:t xml:space="preserve">В соответствии с генеральным планом и правилами землепользования </w:t>
      </w:r>
      <w:r w:rsidR="00B337DC">
        <w:rPr>
          <w:color w:val="000000"/>
          <w:sz w:val="26"/>
          <w:szCs w:val="26"/>
        </w:rPr>
        <w:t xml:space="preserve">                      </w:t>
      </w:r>
      <w:r>
        <w:rPr>
          <w:color w:val="000000"/>
          <w:sz w:val="26"/>
          <w:szCs w:val="26"/>
        </w:rPr>
        <w:t xml:space="preserve">и застройки городского округа, а также исходя из природных особенностей местности, основными направлениями развития являются благоустройство жилых и общественных территорий, социальной и инженерно-транспортной инфраструктуры, развитие природного комплекса (парки, скверы), осуществление мероприятий по повышению уровня санитарного, экологического состояния </w:t>
      </w:r>
      <w:r>
        <w:rPr>
          <w:color w:val="000000"/>
          <w:sz w:val="26"/>
          <w:szCs w:val="26"/>
        </w:rPr>
        <w:lastRenderedPageBreak/>
        <w:t xml:space="preserve">населенных пунктов, по предупреждению чрезвычайных ситуаций природного </w:t>
      </w:r>
      <w:r w:rsidR="00B337DC">
        <w:rPr>
          <w:color w:val="000000"/>
          <w:sz w:val="26"/>
          <w:szCs w:val="26"/>
        </w:rPr>
        <w:t xml:space="preserve">                   </w:t>
      </w:r>
      <w:r>
        <w:rPr>
          <w:color w:val="000000"/>
          <w:sz w:val="26"/>
          <w:szCs w:val="26"/>
        </w:rPr>
        <w:t>и техногенного характера, рекультивации нарушенных территорий.</w:t>
      </w:r>
      <w:proofErr w:type="gramEnd"/>
    </w:p>
    <w:p w:rsidR="00E718C6" w:rsidRDefault="00E718C6">
      <w:pPr>
        <w:pStyle w:val="af2"/>
        <w:spacing w:beforeAutospacing="0" w:after="0" w:afterAutospacing="0"/>
        <w:ind w:firstLine="709"/>
        <w:jc w:val="both"/>
      </w:pPr>
    </w:p>
    <w:p w:rsidR="00E718C6" w:rsidRDefault="00750314">
      <w:pPr>
        <w:pStyle w:val="2"/>
        <w:keepNext/>
        <w:keepLines/>
        <w:spacing w:beforeAutospacing="0" w:after="0" w:afterAutospacing="0"/>
        <w:rPr>
          <w:rFonts w:ascii="Cambria" w:hAnsi="Cambria"/>
          <w:color w:val="4F81BD"/>
          <w:sz w:val="26"/>
          <w:szCs w:val="26"/>
        </w:rPr>
      </w:pPr>
      <w:r>
        <w:rPr>
          <w:rFonts w:ascii="Cambria" w:hAnsi="Cambria"/>
          <w:color w:val="4F81BD"/>
          <w:sz w:val="26"/>
          <w:szCs w:val="26"/>
        </w:rPr>
        <w:t>1.3 Экономика городского округа</w:t>
      </w:r>
    </w:p>
    <w:p w:rsidR="00E718C6" w:rsidRDefault="00E718C6">
      <w:pPr>
        <w:pStyle w:val="2"/>
        <w:keepNext/>
        <w:keepLines/>
        <w:spacing w:beforeAutospacing="0" w:after="0" w:afterAutospacing="0"/>
        <w:rPr>
          <w:rFonts w:ascii="Cambria" w:hAnsi="Cambria"/>
          <w:color w:val="4F81BD"/>
          <w:sz w:val="26"/>
          <w:szCs w:val="26"/>
        </w:rPr>
      </w:pPr>
    </w:p>
    <w:p w:rsidR="00E718C6" w:rsidRDefault="00750314">
      <w:pPr>
        <w:pStyle w:val="3"/>
        <w:spacing w:before="0" w:line="240" w:lineRule="auto"/>
        <w:rPr>
          <w:rFonts w:ascii="Cambria" w:hAnsi="Cambria"/>
          <w:color w:val="4F81BD"/>
          <w:sz w:val="26"/>
          <w:szCs w:val="26"/>
        </w:rPr>
      </w:pPr>
      <w:r>
        <w:rPr>
          <w:color w:val="4F81BD"/>
          <w:sz w:val="26"/>
          <w:szCs w:val="26"/>
        </w:rPr>
        <w:t>Промышленность</w:t>
      </w:r>
    </w:p>
    <w:p w:rsidR="00E718C6" w:rsidRDefault="00E718C6">
      <w:pPr>
        <w:pStyle w:val="2"/>
        <w:keepNext/>
        <w:keepLines/>
        <w:spacing w:beforeAutospacing="0" w:after="0" w:afterAutospacing="0"/>
        <w:rPr>
          <w:rFonts w:ascii="Cambria" w:hAnsi="Cambria"/>
          <w:color w:val="4F81BD"/>
          <w:sz w:val="26"/>
          <w:szCs w:val="26"/>
        </w:rPr>
      </w:pPr>
    </w:p>
    <w:p w:rsidR="00E718C6" w:rsidRDefault="00E718C6">
      <w:pPr>
        <w:pStyle w:val="2"/>
        <w:keepNext/>
        <w:keepLines/>
        <w:spacing w:beforeAutospacing="0" w:after="0" w:afterAutospacing="0"/>
        <w:rPr>
          <w:rFonts w:ascii="Cambria" w:hAnsi="Cambria"/>
          <w:color w:val="4F81BD"/>
          <w:sz w:val="26"/>
          <w:szCs w:val="26"/>
        </w:rPr>
      </w:pPr>
    </w:p>
    <w:p w:rsidR="00E718C6" w:rsidRDefault="004D6B35">
      <w:pPr>
        <w:pStyle w:val="2"/>
        <w:keepNext/>
        <w:keepLines/>
        <w:spacing w:beforeAutospacing="0" w:after="0" w:afterAutospacing="0"/>
        <w:jc w:val="center"/>
        <w:rPr>
          <w:sz w:val="26"/>
          <w:szCs w:val="26"/>
        </w:rPr>
      </w:pPr>
      <w:r>
        <w:rPr>
          <w:noProof/>
          <w:sz w:val="26"/>
          <w:szCs w:val="26"/>
        </w:rPr>
        <w:drawing>
          <wp:inline distT="0" distB="0" distL="0" distR="0" wp14:anchorId="7A90C6E1">
            <wp:extent cx="4348800" cy="27489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8426" cy="2748703"/>
                    </a:xfrm>
                    <a:prstGeom prst="rect">
                      <a:avLst/>
                    </a:prstGeom>
                    <a:noFill/>
                  </pic:spPr>
                </pic:pic>
              </a:graphicData>
            </a:graphic>
          </wp:inline>
        </w:drawing>
      </w:r>
    </w:p>
    <w:p w:rsidR="00E718C6" w:rsidRDefault="00E718C6">
      <w:pPr>
        <w:pStyle w:val="3"/>
        <w:spacing w:before="0" w:line="240" w:lineRule="auto"/>
        <w:rPr>
          <w:rFonts w:ascii="Cambria" w:hAnsi="Cambria"/>
          <w:color w:val="4F81BD"/>
          <w:sz w:val="26"/>
          <w:szCs w:val="26"/>
        </w:rPr>
      </w:pPr>
    </w:p>
    <w:p w:rsidR="00E718C6" w:rsidRDefault="00E718C6">
      <w:pPr>
        <w:spacing w:after="0" w:line="240" w:lineRule="auto"/>
        <w:ind w:firstLine="709"/>
      </w:pPr>
    </w:p>
    <w:p w:rsidR="00C3793D" w:rsidRPr="007E0C34" w:rsidRDefault="00C3793D">
      <w:pPr>
        <w:pStyle w:val="af2"/>
        <w:spacing w:beforeAutospacing="0" w:after="0" w:afterAutospacing="0"/>
        <w:ind w:firstLine="709"/>
        <w:jc w:val="both"/>
        <w:rPr>
          <w:sz w:val="26"/>
          <w:szCs w:val="26"/>
        </w:rPr>
      </w:pPr>
      <w:r w:rsidRPr="007E0C34">
        <w:rPr>
          <w:sz w:val="26"/>
          <w:szCs w:val="26"/>
        </w:rPr>
        <w:t>В структуре экономики максимальная доля (77,2</w:t>
      </w:r>
      <w:r w:rsidR="009240AB">
        <w:rPr>
          <w:sz w:val="26"/>
          <w:szCs w:val="26"/>
        </w:rPr>
        <w:t xml:space="preserve"> </w:t>
      </w:r>
      <w:r w:rsidRPr="007E0C34">
        <w:rPr>
          <w:sz w:val="26"/>
          <w:szCs w:val="26"/>
        </w:rPr>
        <w:t>%) приходится                           на обрабатывающее производство.</w:t>
      </w:r>
    </w:p>
    <w:p w:rsidR="00E718C6" w:rsidRPr="00F5125F" w:rsidRDefault="00750314">
      <w:pPr>
        <w:pStyle w:val="af2"/>
        <w:spacing w:beforeAutospacing="0" w:after="0" w:afterAutospacing="0"/>
        <w:ind w:firstLine="709"/>
        <w:jc w:val="both"/>
      </w:pPr>
      <w:r w:rsidRPr="00F5125F">
        <w:rPr>
          <w:sz w:val="26"/>
          <w:szCs w:val="26"/>
        </w:rPr>
        <w:t>К основным отраслям обрабатывающей промышленности относятся:</w:t>
      </w:r>
    </w:p>
    <w:p w:rsidR="00E718C6" w:rsidRPr="00F5125F" w:rsidRDefault="00750314">
      <w:pPr>
        <w:pStyle w:val="af2"/>
        <w:spacing w:beforeAutospacing="0" w:after="0" w:afterAutospacing="0"/>
        <w:ind w:firstLine="709"/>
        <w:jc w:val="both"/>
      </w:pPr>
      <w:r w:rsidRPr="00F5125F">
        <w:rPr>
          <w:sz w:val="26"/>
          <w:szCs w:val="26"/>
        </w:rPr>
        <w:t>- металлургическое производство и производство готовых металлических изделий;</w:t>
      </w:r>
    </w:p>
    <w:p w:rsidR="00E718C6" w:rsidRPr="00F5125F" w:rsidRDefault="00750314">
      <w:pPr>
        <w:pStyle w:val="af2"/>
        <w:spacing w:beforeAutospacing="0" w:after="0" w:afterAutospacing="0"/>
        <w:ind w:firstLine="709"/>
        <w:jc w:val="both"/>
      </w:pPr>
      <w:r w:rsidRPr="00F5125F">
        <w:rPr>
          <w:sz w:val="26"/>
          <w:szCs w:val="26"/>
        </w:rPr>
        <w:t>- производство машин и оборудования;</w:t>
      </w:r>
    </w:p>
    <w:p w:rsidR="00E718C6" w:rsidRPr="00F5125F" w:rsidRDefault="00750314">
      <w:pPr>
        <w:pStyle w:val="af2"/>
        <w:spacing w:beforeAutospacing="0" w:after="0" w:afterAutospacing="0"/>
        <w:ind w:firstLine="709"/>
        <w:jc w:val="both"/>
      </w:pPr>
      <w:r w:rsidRPr="00F5125F">
        <w:rPr>
          <w:sz w:val="26"/>
          <w:szCs w:val="26"/>
        </w:rPr>
        <w:t>- производство пищевых продуктов;</w:t>
      </w:r>
    </w:p>
    <w:p w:rsidR="00E718C6" w:rsidRPr="00F5125F" w:rsidRDefault="00750314">
      <w:pPr>
        <w:pStyle w:val="af2"/>
        <w:spacing w:beforeAutospacing="0" w:after="0" w:afterAutospacing="0"/>
        <w:ind w:firstLine="709"/>
        <w:jc w:val="both"/>
      </w:pPr>
      <w:r w:rsidRPr="00F5125F">
        <w:rPr>
          <w:sz w:val="26"/>
          <w:szCs w:val="26"/>
        </w:rPr>
        <w:t>- производство прочих неметаллических продуктов;</w:t>
      </w:r>
    </w:p>
    <w:p w:rsidR="00E718C6" w:rsidRPr="00F5125F" w:rsidRDefault="00750314">
      <w:pPr>
        <w:pStyle w:val="af2"/>
        <w:spacing w:beforeAutospacing="0" w:after="0" w:afterAutospacing="0"/>
        <w:ind w:firstLine="709"/>
        <w:jc w:val="both"/>
      </w:pPr>
      <w:r w:rsidRPr="00F5125F">
        <w:rPr>
          <w:sz w:val="26"/>
          <w:szCs w:val="26"/>
        </w:rPr>
        <w:t xml:space="preserve">- производство пластмассовых изделий. </w:t>
      </w:r>
    </w:p>
    <w:p w:rsidR="00E718C6" w:rsidRPr="00F5125F" w:rsidRDefault="00750314">
      <w:pPr>
        <w:pStyle w:val="af2"/>
        <w:spacing w:beforeAutospacing="0" w:after="0" w:afterAutospacing="0"/>
        <w:ind w:firstLine="709"/>
        <w:jc w:val="both"/>
      </w:pPr>
      <w:r w:rsidRPr="00F5125F">
        <w:rPr>
          <w:sz w:val="26"/>
          <w:szCs w:val="26"/>
        </w:rPr>
        <w:t>К крупным промышленным предприятия</w:t>
      </w:r>
      <w:r w:rsidR="00245001" w:rsidRPr="00F5125F">
        <w:rPr>
          <w:sz w:val="26"/>
          <w:szCs w:val="26"/>
        </w:rPr>
        <w:t>м  городского округа относятся:</w:t>
      </w:r>
    </w:p>
    <w:p w:rsidR="00E718C6" w:rsidRPr="00F5125F" w:rsidRDefault="00750314">
      <w:pPr>
        <w:pStyle w:val="af2"/>
        <w:spacing w:beforeAutospacing="0" w:after="0" w:afterAutospacing="0"/>
        <w:ind w:firstLine="709"/>
        <w:jc w:val="both"/>
      </w:pPr>
      <w:r w:rsidRPr="00F5125F">
        <w:rPr>
          <w:bCs/>
          <w:sz w:val="26"/>
          <w:szCs w:val="26"/>
        </w:rPr>
        <w:t>- АО «Копейский машиностроительный завод»;</w:t>
      </w:r>
    </w:p>
    <w:p w:rsidR="00E718C6" w:rsidRPr="00F5125F" w:rsidRDefault="00750314">
      <w:pPr>
        <w:pStyle w:val="af2"/>
        <w:spacing w:beforeAutospacing="0" w:after="0" w:afterAutospacing="0"/>
        <w:ind w:firstLine="709"/>
        <w:jc w:val="both"/>
        <w:rPr>
          <w:sz w:val="26"/>
          <w:szCs w:val="26"/>
        </w:rPr>
      </w:pPr>
      <w:r w:rsidRPr="00F5125F">
        <w:rPr>
          <w:bCs/>
          <w:sz w:val="26"/>
          <w:szCs w:val="26"/>
        </w:rPr>
        <w:t>- АО «Завод Пластмасс»;</w:t>
      </w:r>
    </w:p>
    <w:p w:rsidR="00E718C6" w:rsidRPr="00F5125F" w:rsidRDefault="00750314">
      <w:pPr>
        <w:pStyle w:val="af2"/>
        <w:spacing w:beforeAutospacing="0" w:after="0" w:afterAutospacing="0"/>
        <w:ind w:firstLine="709"/>
        <w:jc w:val="both"/>
      </w:pPr>
      <w:r w:rsidRPr="00F5125F">
        <w:rPr>
          <w:bCs/>
          <w:sz w:val="26"/>
          <w:szCs w:val="26"/>
        </w:rPr>
        <w:t>- АО «Соединительные Отводы Трубопроводов»;</w:t>
      </w:r>
    </w:p>
    <w:p w:rsidR="00E718C6" w:rsidRPr="00F5125F" w:rsidRDefault="00750314">
      <w:pPr>
        <w:pStyle w:val="af2"/>
        <w:spacing w:beforeAutospacing="0" w:after="0" w:afterAutospacing="0"/>
        <w:ind w:firstLine="708"/>
        <w:jc w:val="both"/>
        <w:rPr>
          <w:sz w:val="26"/>
          <w:szCs w:val="26"/>
        </w:rPr>
      </w:pPr>
      <w:r w:rsidRPr="00F5125F">
        <w:rPr>
          <w:bCs/>
          <w:sz w:val="26"/>
          <w:szCs w:val="26"/>
        </w:rPr>
        <w:t>- ООО «Копейский завод изоляц</w:t>
      </w:r>
      <w:r w:rsidR="00245001" w:rsidRPr="00F5125F">
        <w:rPr>
          <w:bCs/>
          <w:sz w:val="26"/>
          <w:szCs w:val="26"/>
        </w:rPr>
        <w:t>ии труб»;</w:t>
      </w:r>
    </w:p>
    <w:p w:rsidR="00E718C6" w:rsidRPr="00F5125F" w:rsidRDefault="00750314">
      <w:pPr>
        <w:pStyle w:val="af2"/>
        <w:spacing w:beforeAutospacing="0" w:after="0" w:afterAutospacing="0"/>
        <w:ind w:firstLine="709"/>
        <w:jc w:val="both"/>
        <w:rPr>
          <w:sz w:val="26"/>
          <w:szCs w:val="26"/>
        </w:rPr>
      </w:pPr>
      <w:r w:rsidRPr="00F5125F">
        <w:rPr>
          <w:bCs/>
          <w:sz w:val="26"/>
          <w:szCs w:val="26"/>
        </w:rPr>
        <w:t>- ООО «</w:t>
      </w:r>
      <w:proofErr w:type="spellStart"/>
      <w:r w:rsidRPr="00F5125F">
        <w:rPr>
          <w:bCs/>
          <w:sz w:val="26"/>
          <w:szCs w:val="26"/>
        </w:rPr>
        <w:t>Интерпак</w:t>
      </w:r>
      <w:proofErr w:type="spellEnd"/>
      <w:r w:rsidRPr="00F5125F">
        <w:rPr>
          <w:bCs/>
          <w:sz w:val="26"/>
          <w:szCs w:val="26"/>
        </w:rPr>
        <w:t xml:space="preserve">»; </w:t>
      </w:r>
    </w:p>
    <w:p w:rsidR="00E718C6" w:rsidRPr="00F5125F" w:rsidRDefault="00750314">
      <w:pPr>
        <w:pStyle w:val="af2"/>
        <w:spacing w:beforeAutospacing="0" w:after="0" w:afterAutospacing="0"/>
        <w:ind w:firstLine="709"/>
        <w:jc w:val="both"/>
        <w:rPr>
          <w:bCs/>
          <w:sz w:val="26"/>
          <w:szCs w:val="26"/>
        </w:rPr>
      </w:pPr>
      <w:r w:rsidRPr="00F5125F">
        <w:rPr>
          <w:bCs/>
          <w:sz w:val="26"/>
          <w:szCs w:val="26"/>
        </w:rPr>
        <w:t>- ООО ПТК «Союз-Полимер»;</w:t>
      </w:r>
    </w:p>
    <w:p w:rsidR="00E718C6" w:rsidRPr="00F5125F" w:rsidRDefault="00750314">
      <w:pPr>
        <w:pStyle w:val="af2"/>
        <w:spacing w:beforeAutospacing="0" w:after="0" w:afterAutospacing="0"/>
        <w:ind w:firstLine="709"/>
        <w:jc w:val="both"/>
        <w:rPr>
          <w:sz w:val="26"/>
          <w:szCs w:val="26"/>
        </w:rPr>
      </w:pPr>
      <w:r w:rsidRPr="00F5125F">
        <w:rPr>
          <w:bCs/>
          <w:sz w:val="26"/>
          <w:szCs w:val="26"/>
        </w:rPr>
        <w:t>- ООО «Копейский пластик»;</w:t>
      </w:r>
      <w:r w:rsidRPr="00F5125F">
        <w:rPr>
          <w:sz w:val="26"/>
          <w:szCs w:val="26"/>
        </w:rPr>
        <w:t xml:space="preserve"> </w:t>
      </w:r>
    </w:p>
    <w:p w:rsidR="00E718C6" w:rsidRPr="00F5125F" w:rsidRDefault="00750314">
      <w:pPr>
        <w:pStyle w:val="af2"/>
        <w:spacing w:beforeAutospacing="0" w:after="0" w:afterAutospacing="0"/>
        <w:ind w:firstLine="709"/>
        <w:jc w:val="both"/>
        <w:rPr>
          <w:sz w:val="26"/>
          <w:szCs w:val="26"/>
        </w:rPr>
      </w:pPr>
      <w:r w:rsidRPr="00F5125F">
        <w:rPr>
          <w:bCs/>
          <w:sz w:val="26"/>
          <w:szCs w:val="26"/>
        </w:rPr>
        <w:t>- Холдинговая компания «Сигма».</w:t>
      </w:r>
    </w:p>
    <w:p w:rsidR="00335173" w:rsidRDefault="00335173">
      <w:pPr>
        <w:tabs>
          <w:tab w:val="left" w:pos="709"/>
        </w:tabs>
        <w:spacing w:after="0" w:line="240" w:lineRule="auto"/>
        <w:ind w:firstLine="709"/>
        <w:jc w:val="both"/>
        <w:rPr>
          <w:rFonts w:ascii="Times New Roman" w:hAnsi="Times New Roman"/>
          <w:sz w:val="26"/>
          <w:szCs w:val="26"/>
        </w:rPr>
      </w:pPr>
    </w:p>
    <w:p w:rsidR="00E718C6" w:rsidRPr="007E0C34" w:rsidRDefault="00750314">
      <w:pPr>
        <w:tabs>
          <w:tab w:val="left" w:pos="709"/>
        </w:tabs>
        <w:spacing w:after="0" w:line="240" w:lineRule="auto"/>
        <w:ind w:firstLine="709"/>
        <w:jc w:val="both"/>
        <w:rPr>
          <w:rFonts w:ascii="Times New Roman" w:hAnsi="Times New Roman"/>
          <w:sz w:val="26"/>
          <w:szCs w:val="26"/>
        </w:rPr>
      </w:pPr>
      <w:r w:rsidRPr="007E0C34">
        <w:rPr>
          <w:rFonts w:ascii="Times New Roman" w:hAnsi="Times New Roman"/>
          <w:sz w:val="26"/>
          <w:szCs w:val="26"/>
        </w:rPr>
        <w:t xml:space="preserve">Объем отгруженных товаров, выполненных работ и услуг крупными </w:t>
      </w:r>
      <w:r w:rsidR="009240AB">
        <w:rPr>
          <w:rFonts w:ascii="Times New Roman" w:hAnsi="Times New Roman"/>
          <w:sz w:val="26"/>
          <w:szCs w:val="26"/>
        </w:rPr>
        <w:t xml:space="preserve">                       </w:t>
      </w:r>
      <w:r w:rsidRPr="007E0C34">
        <w:rPr>
          <w:rFonts w:ascii="Times New Roman" w:hAnsi="Times New Roman"/>
          <w:sz w:val="26"/>
          <w:szCs w:val="26"/>
        </w:rPr>
        <w:t>и средними предприятиями города по итогам 202</w:t>
      </w:r>
      <w:r w:rsidR="004D5FC5" w:rsidRPr="007E0C34">
        <w:rPr>
          <w:rFonts w:ascii="Times New Roman" w:hAnsi="Times New Roman"/>
          <w:sz w:val="26"/>
          <w:szCs w:val="26"/>
        </w:rPr>
        <w:t>5</w:t>
      </w:r>
      <w:r w:rsidRPr="007E0C34">
        <w:rPr>
          <w:rFonts w:ascii="Times New Roman" w:hAnsi="Times New Roman"/>
          <w:sz w:val="26"/>
          <w:szCs w:val="26"/>
        </w:rPr>
        <w:t xml:space="preserve"> года составил </w:t>
      </w:r>
      <w:r w:rsidR="004D5FC5" w:rsidRPr="007E0C34">
        <w:rPr>
          <w:rFonts w:ascii="Times New Roman" w:hAnsi="Times New Roman"/>
          <w:sz w:val="26"/>
          <w:szCs w:val="26"/>
        </w:rPr>
        <w:t>87</w:t>
      </w:r>
      <w:r w:rsidRPr="007E0C34">
        <w:rPr>
          <w:rFonts w:ascii="Times New Roman" w:hAnsi="Times New Roman"/>
          <w:sz w:val="26"/>
          <w:szCs w:val="26"/>
        </w:rPr>
        <w:t>,</w:t>
      </w:r>
      <w:r w:rsidR="004D5FC5" w:rsidRPr="007E0C34">
        <w:rPr>
          <w:rFonts w:ascii="Times New Roman" w:hAnsi="Times New Roman"/>
          <w:sz w:val="26"/>
          <w:szCs w:val="26"/>
        </w:rPr>
        <w:t>1</w:t>
      </w:r>
      <w:r w:rsidRPr="007E0C34">
        <w:rPr>
          <w:rFonts w:ascii="Times New Roman" w:hAnsi="Times New Roman"/>
          <w:sz w:val="26"/>
          <w:szCs w:val="26"/>
        </w:rPr>
        <w:t xml:space="preserve"> млрд</w:t>
      </w:r>
      <w:r w:rsidR="009240AB">
        <w:rPr>
          <w:rFonts w:ascii="Times New Roman" w:hAnsi="Times New Roman"/>
          <w:sz w:val="26"/>
          <w:szCs w:val="26"/>
        </w:rPr>
        <w:t>.</w:t>
      </w:r>
      <w:r w:rsidRPr="007E0C34">
        <w:rPr>
          <w:rFonts w:ascii="Times New Roman" w:hAnsi="Times New Roman"/>
          <w:sz w:val="26"/>
          <w:szCs w:val="26"/>
        </w:rPr>
        <w:t xml:space="preserve"> руб</w:t>
      </w:r>
      <w:r w:rsidR="009240AB">
        <w:rPr>
          <w:rFonts w:ascii="Times New Roman" w:hAnsi="Times New Roman"/>
          <w:sz w:val="26"/>
          <w:szCs w:val="26"/>
        </w:rPr>
        <w:t>.</w:t>
      </w:r>
      <w:r w:rsidRPr="007E0C34">
        <w:rPr>
          <w:rFonts w:ascii="Times New Roman" w:hAnsi="Times New Roman"/>
          <w:sz w:val="26"/>
          <w:szCs w:val="26"/>
        </w:rPr>
        <w:t>, или 1</w:t>
      </w:r>
      <w:r w:rsidR="004D5FC5" w:rsidRPr="007E0C34">
        <w:rPr>
          <w:rFonts w:ascii="Times New Roman" w:hAnsi="Times New Roman"/>
          <w:sz w:val="26"/>
          <w:szCs w:val="26"/>
        </w:rPr>
        <w:t>6</w:t>
      </w:r>
      <w:r w:rsidRPr="007E0C34">
        <w:rPr>
          <w:rFonts w:ascii="Times New Roman" w:hAnsi="Times New Roman"/>
          <w:sz w:val="26"/>
          <w:szCs w:val="26"/>
        </w:rPr>
        <w:t>,</w:t>
      </w:r>
      <w:r w:rsidR="004D5FC5" w:rsidRPr="007E0C34">
        <w:rPr>
          <w:rFonts w:ascii="Times New Roman" w:hAnsi="Times New Roman"/>
          <w:sz w:val="26"/>
          <w:szCs w:val="26"/>
        </w:rPr>
        <w:t>5</w:t>
      </w:r>
      <w:r w:rsidRPr="007E0C34">
        <w:rPr>
          <w:rFonts w:ascii="Times New Roman" w:hAnsi="Times New Roman"/>
          <w:sz w:val="26"/>
          <w:szCs w:val="26"/>
        </w:rPr>
        <w:t xml:space="preserve"> % к уровню 202</w:t>
      </w:r>
      <w:r w:rsidR="004D5FC5" w:rsidRPr="007E0C34">
        <w:rPr>
          <w:rFonts w:ascii="Times New Roman" w:hAnsi="Times New Roman"/>
          <w:sz w:val="26"/>
          <w:szCs w:val="26"/>
        </w:rPr>
        <w:t>4</w:t>
      </w:r>
      <w:r w:rsidRPr="007E0C34">
        <w:rPr>
          <w:rFonts w:ascii="Times New Roman" w:hAnsi="Times New Roman"/>
          <w:sz w:val="26"/>
          <w:szCs w:val="26"/>
        </w:rPr>
        <w:t xml:space="preserve"> года.</w:t>
      </w:r>
    </w:p>
    <w:p w:rsidR="00E718C6" w:rsidRDefault="00E718C6">
      <w:pPr>
        <w:tabs>
          <w:tab w:val="left" w:pos="709"/>
        </w:tabs>
        <w:spacing w:after="0" w:line="240" w:lineRule="auto"/>
        <w:ind w:firstLine="709"/>
        <w:jc w:val="both"/>
        <w:rPr>
          <w:rFonts w:ascii="Times New Roman" w:hAnsi="Times New Roman"/>
          <w:sz w:val="26"/>
          <w:szCs w:val="26"/>
        </w:rPr>
      </w:pPr>
    </w:p>
    <w:p w:rsidR="00E718C6" w:rsidRDefault="004D6B35">
      <w:pPr>
        <w:pStyle w:val="af2"/>
        <w:spacing w:beforeAutospacing="0" w:after="0" w:afterAutospacing="0"/>
        <w:jc w:val="center"/>
        <w:rPr>
          <w:color w:val="000000"/>
          <w:sz w:val="26"/>
          <w:szCs w:val="26"/>
        </w:rPr>
      </w:pPr>
      <w:r>
        <w:rPr>
          <w:noProof/>
        </w:rPr>
        <w:lastRenderedPageBreak/>
        <w:drawing>
          <wp:inline distT="0" distB="0" distL="0" distR="0" wp14:anchorId="63126C0B" wp14:editId="54C7BCF5">
            <wp:extent cx="3535695" cy="2419200"/>
            <wp:effectExtent l="0" t="0" r="0"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43874" cy="2424796"/>
                    </a:xfrm>
                    <a:prstGeom prst="rect">
                      <a:avLst/>
                    </a:prstGeom>
                    <a:noFill/>
                    <a:ln>
                      <a:noFill/>
                    </a:ln>
                    <a:effectLst/>
                    <a:extLst/>
                  </pic:spPr>
                </pic:pic>
              </a:graphicData>
            </a:graphic>
          </wp:inline>
        </w:drawing>
      </w:r>
    </w:p>
    <w:p w:rsidR="00E718C6" w:rsidRDefault="00E718C6">
      <w:pPr>
        <w:pStyle w:val="af2"/>
        <w:spacing w:beforeAutospacing="0" w:after="0" w:afterAutospacing="0"/>
        <w:ind w:firstLine="709"/>
        <w:jc w:val="both"/>
        <w:rPr>
          <w:color w:val="000000"/>
          <w:sz w:val="26"/>
          <w:szCs w:val="26"/>
        </w:rPr>
      </w:pPr>
    </w:p>
    <w:p w:rsidR="00E718C6" w:rsidRDefault="004D6B35">
      <w:pPr>
        <w:tabs>
          <w:tab w:val="left" w:pos="993"/>
        </w:tabs>
        <w:spacing w:after="0" w:line="360" w:lineRule="auto"/>
        <w:jc w:val="center"/>
        <w:rPr>
          <w:rFonts w:ascii="Times New Roman" w:hAnsi="Times New Roman"/>
          <w:sz w:val="28"/>
          <w:szCs w:val="28"/>
        </w:rPr>
      </w:pPr>
      <w:r>
        <w:rPr>
          <w:noProof/>
          <w:lang w:eastAsia="ru-RU"/>
        </w:rPr>
        <w:drawing>
          <wp:inline distT="0" distB="0" distL="0" distR="0" wp14:anchorId="01B63441" wp14:editId="6E39B2FF">
            <wp:extent cx="5939790" cy="2416009"/>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9790" cy="2416009"/>
                    </a:xfrm>
                    <a:prstGeom prst="rect">
                      <a:avLst/>
                    </a:prstGeom>
                    <a:noFill/>
                    <a:ln>
                      <a:noFill/>
                    </a:ln>
                    <a:effectLst/>
                    <a:extLst/>
                  </pic:spPr>
                </pic:pic>
              </a:graphicData>
            </a:graphic>
          </wp:inline>
        </w:drawing>
      </w:r>
    </w:p>
    <w:p w:rsidR="00E718C6" w:rsidRPr="007E0C34" w:rsidRDefault="00750314">
      <w:pPr>
        <w:tabs>
          <w:tab w:val="left" w:pos="709"/>
        </w:tabs>
        <w:spacing w:after="0" w:line="240" w:lineRule="auto"/>
        <w:ind w:firstLine="709"/>
        <w:jc w:val="both"/>
        <w:rPr>
          <w:rFonts w:ascii="Times New Roman" w:hAnsi="Times New Roman"/>
          <w:sz w:val="26"/>
          <w:szCs w:val="26"/>
          <w:shd w:val="clear" w:color="auto" w:fill="FFFFFF"/>
        </w:rPr>
      </w:pPr>
      <w:r w:rsidRPr="007E0C34">
        <w:rPr>
          <w:rFonts w:ascii="Times New Roman" w:hAnsi="Times New Roman"/>
          <w:sz w:val="26"/>
          <w:szCs w:val="26"/>
          <w:shd w:val="clear" w:color="auto" w:fill="FFFFFF"/>
        </w:rPr>
        <w:t xml:space="preserve">Максимальный рост приходится </w:t>
      </w:r>
      <w:proofErr w:type="gramStart"/>
      <w:r w:rsidRPr="007E0C34">
        <w:rPr>
          <w:rFonts w:ascii="Times New Roman" w:hAnsi="Times New Roman"/>
          <w:sz w:val="26"/>
          <w:szCs w:val="26"/>
          <w:shd w:val="clear" w:color="auto" w:fill="FFFFFF"/>
        </w:rPr>
        <w:t>на</w:t>
      </w:r>
      <w:proofErr w:type="gramEnd"/>
      <w:r w:rsidRPr="007E0C34">
        <w:rPr>
          <w:rFonts w:ascii="Times New Roman" w:hAnsi="Times New Roman"/>
          <w:sz w:val="26"/>
          <w:szCs w:val="26"/>
          <w:shd w:val="clear" w:color="auto" w:fill="FFFFFF"/>
        </w:rPr>
        <w:t>:</w:t>
      </w:r>
    </w:p>
    <w:p w:rsidR="00E718C6" w:rsidRPr="007E0C34" w:rsidRDefault="00750314">
      <w:pPr>
        <w:tabs>
          <w:tab w:val="left" w:pos="709"/>
        </w:tabs>
        <w:spacing w:after="0" w:line="240" w:lineRule="auto"/>
        <w:jc w:val="both"/>
        <w:rPr>
          <w:rFonts w:ascii="Times New Roman" w:hAnsi="Times New Roman"/>
          <w:sz w:val="26"/>
          <w:szCs w:val="26"/>
        </w:rPr>
      </w:pPr>
      <w:r w:rsidRPr="007E0C34">
        <w:rPr>
          <w:rFonts w:ascii="Times New Roman" w:hAnsi="Times New Roman"/>
          <w:sz w:val="26"/>
          <w:szCs w:val="26"/>
        </w:rPr>
        <w:tab/>
        <w:t>- транспортировку и хранение (</w:t>
      </w:r>
      <w:r w:rsidR="009B01BE" w:rsidRPr="007E0C34">
        <w:rPr>
          <w:rFonts w:ascii="Times New Roman" w:hAnsi="Times New Roman"/>
          <w:sz w:val="26"/>
          <w:szCs w:val="26"/>
        </w:rPr>
        <w:t>62,6 %</w:t>
      </w:r>
      <w:r w:rsidRPr="007E0C34">
        <w:rPr>
          <w:rFonts w:ascii="Times New Roman" w:hAnsi="Times New Roman"/>
          <w:sz w:val="26"/>
          <w:szCs w:val="26"/>
        </w:rPr>
        <w:t>);</w:t>
      </w:r>
    </w:p>
    <w:p w:rsidR="00245001" w:rsidRPr="007E0C34" w:rsidRDefault="00245001" w:rsidP="00245001">
      <w:pPr>
        <w:tabs>
          <w:tab w:val="left" w:pos="709"/>
        </w:tabs>
        <w:spacing w:after="0" w:line="240" w:lineRule="auto"/>
        <w:ind w:firstLine="709"/>
        <w:jc w:val="both"/>
        <w:rPr>
          <w:rFonts w:ascii="Times New Roman" w:hAnsi="Times New Roman"/>
          <w:sz w:val="26"/>
          <w:szCs w:val="26"/>
        </w:rPr>
      </w:pPr>
      <w:r w:rsidRPr="007E0C34">
        <w:rPr>
          <w:rFonts w:ascii="Times New Roman" w:hAnsi="Times New Roman"/>
          <w:sz w:val="26"/>
          <w:szCs w:val="26"/>
        </w:rPr>
        <w:t xml:space="preserve">- деятельность в области культуры, спорта, организации досуга </w:t>
      </w:r>
      <w:r w:rsidR="003472DC">
        <w:rPr>
          <w:rFonts w:ascii="Times New Roman" w:hAnsi="Times New Roman"/>
          <w:sz w:val="26"/>
          <w:szCs w:val="26"/>
        </w:rPr>
        <w:t xml:space="preserve">                               </w:t>
      </w:r>
      <w:r w:rsidRPr="007E0C34">
        <w:rPr>
          <w:rFonts w:ascii="Times New Roman" w:hAnsi="Times New Roman"/>
          <w:sz w:val="26"/>
          <w:szCs w:val="26"/>
        </w:rPr>
        <w:t>и развлечений (30,3 %);</w:t>
      </w:r>
    </w:p>
    <w:p w:rsidR="004D6B35" w:rsidRPr="007E0C34" w:rsidRDefault="004D6B35" w:rsidP="004D6B35">
      <w:pPr>
        <w:tabs>
          <w:tab w:val="left" w:pos="993"/>
        </w:tabs>
        <w:spacing w:after="0" w:line="240" w:lineRule="auto"/>
        <w:ind w:firstLine="709"/>
        <w:jc w:val="both"/>
        <w:rPr>
          <w:rFonts w:ascii="Times New Roman" w:hAnsi="Times New Roman"/>
          <w:sz w:val="26"/>
          <w:szCs w:val="26"/>
        </w:rPr>
      </w:pPr>
      <w:r w:rsidRPr="007E0C34">
        <w:rPr>
          <w:rFonts w:ascii="Times New Roman" w:hAnsi="Times New Roman"/>
          <w:sz w:val="26"/>
          <w:szCs w:val="26"/>
        </w:rPr>
        <w:t>- обрабатывающее производство (19,2 %);</w:t>
      </w:r>
    </w:p>
    <w:p w:rsidR="004D6B35" w:rsidRPr="007E0C34" w:rsidRDefault="004D6B35" w:rsidP="004D6B35">
      <w:pPr>
        <w:tabs>
          <w:tab w:val="left" w:pos="993"/>
        </w:tabs>
        <w:spacing w:after="0" w:line="240" w:lineRule="auto"/>
        <w:ind w:firstLine="709"/>
        <w:jc w:val="both"/>
        <w:rPr>
          <w:rFonts w:ascii="Times New Roman" w:hAnsi="Times New Roman"/>
          <w:sz w:val="26"/>
          <w:szCs w:val="26"/>
        </w:rPr>
      </w:pPr>
      <w:r w:rsidRPr="007E0C34">
        <w:rPr>
          <w:rFonts w:ascii="Times New Roman" w:hAnsi="Times New Roman"/>
          <w:sz w:val="26"/>
          <w:szCs w:val="26"/>
        </w:rPr>
        <w:t>- деятельность гостиниц и предприятий общественного питания (</w:t>
      </w:r>
      <w:r w:rsidR="00335173" w:rsidRPr="007E0C34">
        <w:rPr>
          <w:rFonts w:ascii="Times New Roman" w:hAnsi="Times New Roman"/>
          <w:sz w:val="26"/>
          <w:szCs w:val="26"/>
        </w:rPr>
        <w:t>12,2 %).</w:t>
      </w:r>
    </w:p>
    <w:p w:rsidR="00335173" w:rsidRPr="007E0C34" w:rsidRDefault="00335173" w:rsidP="004D6B35">
      <w:pPr>
        <w:tabs>
          <w:tab w:val="left" w:pos="993"/>
        </w:tabs>
        <w:spacing w:after="0" w:line="240" w:lineRule="auto"/>
        <w:ind w:firstLine="709"/>
        <w:jc w:val="both"/>
        <w:rPr>
          <w:rFonts w:ascii="Times New Roman" w:hAnsi="Times New Roman"/>
          <w:sz w:val="26"/>
          <w:szCs w:val="26"/>
        </w:rPr>
      </w:pPr>
      <w:r w:rsidRPr="007E0C34">
        <w:rPr>
          <w:rFonts w:ascii="Times New Roman" w:hAnsi="Times New Roman"/>
          <w:sz w:val="26"/>
          <w:szCs w:val="26"/>
        </w:rPr>
        <w:t xml:space="preserve">При этом доля промышленных предприятий в объеме отгруженных товаров, выполненных работ и услуг превысила 77 </w:t>
      </w:r>
      <w:r w:rsidR="003472DC">
        <w:rPr>
          <w:rFonts w:ascii="Times New Roman" w:hAnsi="Times New Roman"/>
          <w:sz w:val="26"/>
          <w:szCs w:val="26"/>
        </w:rPr>
        <w:t>%</w:t>
      </w:r>
      <w:r w:rsidRPr="007E0C34">
        <w:rPr>
          <w:rFonts w:ascii="Times New Roman" w:hAnsi="Times New Roman"/>
          <w:sz w:val="26"/>
          <w:szCs w:val="26"/>
        </w:rPr>
        <w:t>.</w:t>
      </w:r>
    </w:p>
    <w:p w:rsidR="00E718C6" w:rsidRDefault="00E718C6">
      <w:pPr>
        <w:pStyle w:val="3"/>
        <w:spacing w:before="0" w:line="240" w:lineRule="auto"/>
        <w:rPr>
          <w:rFonts w:ascii="Cambria" w:hAnsi="Cambria"/>
          <w:color w:val="4F81BD"/>
          <w:sz w:val="26"/>
          <w:szCs w:val="26"/>
        </w:rPr>
      </w:pPr>
    </w:p>
    <w:p w:rsidR="00E718C6" w:rsidRDefault="00750314">
      <w:pPr>
        <w:pStyle w:val="3"/>
        <w:spacing w:before="0" w:line="240" w:lineRule="auto"/>
        <w:rPr>
          <w:rFonts w:ascii="Cambria" w:hAnsi="Cambria"/>
          <w:color w:val="4F81BD"/>
          <w:sz w:val="26"/>
          <w:szCs w:val="26"/>
        </w:rPr>
      </w:pPr>
      <w:r>
        <w:rPr>
          <w:color w:val="4F81BD"/>
          <w:sz w:val="26"/>
          <w:szCs w:val="26"/>
        </w:rPr>
        <w:t>Сельское хозяйство</w:t>
      </w:r>
    </w:p>
    <w:p w:rsidR="00E718C6" w:rsidRDefault="00E718C6">
      <w:pPr>
        <w:spacing w:after="0" w:line="240" w:lineRule="auto"/>
      </w:pPr>
    </w:p>
    <w:p w:rsidR="00E718C6" w:rsidRPr="007E0C34" w:rsidRDefault="00750314">
      <w:pPr>
        <w:pStyle w:val="af2"/>
        <w:spacing w:beforeAutospacing="0" w:after="0" w:afterAutospacing="0"/>
        <w:ind w:firstLine="709"/>
        <w:jc w:val="both"/>
      </w:pPr>
      <w:r w:rsidRPr="007E0C34">
        <w:rPr>
          <w:sz w:val="26"/>
          <w:szCs w:val="26"/>
        </w:rPr>
        <w:t>Сельское хозяйство представлено в городском округе одним крупным предприятием АО «Птицефабрика «Челябинская» и 3 фермерскими хозяйствами</w:t>
      </w:r>
      <w:r w:rsidR="009F2BF3" w:rsidRPr="007E0C34">
        <w:rPr>
          <w:sz w:val="26"/>
          <w:szCs w:val="26"/>
        </w:rPr>
        <w:t xml:space="preserve">: ИП Греков С.Г., ИП Лило В.В., ИП </w:t>
      </w:r>
      <w:proofErr w:type="spellStart"/>
      <w:r w:rsidR="009F2BF3" w:rsidRPr="007E0C34">
        <w:rPr>
          <w:sz w:val="26"/>
          <w:szCs w:val="26"/>
        </w:rPr>
        <w:t>Подкорытова</w:t>
      </w:r>
      <w:proofErr w:type="spellEnd"/>
      <w:r w:rsidR="009F2BF3" w:rsidRPr="007E0C34">
        <w:rPr>
          <w:sz w:val="26"/>
          <w:szCs w:val="26"/>
        </w:rPr>
        <w:t xml:space="preserve"> Т.В.</w:t>
      </w:r>
    </w:p>
    <w:p w:rsidR="00E718C6" w:rsidRPr="007E0C34" w:rsidRDefault="00750314">
      <w:pPr>
        <w:pStyle w:val="af2"/>
        <w:spacing w:beforeAutospacing="0" w:after="0" w:afterAutospacing="0"/>
        <w:ind w:firstLine="709"/>
        <w:jc w:val="both"/>
        <w:rPr>
          <w:sz w:val="26"/>
          <w:szCs w:val="26"/>
        </w:rPr>
      </w:pPr>
      <w:r w:rsidRPr="007E0C34">
        <w:rPr>
          <w:sz w:val="26"/>
          <w:szCs w:val="26"/>
        </w:rPr>
        <w:t>В рейтинге отраслевого объединения птицеводов страны АО «Птицефабрика «Челябинская» входит в семерку крупнейших птицеводческих предприятий яичного направления России. Основным направлением деятельности является производство, переработка, хранение и реализация сельскохозяйственной продукции.</w:t>
      </w:r>
    </w:p>
    <w:p w:rsidR="00E718C6" w:rsidRDefault="00E718C6">
      <w:pPr>
        <w:pStyle w:val="af2"/>
        <w:spacing w:beforeAutospacing="0" w:after="0" w:afterAutospacing="0"/>
        <w:ind w:firstLine="709"/>
        <w:jc w:val="both"/>
      </w:pPr>
    </w:p>
    <w:p w:rsidR="00E718C6" w:rsidRDefault="00750314">
      <w:pPr>
        <w:pStyle w:val="3"/>
        <w:spacing w:before="0" w:line="240" w:lineRule="auto"/>
        <w:rPr>
          <w:rFonts w:ascii="Cambria" w:hAnsi="Cambria"/>
          <w:color w:val="4F81BD"/>
          <w:sz w:val="26"/>
          <w:szCs w:val="26"/>
        </w:rPr>
      </w:pPr>
      <w:r>
        <w:rPr>
          <w:color w:val="4F81BD"/>
          <w:sz w:val="26"/>
          <w:szCs w:val="26"/>
        </w:rPr>
        <w:lastRenderedPageBreak/>
        <w:t>Инвестиции и строительство</w:t>
      </w:r>
    </w:p>
    <w:p w:rsidR="00E718C6" w:rsidRDefault="00E718C6">
      <w:pPr>
        <w:spacing w:after="0" w:line="240" w:lineRule="auto"/>
      </w:pPr>
    </w:p>
    <w:p w:rsidR="00E718C6" w:rsidRPr="007E0C34" w:rsidRDefault="00750314">
      <w:pPr>
        <w:spacing w:after="0" w:line="240" w:lineRule="auto"/>
        <w:ind w:firstLine="709"/>
        <w:jc w:val="both"/>
        <w:rPr>
          <w:rFonts w:ascii="Times New Roman" w:hAnsi="Times New Roman"/>
          <w:sz w:val="26"/>
          <w:szCs w:val="26"/>
        </w:rPr>
      </w:pPr>
      <w:r w:rsidRPr="007E0C34">
        <w:rPr>
          <w:rFonts w:ascii="Times New Roman" w:hAnsi="Times New Roman"/>
          <w:sz w:val="26"/>
          <w:szCs w:val="26"/>
        </w:rPr>
        <w:t>По итогам 202</w:t>
      </w:r>
      <w:r w:rsidR="000B07F0" w:rsidRPr="007E0C34">
        <w:rPr>
          <w:rFonts w:ascii="Times New Roman" w:hAnsi="Times New Roman"/>
          <w:sz w:val="26"/>
          <w:szCs w:val="26"/>
        </w:rPr>
        <w:t>5</w:t>
      </w:r>
      <w:r w:rsidRPr="007E0C34">
        <w:rPr>
          <w:rFonts w:ascii="Times New Roman" w:hAnsi="Times New Roman"/>
          <w:sz w:val="26"/>
          <w:szCs w:val="26"/>
        </w:rPr>
        <w:t xml:space="preserve"> года объем инвестиций в основной капитал составил                  </w:t>
      </w:r>
      <w:r w:rsidR="00DE34DA" w:rsidRPr="007E0C34">
        <w:rPr>
          <w:rFonts w:ascii="Times New Roman" w:hAnsi="Times New Roman"/>
          <w:sz w:val="26"/>
          <w:szCs w:val="26"/>
        </w:rPr>
        <w:t>6</w:t>
      </w:r>
      <w:r w:rsidRPr="007E0C34">
        <w:rPr>
          <w:rFonts w:ascii="Times New Roman" w:hAnsi="Times New Roman"/>
          <w:sz w:val="26"/>
          <w:szCs w:val="26"/>
        </w:rPr>
        <w:t xml:space="preserve"> млрд</w:t>
      </w:r>
      <w:r w:rsidR="00505B02">
        <w:rPr>
          <w:rFonts w:ascii="Times New Roman" w:hAnsi="Times New Roman"/>
          <w:sz w:val="26"/>
          <w:szCs w:val="26"/>
        </w:rPr>
        <w:t>.</w:t>
      </w:r>
      <w:r w:rsidRPr="007E0C34">
        <w:rPr>
          <w:rFonts w:ascii="Times New Roman" w:hAnsi="Times New Roman"/>
          <w:sz w:val="26"/>
          <w:szCs w:val="26"/>
        </w:rPr>
        <w:t xml:space="preserve"> </w:t>
      </w:r>
      <w:r w:rsidR="009262F1" w:rsidRPr="007E0C34">
        <w:rPr>
          <w:rFonts w:ascii="Times New Roman" w:hAnsi="Times New Roman"/>
          <w:sz w:val="26"/>
          <w:szCs w:val="26"/>
        </w:rPr>
        <w:t>81 млн</w:t>
      </w:r>
      <w:r w:rsidR="00505B02">
        <w:rPr>
          <w:rFonts w:ascii="Times New Roman" w:hAnsi="Times New Roman"/>
          <w:sz w:val="26"/>
          <w:szCs w:val="26"/>
        </w:rPr>
        <w:t>.</w:t>
      </w:r>
      <w:r w:rsidR="009262F1" w:rsidRPr="007E0C34">
        <w:rPr>
          <w:rFonts w:ascii="Times New Roman" w:hAnsi="Times New Roman"/>
          <w:sz w:val="26"/>
          <w:szCs w:val="26"/>
        </w:rPr>
        <w:t xml:space="preserve"> </w:t>
      </w:r>
      <w:r w:rsidRPr="007E0C34">
        <w:rPr>
          <w:rFonts w:ascii="Times New Roman" w:hAnsi="Times New Roman"/>
          <w:sz w:val="26"/>
          <w:szCs w:val="26"/>
        </w:rPr>
        <w:t>руб</w:t>
      </w:r>
      <w:r w:rsidR="00505B02">
        <w:rPr>
          <w:rFonts w:ascii="Times New Roman" w:hAnsi="Times New Roman"/>
          <w:sz w:val="26"/>
          <w:szCs w:val="26"/>
        </w:rPr>
        <w:t>.</w:t>
      </w:r>
      <w:r w:rsidRPr="007E0C34">
        <w:rPr>
          <w:rFonts w:ascii="Times New Roman" w:hAnsi="Times New Roman"/>
          <w:sz w:val="26"/>
          <w:szCs w:val="26"/>
        </w:rPr>
        <w:t xml:space="preserve">, с </w:t>
      </w:r>
      <w:r w:rsidR="00DE34DA" w:rsidRPr="007E0C34">
        <w:rPr>
          <w:rFonts w:ascii="Times New Roman" w:hAnsi="Times New Roman"/>
          <w:sz w:val="26"/>
          <w:szCs w:val="26"/>
        </w:rPr>
        <w:t>уменьшением</w:t>
      </w:r>
      <w:r w:rsidRPr="007E0C34">
        <w:rPr>
          <w:rFonts w:ascii="Times New Roman" w:hAnsi="Times New Roman"/>
          <w:sz w:val="26"/>
          <w:szCs w:val="26"/>
        </w:rPr>
        <w:t xml:space="preserve"> на </w:t>
      </w:r>
      <w:r w:rsidR="00DE34DA" w:rsidRPr="007E0C34">
        <w:rPr>
          <w:rFonts w:ascii="Times New Roman" w:hAnsi="Times New Roman"/>
          <w:sz w:val="26"/>
          <w:szCs w:val="26"/>
        </w:rPr>
        <w:t xml:space="preserve">60 </w:t>
      </w:r>
      <w:r w:rsidRPr="007E0C34">
        <w:rPr>
          <w:rFonts w:ascii="Times New Roman" w:hAnsi="Times New Roman"/>
          <w:sz w:val="26"/>
          <w:szCs w:val="26"/>
        </w:rPr>
        <w:t>% к 202</w:t>
      </w:r>
      <w:r w:rsidR="00DE34DA" w:rsidRPr="007E0C34">
        <w:rPr>
          <w:rFonts w:ascii="Times New Roman" w:hAnsi="Times New Roman"/>
          <w:sz w:val="26"/>
          <w:szCs w:val="26"/>
        </w:rPr>
        <w:t>4</w:t>
      </w:r>
      <w:r w:rsidRPr="007E0C34">
        <w:rPr>
          <w:rFonts w:ascii="Times New Roman" w:hAnsi="Times New Roman"/>
          <w:sz w:val="26"/>
          <w:szCs w:val="26"/>
        </w:rPr>
        <w:t xml:space="preserve"> году</w:t>
      </w:r>
      <w:r w:rsidR="00DE34DA" w:rsidRPr="007E0C34">
        <w:rPr>
          <w:rFonts w:ascii="Times New Roman" w:hAnsi="Times New Roman"/>
          <w:sz w:val="26"/>
          <w:szCs w:val="26"/>
        </w:rPr>
        <w:t>.</w:t>
      </w:r>
    </w:p>
    <w:p w:rsidR="00E718C6" w:rsidRDefault="00E718C6">
      <w:pPr>
        <w:spacing w:after="0" w:line="240" w:lineRule="auto"/>
        <w:ind w:firstLine="709"/>
        <w:jc w:val="both"/>
        <w:rPr>
          <w:rFonts w:ascii="Times New Roman" w:hAnsi="Times New Roman"/>
          <w:sz w:val="26"/>
          <w:szCs w:val="26"/>
        </w:rPr>
      </w:pPr>
    </w:p>
    <w:p w:rsidR="00E718C6" w:rsidRDefault="00603654">
      <w:pPr>
        <w:jc w:val="center"/>
      </w:pPr>
      <w:r>
        <w:rPr>
          <w:noProof/>
          <w:lang w:eastAsia="ru-RU"/>
        </w:rPr>
        <w:drawing>
          <wp:inline distT="0" distB="0" distL="0" distR="0" wp14:anchorId="43B67929" wp14:editId="4A52ECFD">
            <wp:extent cx="3877461" cy="2476800"/>
            <wp:effectExtent l="0" t="0" r="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83516" cy="2480668"/>
                    </a:xfrm>
                    <a:prstGeom prst="rect">
                      <a:avLst/>
                    </a:prstGeom>
                    <a:noFill/>
                    <a:ln>
                      <a:noFill/>
                    </a:ln>
                    <a:effectLst/>
                    <a:extLst/>
                  </pic:spPr>
                </pic:pic>
              </a:graphicData>
            </a:graphic>
          </wp:inline>
        </w:drawing>
      </w:r>
    </w:p>
    <w:p w:rsidR="000C1C48" w:rsidRDefault="000C1C48">
      <w:pPr>
        <w:jc w:val="center"/>
      </w:pPr>
    </w:p>
    <w:p w:rsidR="00E718C6" w:rsidRDefault="00564F11">
      <w:pPr>
        <w:jc w:val="center"/>
      </w:pPr>
      <w:r>
        <w:rPr>
          <w:noProof/>
          <w:lang w:eastAsia="ru-RU"/>
        </w:rPr>
        <w:drawing>
          <wp:inline distT="0" distB="0" distL="0" distR="0" wp14:anchorId="2FD5C877" wp14:editId="37783893">
            <wp:extent cx="4298788" cy="2512800"/>
            <wp:effectExtent l="0" t="0" r="0" b="0"/>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00124" cy="2513581"/>
                    </a:xfrm>
                    <a:prstGeom prst="rect">
                      <a:avLst/>
                    </a:prstGeom>
                    <a:noFill/>
                    <a:ln>
                      <a:noFill/>
                    </a:ln>
                    <a:effectLst/>
                    <a:extLst/>
                  </pic:spPr>
                </pic:pic>
              </a:graphicData>
            </a:graphic>
          </wp:inline>
        </w:drawing>
      </w:r>
    </w:p>
    <w:p w:rsidR="00E718C6" w:rsidRDefault="00750314">
      <w:pPr>
        <w:spacing w:after="0" w:line="240" w:lineRule="auto"/>
        <w:ind w:firstLine="709"/>
        <w:jc w:val="both"/>
        <w:rPr>
          <w:rFonts w:ascii="Times New Roman" w:hAnsi="Times New Roman"/>
          <w:sz w:val="26"/>
          <w:szCs w:val="26"/>
        </w:rPr>
      </w:pPr>
      <w:r w:rsidRPr="007E0C34">
        <w:rPr>
          <w:rFonts w:ascii="Times New Roman" w:hAnsi="Times New Roman"/>
          <w:sz w:val="26"/>
          <w:szCs w:val="26"/>
        </w:rPr>
        <w:t>Максимальные вложения (3</w:t>
      </w:r>
      <w:r w:rsidR="00C72186" w:rsidRPr="007E0C34">
        <w:rPr>
          <w:rFonts w:ascii="Times New Roman" w:hAnsi="Times New Roman"/>
          <w:sz w:val="26"/>
          <w:szCs w:val="26"/>
        </w:rPr>
        <w:t>7</w:t>
      </w:r>
      <w:r w:rsidRPr="007E0C34">
        <w:rPr>
          <w:rFonts w:ascii="Times New Roman" w:hAnsi="Times New Roman"/>
          <w:sz w:val="26"/>
          <w:szCs w:val="26"/>
        </w:rPr>
        <w:t>,</w:t>
      </w:r>
      <w:r w:rsidR="00C72186" w:rsidRPr="007E0C34">
        <w:rPr>
          <w:rFonts w:ascii="Times New Roman" w:hAnsi="Times New Roman"/>
          <w:sz w:val="26"/>
          <w:szCs w:val="26"/>
        </w:rPr>
        <w:t>7</w:t>
      </w:r>
      <w:r w:rsidR="00505B02">
        <w:rPr>
          <w:rFonts w:ascii="Times New Roman" w:hAnsi="Times New Roman"/>
          <w:sz w:val="26"/>
          <w:szCs w:val="26"/>
        </w:rPr>
        <w:t xml:space="preserve"> </w:t>
      </w:r>
      <w:r w:rsidRPr="007E0C34">
        <w:rPr>
          <w:rFonts w:ascii="Times New Roman" w:hAnsi="Times New Roman"/>
          <w:sz w:val="26"/>
          <w:szCs w:val="26"/>
        </w:rPr>
        <w:t xml:space="preserve">%) приходятся на предприятия, относящиеся </w:t>
      </w:r>
      <w:r w:rsidR="00357194" w:rsidRPr="007E0C34">
        <w:rPr>
          <w:rFonts w:ascii="Times New Roman" w:hAnsi="Times New Roman"/>
          <w:sz w:val="26"/>
          <w:szCs w:val="26"/>
        </w:rPr>
        <w:t xml:space="preserve">     </w:t>
      </w:r>
      <w:r w:rsidRPr="007E0C34">
        <w:rPr>
          <w:rFonts w:ascii="Times New Roman" w:hAnsi="Times New Roman"/>
          <w:sz w:val="26"/>
          <w:szCs w:val="26"/>
        </w:rPr>
        <w:t>к виду деятельности «</w:t>
      </w:r>
      <w:r w:rsidR="00C72186" w:rsidRPr="007E0C34">
        <w:rPr>
          <w:rFonts w:ascii="Times New Roman" w:hAnsi="Times New Roman"/>
          <w:sz w:val="26"/>
          <w:szCs w:val="26"/>
        </w:rPr>
        <w:t>Обрабатывающие производства</w:t>
      </w:r>
      <w:r w:rsidRPr="007E0C34">
        <w:rPr>
          <w:rFonts w:ascii="Times New Roman" w:hAnsi="Times New Roman"/>
          <w:sz w:val="26"/>
          <w:szCs w:val="26"/>
        </w:rPr>
        <w:t>».</w:t>
      </w:r>
    </w:p>
    <w:p w:rsidR="00AC40CD" w:rsidRDefault="00D175B0">
      <w:pPr>
        <w:spacing w:after="0" w:line="240" w:lineRule="auto"/>
        <w:ind w:firstLine="709"/>
        <w:jc w:val="both"/>
        <w:rPr>
          <w:rFonts w:ascii="Times New Roman" w:hAnsi="Times New Roman"/>
          <w:sz w:val="26"/>
          <w:szCs w:val="26"/>
        </w:rPr>
      </w:pPr>
      <w:r>
        <w:rPr>
          <w:rFonts w:ascii="Times New Roman" w:hAnsi="Times New Roman"/>
          <w:sz w:val="26"/>
          <w:szCs w:val="26"/>
        </w:rPr>
        <w:t xml:space="preserve">По состоянию на </w:t>
      </w:r>
      <w:r w:rsidR="00AC40CD">
        <w:rPr>
          <w:rFonts w:ascii="Times New Roman" w:hAnsi="Times New Roman"/>
          <w:sz w:val="26"/>
          <w:szCs w:val="26"/>
        </w:rPr>
        <w:t xml:space="preserve">01.01.2026 </w:t>
      </w:r>
      <w:r>
        <w:rPr>
          <w:rFonts w:ascii="Times New Roman" w:hAnsi="Times New Roman"/>
          <w:sz w:val="26"/>
          <w:szCs w:val="26"/>
        </w:rPr>
        <w:t>в</w:t>
      </w:r>
      <w:r w:rsidR="00AC40CD">
        <w:rPr>
          <w:rFonts w:ascii="Times New Roman" w:hAnsi="Times New Roman"/>
          <w:sz w:val="26"/>
          <w:szCs w:val="26"/>
        </w:rPr>
        <w:t xml:space="preserve"> городско</w:t>
      </w:r>
      <w:r>
        <w:rPr>
          <w:rFonts w:ascii="Times New Roman" w:hAnsi="Times New Roman"/>
          <w:sz w:val="26"/>
          <w:szCs w:val="26"/>
        </w:rPr>
        <w:t>м</w:t>
      </w:r>
      <w:r w:rsidR="00AC40CD">
        <w:rPr>
          <w:rFonts w:ascii="Times New Roman" w:hAnsi="Times New Roman"/>
          <w:sz w:val="26"/>
          <w:szCs w:val="26"/>
        </w:rPr>
        <w:t xml:space="preserve"> округ</w:t>
      </w:r>
      <w:r>
        <w:rPr>
          <w:rFonts w:ascii="Times New Roman" w:hAnsi="Times New Roman"/>
          <w:sz w:val="26"/>
          <w:szCs w:val="26"/>
        </w:rPr>
        <w:t>е</w:t>
      </w:r>
      <w:r w:rsidR="00AC40CD">
        <w:rPr>
          <w:rFonts w:ascii="Times New Roman" w:hAnsi="Times New Roman"/>
          <w:sz w:val="26"/>
          <w:szCs w:val="26"/>
        </w:rPr>
        <w:t xml:space="preserve"> реализуются следующие инвестиционные проекты:</w:t>
      </w:r>
    </w:p>
    <w:p w:rsidR="00AC40CD" w:rsidRDefault="00AC40CD">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001A17D3" w:rsidRPr="001A17D3">
        <w:rPr>
          <w:rFonts w:ascii="Times New Roman" w:hAnsi="Times New Roman"/>
          <w:sz w:val="26"/>
          <w:szCs w:val="26"/>
        </w:rPr>
        <w:t xml:space="preserve">АО «Птицефабрика Челябинская» </w:t>
      </w:r>
      <w:r w:rsidR="0048707F">
        <w:rPr>
          <w:rFonts w:ascii="Times New Roman" w:hAnsi="Times New Roman"/>
          <w:sz w:val="26"/>
          <w:szCs w:val="26"/>
        </w:rPr>
        <w:t xml:space="preserve">- </w:t>
      </w:r>
      <w:r w:rsidR="001A17D3" w:rsidRPr="001A17D3">
        <w:rPr>
          <w:rFonts w:ascii="Times New Roman" w:hAnsi="Times New Roman"/>
          <w:sz w:val="26"/>
          <w:szCs w:val="26"/>
        </w:rPr>
        <w:t xml:space="preserve">«Строительство, реконструкция </w:t>
      </w:r>
      <w:r w:rsidR="001A17D3">
        <w:rPr>
          <w:rFonts w:ascii="Times New Roman" w:hAnsi="Times New Roman"/>
          <w:sz w:val="26"/>
          <w:szCs w:val="26"/>
        </w:rPr>
        <w:t xml:space="preserve">                         </w:t>
      </w:r>
      <w:r w:rsidR="001A17D3" w:rsidRPr="001A17D3">
        <w:rPr>
          <w:rFonts w:ascii="Times New Roman" w:hAnsi="Times New Roman"/>
          <w:sz w:val="26"/>
          <w:szCs w:val="26"/>
        </w:rPr>
        <w:t>и модернизации объектов производства, переработки и хранения»</w:t>
      </w:r>
      <w:r w:rsidR="001A17D3">
        <w:rPr>
          <w:rFonts w:ascii="Times New Roman" w:hAnsi="Times New Roman"/>
          <w:sz w:val="26"/>
          <w:szCs w:val="26"/>
        </w:rPr>
        <w:t>;</w:t>
      </w:r>
    </w:p>
    <w:p w:rsidR="001A17D3" w:rsidRDefault="001A17D3">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Pr="001A17D3">
        <w:rPr>
          <w:rFonts w:ascii="Times New Roman" w:hAnsi="Times New Roman"/>
          <w:sz w:val="26"/>
          <w:szCs w:val="26"/>
        </w:rPr>
        <w:t xml:space="preserve">АО </w:t>
      </w:r>
      <w:r>
        <w:rPr>
          <w:rFonts w:ascii="Times New Roman" w:hAnsi="Times New Roman"/>
          <w:sz w:val="26"/>
          <w:szCs w:val="26"/>
        </w:rPr>
        <w:t>«</w:t>
      </w:r>
      <w:r w:rsidRPr="001A17D3">
        <w:rPr>
          <w:rFonts w:ascii="Times New Roman" w:hAnsi="Times New Roman"/>
          <w:sz w:val="26"/>
          <w:szCs w:val="26"/>
        </w:rPr>
        <w:t>К</w:t>
      </w:r>
      <w:r>
        <w:rPr>
          <w:rFonts w:ascii="Times New Roman" w:hAnsi="Times New Roman"/>
          <w:sz w:val="26"/>
          <w:szCs w:val="26"/>
        </w:rPr>
        <w:t>урс</w:t>
      </w:r>
      <w:r w:rsidRPr="001A17D3">
        <w:rPr>
          <w:rFonts w:ascii="Times New Roman" w:hAnsi="Times New Roman"/>
          <w:sz w:val="26"/>
          <w:szCs w:val="26"/>
        </w:rPr>
        <w:t xml:space="preserve"> </w:t>
      </w:r>
      <w:r>
        <w:rPr>
          <w:rFonts w:ascii="Times New Roman" w:hAnsi="Times New Roman"/>
          <w:sz w:val="26"/>
          <w:szCs w:val="26"/>
        </w:rPr>
        <w:t xml:space="preserve">доходная недвижимость» </w:t>
      </w:r>
      <w:r w:rsidR="0048707F">
        <w:rPr>
          <w:rFonts w:ascii="Times New Roman" w:hAnsi="Times New Roman"/>
          <w:sz w:val="26"/>
          <w:szCs w:val="26"/>
        </w:rPr>
        <w:t xml:space="preserve">- </w:t>
      </w:r>
      <w:r>
        <w:rPr>
          <w:rFonts w:ascii="Times New Roman" w:hAnsi="Times New Roman"/>
          <w:sz w:val="26"/>
          <w:szCs w:val="26"/>
        </w:rPr>
        <w:t>«Индустриальный парк «Композит»;</w:t>
      </w:r>
    </w:p>
    <w:p w:rsidR="00B86A7B" w:rsidRDefault="00B86A7B">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Pr="00B86A7B">
        <w:rPr>
          <w:rFonts w:ascii="Times New Roman" w:hAnsi="Times New Roman"/>
          <w:sz w:val="26"/>
          <w:szCs w:val="26"/>
        </w:rPr>
        <w:t xml:space="preserve">ООО </w:t>
      </w:r>
      <w:r>
        <w:rPr>
          <w:rFonts w:ascii="Times New Roman" w:hAnsi="Times New Roman"/>
          <w:sz w:val="26"/>
          <w:szCs w:val="26"/>
        </w:rPr>
        <w:t>«</w:t>
      </w:r>
      <w:r w:rsidRPr="00B86A7B">
        <w:rPr>
          <w:rFonts w:ascii="Times New Roman" w:hAnsi="Times New Roman"/>
          <w:sz w:val="26"/>
          <w:szCs w:val="26"/>
        </w:rPr>
        <w:t xml:space="preserve">Управляющая компания </w:t>
      </w:r>
      <w:r>
        <w:rPr>
          <w:rFonts w:ascii="Times New Roman" w:hAnsi="Times New Roman"/>
          <w:sz w:val="26"/>
          <w:szCs w:val="26"/>
        </w:rPr>
        <w:t>«</w:t>
      </w:r>
      <w:r w:rsidRPr="00B86A7B">
        <w:rPr>
          <w:rFonts w:ascii="Times New Roman" w:hAnsi="Times New Roman"/>
          <w:sz w:val="26"/>
          <w:szCs w:val="26"/>
        </w:rPr>
        <w:t>Т</w:t>
      </w:r>
      <w:r w:rsidR="0048707F">
        <w:rPr>
          <w:rFonts w:ascii="Times New Roman" w:hAnsi="Times New Roman"/>
          <w:sz w:val="26"/>
          <w:szCs w:val="26"/>
        </w:rPr>
        <w:t>ехнопарк</w:t>
      </w:r>
      <w:r w:rsidRPr="00B86A7B">
        <w:rPr>
          <w:rFonts w:ascii="Times New Roman" w:hAnsi="Times New Roman"/>
          <w:sz w:val="26"/>
          <w:szCs w:val="26"/>
        </w:rPr>
        <w:t>-П</w:t>
      </w:r>
      <w:r w:rsidR="0048707F">
        <w:rPr>
          <w:rFonts w:ascii="Times New Roman" w:hAnsi="Times New Roman"/>
          <w:sz w:val="26"/>
          <w:szCs w:val="26"/>
        </w:rPr>
        <w:t>отанино</w:t>
      </w:r>
      <w:r>
        <w:rPr>
          <w:rFonts w:ascii="Times New Roman" w:hAnsi="Times New Roman"/>
          <w:sz w:val="26"/>
          <w:szCs w:val="26"/>
        </w:rPr>
        <w:t xml:space="preserve">» </w:t>
      </w:r>
      <w:r w:rsidR="0048707F">
        <w:rPr>
          <w:rFonts w:ascii="Times New Roman" w:hAnsi="Times New Roman"/>
          <w:sz w:val="26"/>
          <w:szCs w:val="26"/>
        </w:rPr>
        <w:t xml:space="preserve">- </w:t>
      </w:r>
      <w:r>
        <w:rPr>
          <w:rFonts w:ascii="Times New Roman" w:hAnsi="Times New Roman"/>
          <w:sz w:val="26"/>
          <w:szCs w:val="26"/>
        </w:rPr>
        <w:t>«</w:t>
      </w:r>
      <w:r w:rsidRPr="00B86A7B">
        <w:rPr>
          <w:rFonts w:ascii="Times New Roman" w:hAnsi="Times New Roman"/>
          <w:sz w:val="26"/>
          <w:szCs w:val="26"/>
        </w:rPr>
        <w:t xml:space="preserve">Создание Индустриального парка </w:t>
      </w:r>
      <w:r>
        <w:rPr>
          <w:rFonts w:ascii="Times New Roman" w:hAnsi="Times New Roman"/>
          <w:sz w:val="26"/>
          <w:szCs w:val="26"/>
        </w:rPr>
        <w:t>«</w:t>
      </w:r>
      <w:r w:rsidRPr="00B86A7B">
        <w:rPr>
          <w:rFonts w:ascii="Times New Roman" w:hAnsi="Times New Roman"/>
          <w:sz w:val="26"/>
          <w:szCs w:val="26"/>
        </w:rPr>
        <w:t>П</w:t>
      </w:r>
      <w:r w:rsidR="0048707F">
        <w:rPr>
          <w:rFonts w:ascii="Times New Roman" w:hAnsi="Times New Roman"/>
          <w:sz w:val="26"/>
          <w:szCs w:val="26"/>
        </w:rPr>
        <w:t>отанино</w:t>
      </w:r>
      <w:r>
        <w:rPr>
          <w:rFonts w:ascii="Times New Roman" w:hAnsi="Times New Roman"/>
          <w:sz w:val="26"/>
          <w:szCs w:val="26"/>
        </w:rPr>
        <w:t>»;</w:t>
      </w:r>
    </w:p>
    <w:p w:rsidR="001A17D3" w:rsidRDefault="001A17D3">
      <w:pPr>
        <w:spacing w:after="0" w:line="240" w:lineRule="auto"/>
        <w:ind w:firstLine="709"/>
        <w:jc w:val="both"/>
        <w:rPr>
          <w:rFonts w:ascii="Times New Roman" w:hAnsi="Times New Roman"/>
          <w:sz w:val="26"/>
          <w:szCs w:val="26"/>
        </w:rPr>
      </w:pPr>
      <w:r>
        <w:rPr>
          <w:rFonts w:ascii="Times New Roman" w:hAnsi="Times New Roman"/>
          <w:sz w:val="26"/>
          <w:szCs w:val="26"/>
        </w:rPr>
        <w:t xml:space="preserve">- ООО «ЮТК» </w:t>
      </w:r>
      <w:r w:rsidR="0048707F">
        <w:rPr>
          <w:rFonts w:ascii="Times New Roman" w:hAnsi="Times New Roman"/>
          <w:sz w:val="26"/>
          <w:szCs w:val="26"/>
        </w:rPr>
        <w:t xml:space="preserve">- </w:t>
      </w:r>
      <w:r>
        <w:rPr>
          <w:rFonts w:ascii="Times New Roman" w:hAnsi="Times New Roman"/>
          <w:sz w:val="26"/>
          <w:szCs w:val="26"/>
        </w:rPr>
        <w:t>«</w:t>
      </w:r>
      <w:r w:rsidRPr="001A17D3">
        <w:rPr>
          <w:rFonts w:ascii="Times New Roman" w:hAnsi="Times New Roman"/>
          <w:sz w:val="26"/>
          <w:szCs w:val="26"/>
        </w:rPr>
        <w:t>Созда</w:t>
      </w:r>
      <w:r>
        <w:rPr>
          <w:rFonts w:ascii="Times New Roman" w:hAnsi="Times New Roman"/>
          <w:sz w:val="26"/>
          <w:szCs w:val="26"/>
        </w:rPr>
        <w:t>ние индустриального парка «К</w:t>
      </w:r>
      <w:r w:rsidR="0025708A">
        <w:rPr>
          <w:rFonts w:ascii="Times New Roman" w:hAnsi="Times New Roman"/>
          <w:sz w:val="26"/>
          <w:szCs w:val="26"/>
        </w:rPr>
        <w:t>опейский ремонтно-механический завод (КРМЗ)</w:t>
      </w:r>
      <w:r>
        <w:rPr>
          <w:rFonts w:ascii="Times New Roman" w:hAnsi="Times New Roman"/>
          <w:sz w:val="26"/>
          <w:szCs w:val="26"/>
        </w:rPr>
        <w:t>»;</w:t>
      </w:r>
    </w:p>
    <w:p w:rsidR="001A17D3" w:rsidRDefault="001A17D3">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Pr="001A17D3">
        <w:rPr>
          <w:rFonts w:ascii="Times New Roman" w:hAnsi="Times New Roman"/>
          <w:sz w:val="26"/>
          <w:szCs w:val="26"/>
        </w:rPr>
        <w:t>ООО «Питомник РОСТОК» (ИП Докучаев Алексей Васильевич) - «Строительс</w:t>
      </w:r>
      <w:r>
        <w:rPr>
          <w:rFonts w:ascii="Times New Roman" w:hAnsi="Times New Roman"/>
          <w:sz w:val="26"/>
          <w:szCs w:val="26"/>
        </w:rPr>
        <w:t>тво завода укоренения черенков»;</w:t>
      </w:r>
    </w:p>
    <w:p w:rsidR="00B86A7B" w:rsidRDefault="0048707F">
      <w:pPr>
        <w:spacing w:after="0" w:line="240" w:lineRule="auto"/>
        <w:ind w:firstLine="709"/>
        <w:jc w:val="both"/>
        <w:rPr>
          <w:rFonts w:ascii="Times New Roman" w:hAnsi="Times New Roman"/>
          <w:sz w:val="26"/>
          <w:szCs w:val="26"/>
        </w:rPr>
      </w:pPr>
      <w:r>
        <w:rPr>
          <w:rFonts w:ascii="Times New Roman" w:hAnsi="Times New Roman"/>
          <w:sz w:val="26"/>
          <w:szCs w:val="26"/>
        </w:rPr>
        <w:lastRenderedPageBreak/>
        <w:t xml:space="preserve">- </w:t>
      </w:r>
      <w:r w:rsidRPr="0048707F">
        <w:rPr>
          <w:rFonts w:ascii="Times New Roman" w:hAnsi="Times New Roman"/>
          <w:sz w:val="26"/>
          <w:szCs w:val="26"/>
        </w:rPr>
        <w:t xml:space="preserve">ООО «ПФО </w:t>
      </w:r>
      <w:proofErr w:type="spellStart"/>
      <w:r w:rsidRPr="0048707F">
        <w:rPr>
          <w:rFonts w:ascii="Times New Roman" w:hAnsi="Times New Roman"/>
          <w:sz w:val="26"/>
          <w:szCs w:val="26"/>
        </w:rPr>
        <w:t>Девелопмент</w:t>
      </w:r>
      <w:proofErr w:type="spellEnd"/>
      <w:r w:rsidRPr="0048707F">
        <w:rPr>
          <w:rFonts w:ascii="Times New Roman" w:hAnsi="Times New Roman"/>
          <w:sz w:val="26"/>
          <w:szCs w:val="26"/>
        </w:rPr>
        <w:t>»</w:t>
      </w:r>
      <w:r>
        <w:rPr>
          <w:rFonts w:ascii="Times New Roman" w:hAnsi="Times New Roman"/>
          <w:sz w:val="26"/>
          <w:szCs w:val="26"/>
        </w:rPr>
        <w:t xml:space="preserve"> - «</w:t>
      </w:r>
      <w:r w:rsidRPr="0048707F">
        <w:rPr>
          <w:rFonts w:ascii="Times New Roman" w:hAnsi="Times New Roman"/>
          <w:sz w:val="26"/>
          <w:szCs w:val="26"/>
        </w:rPr>
        <w:t>Строительство Универсальных складов класса «А» продовольственных и непродовольственных товаров</w:t>
      </w:r>
      <w:r>
        <w:rPr>
          <w:rFonts w:ascii="Times New Roman" w:hAnsi="Times New Roman"/>
          <w:sz w:val="26"/>
          <w:szCs w:val="26"/>
        </w:rPr>
        <w:t>»;</w:t>
      </w:r>
    </w:p>
    <w:p w:rsidR="00AC40CD" w:rsidRDefault="00AC40CD" w:rsidP="005C611A">
      <w:pPr>
        <w:spacing w:after="0" w:line="240" w:lineRule="auto"/>
        <w:ind w:firstLine="709"/>
        <w:jc w:val="both"/>
        <w:rPr>
          <w:rFonts w:ascii="Times New Roman" w:hAnsi="Times New Roman"/>
          <w:sz w:val="26"/>
          <w:szCs w:val="26"/>
        </w:rPr>
      </w:pPr>
      <w:r>
        <w:rPr>
          <w:rFonts w:ascii="Times New Roman" w:hAnsi="Times New Roman"/>
          <w:sz w:val="26"/>
          <w:szCs w:val="26"/>
        </w:rPr>
        <w:t>- О</w:t>
      </w:r>
      <w:r w:rsidRPr="00F0742E">
        <w:rPr>
          <w:rFonts w:ascii="Times New Roman" w:hAnsi="Times New Roman"/>
          <w:sz w:val="26"/>
          <w:szCs w:val="26"/>
        </w:rPr>
        <w:t xml:space="preserve">ОО </w:t>
      </w:r>
      <w:r>
        <w:rPr>
          <w:rFonts w:ascii="Times New Roman" w:hAnsi="Times New Roman"/>
          <w:sz w:val="26"/>
          <w:szCs w:val="26"/>
        </w:rPr>
        <w:t>«</w:t>
      </w:r>
      <w:r w:rsidRPr="00F0742E">
        <w:rPr>
          <w:rFonts w:ascii="Times New Roman" w:hAnsi="Times New Roman"/>
          <w:sz w:val="26"/>
          <w:szCs w:val="26"/>
        </w:rPr>
        <w:t>ЧООК</w:t>
      </w:r>
      <w:r>
        <w:rPr>
          <w:rFonts w:ascii="Times New Roman" w:hAnsi="Times New Roman"/>
          <w:sz w:val="26"/>
          <w:szCs w:val="26"/>
        </w:rPr>
        <w:t xml:space="preserve">» </w:t>
      </w:r>
      <w:r w:rsidR="0048707F">
        <w:rPr>
          <w:rFonts w:ascii="Times New Roman" w:hAnsi="Times New Roman"/>
          <w:sz w:val="26"/>
          <w:szCs w:val="26"/>
        </w:rPr>
        <w:t xml:space="preserve">- </w:t>
      </w:r>
      <w:r w:rsidR="005C611A">
        <w:rPr>
          <w:rFonts w:ascii="Times New Roman" w:hAnsi="Times New Roman"/>
          <w:sz w:val="26"/>
          <w:szCs w:val="26"/>
        </w:rPr>
        <w:t>«</w:t>
      </w:r>
      <w:r w:rsidR="00F0742E" w:rsidRPr="00F0742E">
        <w:rPr>
          <w:rFonts w:ascii="Times New Roman" w:hAnsi="Times New Roman"/>
          <w:sz w:val="26"/>
          <w:szCs w:val="26"/>
        </w:rPr>
        <w:t>Создание производства мебельного щита и других высокотехнологичных изделий из древесины в Челябинской области</w:t>
      </w:r>
      <w:r w:rsidR="005C611A">
        <w:rPr>
          <w:rFonts w:ascii="Times New Roman" w:hAnsi="Times New Roman"/>
          <w:sz w:val="26"/>
          <w:szCs w:val="26"/>
        </w:rPr>
        <w:t>»</w:t>
      </w:r>
      <w:r>
        <w:rPr>
          <w:rFonts w:ascii="Times New Roman" w:hAnsi="Times New Roman"/>
          <w:sz w:val="26"/>
          <w:szCs w:val="26"/>
        </w:rPr>
        <w:t>;</w:t>
      </w:r>
    </w:p>
    <w:p w:rsidR="00AC40CD" w:rsidRDefault="00AC40CD" w:rsidP="005C611A">
      <w:pPr>
        <w:spacing w:after="0" w:line="240" w:lineRule="auto"/>
        <w:ind w:firstLine="709"/>
        <w:jc w:val="both"/>
        <w:rPr>
          <w:rFonts w:ascii="Times New Roman" w:hAnsi="Times New Roman"/>
          <w:sz w:val="26"/>
          <w:szCs w:val="26"/>
        </w:rPr>
      </w:pPr>
      <w:r>
        <w:rPr>
          <w:rFonts w:ascii="Times New Roman" w:hAnsi="Times New Roman"/>
          <w:sz w:val="26"/>
          <w:szCs w:val="26"/>
        </w:rPr>
        <w:t>- ООО «</w:t>
      </w:r>
      <w:proofErr w:type="spellStart"/>
      <w:r>
        <w:rPr>
          <w:rFonts w:ascii="Times New Roman" w:hAnsi="Times New Roman"/>
          <w:sz w:val="26"/>
          <w:szCs w:val="26"/>
        </w:rPr>
        <w:t>Комтранссервис</w:t>
      </w:r>
      <w:proofErr w:type="spellEnd"/>
      <w:r>
        <w:rPr>
          <w:rFonts w:ascii="Times New Roman" w:hAnsi="Times New Roman"/>
          <w:sz w:val="26"/>
          <w:szCs w:val="26"/>
        </w:rPr>
        <w:t xml:space="preserve">» </w:t>
      </w:r>
      <w:r w:rsidR="0048707F">
        <w:rPr>
          <w:rFonts w:ascii="Times New Roman" w:hAnsi="Times New Roman"/>
          <w:sz w:val="26"/>
          <w:szCs w:val="26"/>
        </w:rPr>
        <w:t xml:space="preserve">- </w:t>
      </w:r>
      <w:r w:rsidR="00273AEE">
        <w:rPr>
          <w:rFonts w:ascii="Times New Roman" w:hAnsi="Times New Roman"/>
          <w:sz w:val="26"/>
          <w:szCs w:val="26"/>
        </w:rPr>
        <w:t>«</w:t>
      </w:r>
      <w:r w:rsidR="00BA01F4" w:rsidRPr="00BA01F4">
        <w:rPr>
          <w:rFonts w:ascii="Times New Roman" w:hAnsi="Times New Roman"/>
          <w:sz w:val="26"/>
          <w:szCs w:val="26"/>
        </w:rPr>
        <w:t>Строительство комплекса по сбору, обработке, обезвреживанию, утилизации и захоронению отходов 3-5 класса опасности</w:t>
      </w:r>
      <w:r w:rsidR="00273AEE">
        <w:rPr>
          <w:rFonts w:ascii="Times New Roman" w:hAnsi="Times New Roman"/>
          <w:sz w:val="26"/>
          <w:szCs w:val="26"/>
        </w:rPr>
        <w:t>»</w:t>
      </w:r>
      <w:r w:rsidR="0048707F">
        <w:rPr>
          <w:rFonts w:ascii="Times New Roman" w:hAnsi="Times New Roman"/>
          <w:sz w:val="26"/>
          <w:szCs w:val="26"/>
        </w:rPr>
        <w:t>.</w:t>
      </w:r>
    </w:p>
    <w:p w:rsidR="008114D3" w:rsidRDefault="008114D3" w:rsidP="008114D3">
      <w:pPr>
        <w:pStyle w:val="a7"/>
        <w:tabs>
          <w:tab w:val="left" w:pos="709"/>
        </w:tabs>
        <w:spacing w:after="0" w:line="240" w:lineRule="auto"/>
        <w:ind w:left="0" w:firstLine="709"/>
        <w:jc w:val="both"/>
        <w:rPr>
          <w:rFonts w:ascii="Times New Roman" w:hAnsi="Times New Roman"/>
          <w:sz w:val="26"/>
          <w:szCs w:val="26"/>
        </w:rPr>
      </w:pPr>
      <w:r w:rsidRPr="007E0C34">
        <w:rPr>
          <w:rFonts w:ascii="Times New Roman" w:hAnsi="Times New Roman"/>
          <w:sz w:val="26"/>
          <w:szCs w:val="26"/>
        </w:rPr>
        <w:t>Совокупный объем вложений на реализацию инвестиционных проектов                               до 2033 года составит более 22 млрд</w:t>
      </w:r>
      <w:r>
        <w:rPr>
          <w:rFonts w:ascii="Times New Roman" w:hAnsi="Times New Roman"/>
          <w:sz w:val="26"/>
          <w:szCs w:val="26"/>
        </w:rPr>
        <w:t>.</w:t>
      </w:r>
      <w:r w:rsidRPr="007E0C34">
        <w:rPr>
          <w:rFonts w:ascii="Times New Roman" w:hAnsi="Times New Roman"/>
          <w:sz w:val="26"/>
          <w:szCs w:val="26"/>
        </w:rPr>
        <w:t xml:space="preserve"> руб.</w:t>
      </w:r>
    </w:p>
    <w:p w:rsidR="0048707F" w:rsidRPr="0048707F" w:rsidRDefault="008114D3" w:rsidP="0048707F">
      <w:pPr>
        <w:spacing w:after="0" w:line="240" w:lineRule="auto"/>
        <w:ind w:firstLine="709"/>
        <w:jc w:val="both"/>
        <w:rPr>
          <w:rFonts w:ascii="Times New Roman" w:hAnsi="Times New Roman"/>
          <w:sz w:val="26"/>
          <w:szCs w:val="26"/>
        </w:rPr>
      </w:pPr>
      <w:r>
        <w:rPr>
          <w:rFonts w:ascii="Times New Roman" w:hAnsi="Times New Roman"/>
          <w:sz w:val="26"/>
          <w:szCs w:val="26"/>
        </w:rPr>
        <w:t xml:space="preserve">В </w:t>
      </w:r>
      <w:r w:rsidR="0048707F">
        <w:rPr>
          <w:rFonts w:ascii="Times New Roman" w:hAnsi="Times New Roman"/>
          <w:sz w:val="26"/>
          <w:szCs w:val="26"/>
        </w:rPr>
        <w:t>2025 год</w:t>
      </w:r>
      <w:r>
        <w:rPr>
          <w:rFonts w:ascii="Times New Roman" w:hAnsi="Times New Roman"/>
          <w:sz w:val="26"/>
          <w:szCs w:val="26"/>
        </w:rPr>
        <w:t>у</w:t>
      </w:r>
      <w:r w:rsidR="0048707F">
        <w:rPr>
          <w:rFonts w:ascii="Times New Roman" w:hAnsi="Times New Roman"/>
          <w:sz w:val="26"/>
          <w:szCs w:val="26"/>
        </w:rPr>
        <w:t xml:space="preserve"> </w:t>
      </w:r>
      <w:r>
        <w:rPr>
          <w:rFonts w:ascii="Times New Roman" w:hAnsi="Times New Roman"/>
          <w:sz w:val="26"/>
          <w:szCs w:val="26"/>
        </w:rPr>
        <w:t xml:space="preserve">завершены </w:t>
      </w:r>
      <w:r w:rsidR="0048707F">
        <w:rPr>
          <w:rFonts w:ascii="Times New Roman" w:hAnsi="Times New Roman"/>
          <w:sz w:val="26"/>
          <w:szCs w:val="26"/>
        </w:rPr>
        <w:t>инвестиционные проекты</w:t>
      </w:r>
      <w:r w:rsidR="0048707F" w:rsidRPr="0048707F">
        <w:rPr>
          <w:rFonts w:ascii="Times New Roman" w:hAnsi="Times New Roman"/>
          <w:sz w:val="26"/>
          <w:szCs w:val="26"/>
        </w:rPr>
        <w:t>:</w:t>
      </w:r>
    </w:p>
    <w:p w:rsidR="0048707F" w:rsidRPr="0048707F" w:rsidRDefault="008114D3" w:rsidP="0048707F">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0048707F" w:rsidRPr="0048707F">
        <w:rPr>
          <w:rFonts w:ascii="Times New Roman" w:hAnsi="Times New Roman"/>
          <w:sz w:val="26"/>
          <w:szCs w:val="26"/>
        </w:rPr>
        <w:t xml:space="preserve">ООО НПК «ИНКО» </w:t>
      </w:r>
      <w:r>
        <w:rPr>
          <w:rFonts w:ascii="Times New Roman" w:hAnsi="Times New Roman"/>
          <w:sz w:val="26"/>
          <w:szCs w:val="26"/>
        </w:rPr>
        <w:t>- «</w:t>
      </w:r>
      <w:r w:rsidR="0048707F" w:rsidRPr="0048707F">
        <w:rPr>
          <w:rFonts w:ascii="Times New Roman" w:hAnsi="Times New Roman"/>
          <w:sz w:val="26"/>
          <w:szCs w:val="26"/>
        </w:rPr>
        <w:t>Организация производства колец из карбида кремния</w:t>
      </w:r>
      <w:r>
        <w:rPr>
          <w:rFonts w:ascii="Times New Roman" w:hAnsi="Times New Roman"/>
          <w:sz w:val="26"/>
          <w:szCs w:val="26"/>
        </w:rPr>
        <w:t>»;</w:t>
      </w:r>
    </w:p>
    <w:p w:rsidR="008114D3" w:rsidRDefault="008114D3" w:rsidP="0048707F">
      <w:pPr>
        <w:spacing w:after="0" w:line="240" w:lineRule="auto"/>
        <w:ind w:firstLine="709"/>
        <w:jc w:val="both"/>
        <w:rPr>
          <w:rFonts w:ascii="Times New Roman" w:hAnsi="Times New Roman"/>
          <w:sz w:val="26"/>
          <w:szCs w:val="26"/>
        </w:rPr>
      </w:pPr>
      <w:r>
        <w:rPr>
          <w:rFonts w:ascii="Times New Roman" w:hAnsi="Times New Roman"/>
          <w:sz w:val="26"/>
          <w:szCs w:val="26"/>
        </w:rPr>
        <w:t xml:space="preserve">- ИП </w:t>
      </w:r>
      <w:proofErr w:type="spellStart"/>
      <w:r>
        <w:rPr>
          <w:rFonts w:ascii="Times New Roman" w:hAnsi="Times New Roman"/>
          <w:sz w:val="26"/>
          <w:szCs w:val="26"/>
        </w:rPr>
        <w:t>Гинтер</w:t>
      </w:r>
      <w:proofErr w:type="spellEnd"/>
      <w:r>
        <w:rPr>
          <w:rFonts w:ascii="Times New Roman" w:hAnsi="Times New Roman"/>
          <w:sz w:val="26"/>
          <w:szCs w:val="26"/>
        </w:rPr>
        <w:t xml:space="preserve"> В.О. - «</w:t>
      </w:r>
      <w:r w:rsidRPr="008114D3">
        <w:rPr>
          <w:rFonts w:ascii="Times New Roman" w:hAnsi="Times New Roman"/>
          <w:sz w:val="26"/>
          <w:szCs w:val="26"/>
        </w:rPr>
        <w:t xml:space="preserve">Строительство склада-магазина г. Копейск, ул. </w:t>
      </w:r>
      <w:proofErr w:type="gramStart"/>
      <w:r w:rsidRPr="008114D3">
        <w:rPr>
          <w:rFonts w:ascii="Times New Roman" w:hAnsi="Times New Roman"/>
          <w:sz w:val="26"/>
          <w:szCs w:val="26"/>
        </w:rPr>
        <w:t>Полевая</w:t>
      </w:r>
      <w:proofErr w:type="gramEnd"/>
      <w:r w:rsidRPr="008114D3">
        <w:rPr>
          <w:rFonts w:ascii="Times New Roman" w:hAnsi="Times New Roman"/>
          <w:sz w:val="26"/>
          <w:szCs w:val="26"/>
        </w:rPr>
        <w:t>, 44</w:t>
      </w:r>
      <w:r>
        <w:rPr>
          <w:rFonts w:ascii="Times New Roman" w:hAnsi="Times New Roman"/>
          <w:sz w:val="26"/>
          <w:szCs w:val="26"/>
        </w:rPr>
        <w:t>»;</w:t>
      </w:r>
    </w:p>
    <w:p w:rsidR="008114D3" w:rsidRDefault="008114D3" w:rsidP="008114D3">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Pr="0048707F">
        <w:rPr>
          <w:rFonts w:ascii="Times New Roman" w:hAnsi="Times New Roman"/>
          <w:sz w:val="26"/>
          <w:szCs w:val="26"/>
        </w:rPr>
        <w:t>ООО ПКФ «</w:t>
      </w:r>
      <w:proofErr w:type="spellStart"/>
      <w:r w:rsidRPr="0048707F">
        <w:rPr>
          <w:rFonts w:ascii="Times New Roman" w:hAnsi="Times New Roman"/>
          <w:sz w:val="26"/>
          <w:szCs w:val="26"/>
        </w:rPr>
        <w:t>Ютерборг</w:t>
      </w:r>
      <w:proofErr w:type="spellEnd"/>
      <w:r w:rsidRPr="0048707F">
        <w:rPr>
          <w:rFonts w:ascii="Times New Roman" w:hAnsi="Times New Roman"/>
          <w:sz w:val="26"/>
          <w:szCs w:val="26"/>
        </w:rPr>
        <w:t xml:space="preserve">» </w:t>
      </w:r>
      <w:r>
        <w:rPr>
          <w:rFonts w:ascii="Times New Roman" w:hAnsi="Times New Roman"/>
          <w:sz w:val="26"/>
          <w:szCs w:val="26"/>
        </w:rPr>
        <w:t>- «</w:t>
      </w:r>
      <w:r w:rsidRPr="0048707F">
        <w:rPr>
          <w:rFonts w:ascii="Times New Roman" w:hAnsi="Times New Roman"/>
          <w:sz w:val="26"/>
          <w:szCs w:val="26"/>
        </w:rPr>
        <w:t xml:space="preserve">Создание производственных мощностей </w:t>
      </w:r>
      <w:r>
        <w:rPr>
          <w:rFonts w:ascii="Times New Roman" w:hAnsi="Times New Roman"/>
          <w:sz w:val="26"/>
          <w:szCs w:val="26"/>
        </w:rPr>
        <w:t xml:space="preserve">                          </w:t>
      </w:r>
      <w:r w:rsidRPr="0048707F">
        <w:rPr>
          <w:rFonts w:ascii="Times New Roman" w:hAnsi="Times New Roman"/>
          <w:sz w:val="26"/>
          <w:szCs w:val="26"/>
        </w:rPr>
        <w:t>по выпуску прицепной техники  категории О</w:t>
      </w:r>
      <w:proofErr w:type="gramStart"/>
      <w:r w:rsidRPr="0048707F">
        <w:rPr>
          <w:rFonts w:ascii="Times New Roman" w:hAnsi="Times New Roman"/>
          <w:sz w:val="26"/>
          <w:szCs w:val="26"/>
        </w:rPr>
        <w:t>4</w:t>
      </w:r>
      <w:proofErr w:type="gramEnd"/>
      <w:r w:rsidRPr="0048707F">
        <w:rPr>
          <w:rFonts w:ascii="Times New Roman" w:hAnsi="Times New Roman"/>
          <w:sz w:val="26"/>
          <w:szCs w:val="26"/>
        </w:rPr>
        <w:t xml:space="preserve"> объемом 360 ед. в год</w:t>
      </w:r>
      <w:r>
        <w:rPr>
          <w:rFonts w:ascii="Times New Roman" w:hAnsi="Times New Roman"/>
          <w:sz w:val="26"/>
          <w:szCs w:val="26"/>
        </w:rPr>
        <w:t>»;</w:t>
      </w:r>
    </w:p>
    <w:p w:rsidR="0048707F" w:rsidRDefault="008114D3" w:rsidP="0048707F">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0048707F" w:rsidRPr="0048707F">
        <w:rPr>
          <w:rFonts w:ascii="Times New Roman" w:hAnsi="Times New Roman"/>
          <w:sz w:val="26"/>
          <w:szCs w:val="26"/>
        </w:rPr>
        <w:t>ООО НПО «</w:t>
      </w:r>
      <w:proofErr w:type="spellStart"/>
      <w:r w:rsidR="0048707F" w:rsidRPr="0048707F">
        <w:rPr>
          <w:rFonts w:ascii="Times New Roman" w:hAnsi="Times New Roman"/>
          <w:sz w:val="26"/>
          <w:szCs w:val="26"/>
        </w:rPr>
        <w:t>Энергопром</w:t>
      </w:r>
      <w:proofErr w:type="spellEnd"/>
      <w:r w:rsidR="0048707F" w:rsidRPr="0048707F">
        <w:rPr>
          <w:rFonts w:ascii="Times New Roman" w:hAnsi="Times New Roman"/>
          <w:sz w:val="26"/>
          <w:szCs w:val="26"/>
        </w:rPr>
        <w:t xml:space="preserve">» </w:t>
      </w:r>
      <w:r>
        <w:rPr>
          <w:rFonts w:ascii="Times New Roman" w:hAnsi="Times New Roman"/>
          <w:sz w:val="26"/>
          <w:szCs w:val="26"/>
        </w:rPr>
        <w:t>- «</w:t>
      </w:r>
      <w:r w:rsidR="0048707F" w:rsidRPr="0048707F">
        <w:rPr>
          <w:rFonts w:ascii="Times New Roman" w:hAnsi="Times New Roman"/>
          <w:sz w:val="26"/>
          <w:szCs w:val="26"/>
        </w:rPr>
        <w:t>Строительство производственного комплекса, комплектация цеха грузоподъемным механизмом и оборудованием</w:t>
      </w:r>
      <w:r>
        <w:rPr>
          <w:rFonts w:ascii="Times New Roman" w:hAnsi="Times New Roman"/>
          <w:sz w:val="26"/>
          <w:szCs w:val="26"/>
        </w:rPr>
        <w:t>».</w:t>
      </w:r>
    </w:p>
    <w:p w:rsidR="00C72186" w:rsidRPr="007E0C34" w:rsidRDefault="00AC40CD" w:rsidP="005C611A">
      <w:pPr>
        <w:spacing w:after="0" w:line="240" w:lineRule="auto"/>
        <w:ind w:firstLine="709"/>
        <w:jc w:val="both"/>
        <w:rPr>
          <w:rFonts w:ascii="Times New Roman" w:hAnsi="Times New Roman"/>
          <w:sz w:val="26"/>
          <w:szCs w:val="26"/>
          <w:shd w:val="clear" w:color="auto" w:fill="FFFFFF"/>
        </w:rPr>
      </w:pPr>
      <w:r w:rsidRPr="00AC40CD">
        <w:rPr>
          <w:rFonts w:ascii="Times New Roman" w:hAnsi="Times New Roman"/>
          <w:sz w:val="26"/>
          <w:szCs w:val="26"/>
        </w:rPr>
        <w:t>По</w:t>
      </w:r>
      <w:r w:rsidR="0003472C">
        <w:rPr>
          <w:rFonts w:ascii="Times New Roman" w:hAnsi="Times New Roman"/>
          <w:sz w:val="26"/>
          <w:szCs w:val="26"/>
        </w:rPr>
        <w:t>тенциальны</w:t>
      </w:r>
      <w:r w:rsidRPr="00AC40CD">
        <w:rPr>
          <w:rFonts w:ascii="Times New Roman" w:hAnsi="Times New Roman"/>
          <w:sz w:val="26"/>
          <w:szCs w:val="26"/>
        </w:rPr>
        <w:t xml:space="preserve">ми точками роста экономики </w:t>
      </w:r>
      <w:r w:rsidR="0003472C">
        <w:rPr>
          <w:rFonts w:ascii="Times New Roman" w:hAnsi="Times New Roman"/>
          <w:sz w:val="26"/>
          <w:szCs w:val="26"/>
        </w:rPr>
        <w:t>Копейска</w:t>
      </w:r>
      <w:r w:rsidRPr="00AC40CD">
        <w:rPr>
          <w:rFonts w:ascii="Times New Roman" w:hAnsi="Times New Roman"/>
          <w:sz w:val="26"/>
          <w:szCs w:val="26"/>
        </w:rPr>
        <w:t xml:space="preserve"> </w:t>
      </w:r>
      <w:r w:rsidR="0003472C">
        <w:rPr>
          <w:rFonts w:ascii="Times New Roman" w:hAnsi="Times New Roman"/>
          <w:sz w:val="26"/>
          <w:szCs w:val="26"/>
        </w:rPr>
        <w:t>явля</w:t>
      </w:r>
      <w:r w:rsidRPr="00AC40CD">
        <w:rPr>
          <w:rFonts w:ascii="Times New Roman" w:hAnsi="Times New Roman"/>
          <w:sz w:val="26"/>
          <w:szCs w:val="26"/>
        </w:rPr>
        <w:t xml:space="preserve">ются индустриальные парки </w:t>
      </w:r>
      <w:r w:rsidR="0025708A">
        <w:rPr>
          <w:rFonts w:ascii="Times New Roman" w:hAnsi="Times New Roman"/>
          <w:sz w:val="26"/>
          <w:szCs w:val="26"/>
        </w:rPr>
        <w:t>«</w:t>
      </w:r>
      <w:r w:rsidRPr="00AC40CD">
        <w:rPr>
          <w:rFonts w:ascii="Times New Roman" w:hAnsi="Times New Roman"/>
          <w:sz w:val="26"/>
          <w:szCs w:val="26"/>
        </w:rPr>
        <w:t>Потанино</w:t>
      </w:r>
      <w:r w:rsidR="0025708A">
        <w:rPr>
          <w:rFonts w:ascii="Times New Roman" w:hAnsi="Times New Roman"/>
          <w:sz w:val="26"/>
          <w:szCs w:val="26"/>
        </w:rPr>
        <w:t>»</w:t>
      </w:r>
      <w:r w:rsidRPr="00AC40CD">
        <w:rPr>
          <w:rFonts w:ascii="Times New Roman" w:hAnsi="Times New Roman"/>
          <w:sz w:val="26"/>
          <w:szCs w:val="26"/>
        </w:rPr>
        <w:t xml:space="preserve">, </w:t>
      </w:r>
      <w:r w:rsidR="0025708A">
        <w:rPr>
          <w:rFonts w:ascii="Times New Roman" w:hAnsi="Times New Roman"/>
          <w:sz w:val="26"/>
          <w:szCs w:val="26"/>
        </w:rPr>
        <w:t>«</w:t>
      </w:r>
      <w:r w:rsidRPr="00AC40CD">
        <w:rPr>
          <w:rFonts w:ascii="Times New Roman" w:hAnsi="Times New Roman"/>
          <w:sz w:val="26"/>
          <w:szCs w:val="26"/>
        </w:rPr>
        <w:t>Композит</w:t>
      </w:r>
      <w:r w:rsidR="0025708A">
        <w:rPr>
          <w:rFonts w:ascii="Times New Roman" w:hAnsi="Times New Roman"/>
          <w:sz w:val="26"/>
          <w:szCs w:val="26"/>
        </w:rPr>
        <w:t>»</w:t>
      </w:r>
      <w:r w:rsidRPr="00AC40CD">
        <w:rPr>
          <w:rFonts w:ascii="Times New Roman" w:hAnsi="Times New Roman"/>
          <w:sz w:val="26"/>
          <w:szCs w:val="26"/>
        </w:rPr>
        <w:t xml:space="preserve"> и </w:t>
      </w:r>
      <w:r w:rsidR="0025708A">
        <w:rPr>
          <w:rFonts w:ascii="Times New Roman" w:hAnsi="Times New Roman"/>
          <w:sz w:val="26"/>
          <w:szCs w:val="26"/>
        </w:rPr>
        <w:t>«</w:t>
      </w:r>
      <w:r w:rsidRPr="00AC40CD">
        <w:rPr>
          <w:rFonts w:ascii="Times New Roman" w:hAnsi="Times New Roman"/>
          <w:sz w:val="26"/>
          <w:szCs w:val="26"/>
        </w:rPr>
        <w:t>КРМЗ</w:t>
      </w:r>
      <w:r w:rsidR="0025708A">
        <w:rPr>
          <w:rFonts w:ascii="Times New Roman" w:hAnsi="Times New Roman"/>
          <w:sz w:val="26"/>
          <w:szCs w:val="26"/>
        </w:rPr>
        <w:t>»</w:t>
      </w:r>
      <w:r w:rsidRPr="00AC40CD">
        <w:rPr>
          <w:rFonts w:ascii="Times New Roman" w:hAnsi="Times New Roman"/>
          <w:sz w:val="26"/>
          <w:szCs w:val="26"/>
        </w:rPr>
        <w:t xml:space="preserve">. </w:t>
      </w:r>
      <w:r w:rsidR="00750314" w:rsidRPr="007E0C34">
        <w:rPr>
          <w:rFonts w:ascii="Times New Roman" w:hAnsi="Times New Roman"/>
          <w:sz w:val="26"/>
          <w:szCs w:val="26"/>
        </w:rPr>
        <w:t>За счет готовой инфраструктуры парки</w:t>
      </w:r>
      <w:r w:rsidR="00750314" w:rsidRPr="007E0C34">
        <w:rPr>
          <w:rFonts w:ascii="Times New Roman" w:hAnsi="Times New Roman"/>
          <w:sz w:val="26"/>
          <w:szCs w:val="26"/>
          <w:shd w:val="clear" w:color="auto" w:fill="FFFFFF"/>
        </w:rPr>
        <w:t xml:space="preserve"> могут удовлетворить запросы потенциальных инвесторов </w:t>
      </w:r>
      <w:r w:rsidR="0003472C">
        <w:rPr>
          <w:rFonts w:ascii="Times New Roman" w:hAnsi="Times New Roman"/>
          <w:sz w:val="26"/>
          <w:szCs w:val="26"/>
          <w:shd w:val="clear" w:color="auto" w:fill="FFFFFF"/>
        </w:rPr>
        <w:t xml:space="preserve">              </w:t>
      </w:r>
      <w:r w:rsidR="00750314" w:rsidRPr="007E0C34">
        <w:rPr>
          <w:rFonts w:ascii="Times New Roman" w:hAnsi="Times New Roman"/>
          <w:sz w:val="26"/>
          <w:szCs w:val="26"/>
          <w:shd w:val="clear" w:color="auto" w:fill="FFFFFF"/>
        </w:rPr>
        <w:t>и дать ст</w:t>
      </w:r>
      <w:r w:rsidR="00C72186" w:rsidRPr="007E0C34">
        <w:rPr>
          <w:rFonts w:ascii="Times New Roman" w:hAnsi="Times New Roman"/>
          <w:sz w:val="26"/>
          <w:szCs w:val="26"/>
          <w:shd w:val="clear" w:color="auto" w:fill="FFFFFF"/>
        </w:rPr>
        <w:t>арт развитию новых производств.</w:t>
      </w:r>
      <w:r w:rsidR="007A7655">
        <w:rPr>
          <w:rFonts w:ascii="Times New Roman" w:hAnsi="Times New Roman"/>
          <w:sz w:val="26"/>
          <w:szCs w:val="26"/>
          <w:shd w:val="clear" w:color="auto" w:fill="FFFFFF"/>
        </w:rPr>
        <w:t xml:space="preserve"> </w:t>
      </w:r>
      <w:r w:rsidR="0003472C">
        <w:rPr>
          <w:rFonts w:ascii="Times New Roman" w:hAnsi="Times New Roman"/>
          <w:sz w:val="26"/>
          <w:szCs w:val="26"/>
          <w:shd w:val="clear" w:color="auto" w:fill="FFFFFF"/>
        </w:rPr>
        <w:t xml:space="preserve">Площадки уже имеют </w:t>
      </w:r>
      <w:r w:rsidR="007A7655">
        <w:rPr>
          <w:rFonts w:ascii="Times New Roman" w:hAnsi="Times New Roman"/>
          <w:sz w:val="26"/>
          <w:szCs w:val="26"/>
          <w:shd w:val="clear" w:color="auto" w:fill="FFFFFF"/>
        </w:rPr>
        <w:t>13 резидентов</w:t>
      </w:r>
      <w:r>
        <w:rPr>
          <w:rFonts w:ascii="Times New Roman" w:hAnsi="Times New Roman"/>
          <w:sz w:val="26"/>
          <w:szCs w:val="26"/>
          <w:shd w:val="clear" w:color="auto" w:fill="FFFFFF"/>
        </w:rPr>
        <w:t xml:space="preserve"> </w:t>
      </w:r>
      <w:r w:rsidR="0003472C">
        <w:rPr>
          <w:rFonts w:ascii="Times New Roman" w:hAnsi="Times New Roman"/>
          <w:sz w:val="26"/>
          <w:szCs w:val="26"/>
          <w:shd w:val="clear" w:color="auto" w:fill="FFFFFF"/>
        </w:rPr>
        <w:t xml:space="preserve">                  </w:t>
      </w:r>
      <w:r>
        <w:rPr>
          <w:rFonts w:ascii="Times New Roman" w:hAnsi="Times New Roman"/>
          <w:sz w:val="26"/>
          <w:szCs w:val="26"/>
          <w:shd w:val="clear" w:color="auto" w:fill="FFFFFF"/>
        </w:rPr>
        <w:t>и в</w:t>
      </w:r>
      <w:r w:rsidR="0003472C">
        <w:rPr>
          <w:rFonts w:ascii="Times New Roman" w:hAnsi="Times New Roman"/>
          <w:sz w:val="26"/>
          <w:szCs w:val="26"/>
          <w:shd w:val="clear" w:color="auto" w:fill="FFFFFF"/>
        </w:rPr>
        <w:t xml:space="preserve">едут деятельность по включению в реестр </w:t>
      </w:r>
      <w:proofErr w:type="spellStart"/>
      <w:r w:rsidR="0003472C">
        <w:rPr>
          <w:rFonts w:ascii="Times New Roman" w:hAnsi="Times New Roman"/>
          <w:sz w:val="26"/>
          <w:szCs w:val="26"/>
          <w:shd w:val="clear" w:color="auto" w:fill="FFFFFF"/>
        </w:rPr>
        <w:t>Минпромторга</w:t>
      </w:r>
      <w:proofErr w:type="spellEnd"/>
      <w:r w:rsidR="0003472C">
        <w:rPr>
          <w:rFonts w:ascii="Times New Roman" w:hAnsi="Times New Roman"/>
          <w:sz w:val="26"/>
          <w:szCs w:val="26"/>
          <w:shd w:val="clear" w:color="auto" w:fill="FFFFFF"/>
        </w:rPr>
        <w:t xml:space="preserve"> РФ, после чего резиденты смогут претендовать на получение льгот и преференций</w:t>
      </w:r>
      <w:r w:rsidR="007A7655">
        <w:rPr>
          <w:rFonts w:ascii="Times New Roman" w:hAnsi="Times New Roman"/>
          <w:sz w:val="26"/>
          <w:szCs w:val="26"/>
          <w:shd w:val="clear" w:color="auto" w:fill="FFFFFF"/>
        </w:rPr>
        <w:t>.</w:t>
      </w:r>
    </w:p>
    <w:p w:rsidR="005C611A" w:rsidRDefault="00AC40CD" w:rsidP="00C72186">
      <w:pPr>
        <w:pStyle w:val="a7"/>
        <w:tabs>
          <w:tab w:val="left" w:pos="709"/>
        </w:tabs>
        <w:spacing w:after="0" w:line="240" w:lineRule="auto"/>
        <w:ind w:left="0" w:firstLine="709"/>
        <w:jc w:val="both"/>
        <w:rPr>
          <w:rFonts w:ascii="Times New Roman" w:hAnsi="Times New Roman"/>
          <w:sz w:val="26"/>
          <w:szCs w:val="26"/>
        </w:rPr>
      </w:pPr>
      <w:r>
        <w:rPr>
          <w:rFonts w:ascii="Times New Roman" w:hAnsi="Times New Roman"/>
          <w:sz w:val="26"/>
          <w:szCs w:val="26"/>
        </w:rPr>
        <w:t>В настоящее время свободными для инвесторов в городском округе являются следующие и</w:t>
      </w:r>
      <w:r w:rsidR="005C611A">
        <w:rPr>
          <w:rFonts w:ascii="Times New Roman" w:hAnsi="Times New Roman"/>
          <w:sz w:val="26"/>
          <w:szCs w:val="26"/>
        </w:rPr>
        <w:t>нвестиционные ниши:</w:t>
      </w:r>
    </w:p>
    <w:p w:rsidR="005C611A" w:rsidRDefault="005C611A" w:rsidP="00C72186">
      <w:pPr>
        <w:pStyle w:val="a7"/>
        <w:tabs>
          <w:tab w:val="left" w:pos="709"/>
        </w:tabs>
        <w:spacing w:after="0" w:line="240" w:lineRule="auto"/>
        <w:ind w:left="0" w:firstLine="709"/>
        <w:jc w:val="both"/>
        <w:rPr>
          <w:rFonts w:ascii="Times New Roman" w:hAnsi="Times New Roman"/>
          <w:sz w:val="26"/>
          <w:szCs w:val="26"/>
        </w:rPr>
      </w:pPr>
      <w:r>
        <w:rPr>
          <w:rFonts w:ascii="Times New Roman" w:hAnsi="Times New Roman"/>
          <w:sz w:val="26"/>
          <w:szCs w:val="26"/>
        </w:rPr>
        <w:t>- с</w:t>
      </w:r>
      <w:r w:rsidRPr="005C611A">
        <w:rPr>
          <w:rFonts w:ascii="Times New Roman" w:hAnsi="Times New Roman"/>
          <w:sz w:val="26"/>
          <w:szCs w:val="26"/>
        </w:rPr>
        <w:t>троительство досугового центра семейного формата</w:t>
      </w:r>
      <w:r>
        <w:rPr>
          <w:rFonts w:ascii="Times New Roman" w:hAnsi="Times New Roman"/>
          <w:sz w:val="26"/>
          <w:szCs w:val="26"/>
        </w:rPr>
        <w:t>;</w:t>
      </w:r>
    </w:p>
    <w:p w:rsidR="005C611A" w:rsidRDefault="005C611A" w:rsidP="00C72186">
      <w:pPr>
        <w:pStyle w:val="a7"/>
        <w:tabs>
          <w:tab w:val="left" w:pos="709"/>
        </w:tabs>
        <w:spacing w:after="0" w:line="240" w:lineRule="auto"/>
        <w:ind w:left="0" w:firstLine="709"/>
        <w:jc w:val="both"/>
        <w:rPr>
          <w:rFonts w:ascii="Times New Roman" w:hAnsi="Times New Roman"/>
          <w:sz w:val="26"/>
          <w:szCs w:val="26"/>
        </w:rPr>
      </w:pPr>
      <w:r>
        <w:rPr>
          <w:rFonts w:ascii="Times New Roman" w:hAnsi="Times New Roman"/>
          <w:sz w:val="26"/>
          <w:szCs w:val="26"/>
        </w:rPr>
        <w:t>- с</w:t>
      </w:r>
      <w:r w:rsidRPr="005C611A">
        <w:rPr>
          <w:rFonts w:ascii="Times New Roman" w:hAnsi="Times New Roman"/>
          <w:sz w:val="26"/>
          <w:szCs w:val="26"/>
        </w:rPr>
        <w:t>троительство многофункционального придорожного комплекса</w:t>
      </w:r>
      <w:r>
        <w:rPr>
          <w:rFonts w:ascii="Times New Roman" w:hAnsi="Times New Roman"/>
          <w:sz w:val="26"/>
          <w:szCs w:val="26"/>
        </w:rPr>
        <w:t>;</w:t>
      </w:r>
    </w:p>
    <w:p w:rsidR="005C611A" w:rsidRDefault="005C611A" w:rsidP="00C72186">
      <w:pPr>
        <w:pStyle w:val="a7"/>
        <w:tabs>
          <w:tab w:val="left" w:pos="709"/>
        </w:tabs>
        <w:spacing w:after="0" w:line="240" w:lineRule="auto"/>
        <w:ind w:left="0" w:firstLine="709"/>
        <w:jc w:val="both"/>
        <w:rPr>
          <w:rFonts w:ascii="Times New Roman" w:hAnsi="Times New Roman"/>
          <w:sz w:val="26"/>
          <w:szCs w:val="26"/>
        </w:rPr>
      </w:pPr>
      <w:r>
        <w:rPr>
          <w:rFonts w:ascii="Times New Roman" w:hAnsi="Times New Roman"/>
          <w:sz w:val="26"/>
          <w:szCs w:val="26"/>
        </w:rPr>
        <w:t>- о</w:t>
      </w:r>
      <w:r w:rsidRPr="005C611A">
        <w:rPr>
          <w:rFonts w:ascii="Times New Roman" w:hAnsi="Times New Roman"/>
          <w:sz w:val="26"/>
          <w:szCs w:val="26"/>
        </w:rPr>
        <w:t>ткрытие частного центра подготовки и переподготовки кадров для удовлетворения оперативных потребностей в специалистах инженерно-технических специальностей</w:t>
      </w:r>
      <w:r>
        <w:rPr>
          <w:rFonts w:ascii="Times New Roman" w:hAnsi="Times New Roman"/>
          <w:sz w:val="26"/>
          <w:szCs w:val="26"/>
        </w:rPr>
        <w:t>;</w:t>
      </w:r>
    </w:p>
    <w:p w:rsidR="005C611A" w:rsidRDefault="005C611A" w:rsidP="00C72186">
      <w:pPr>
        <w:pStyle w:val="a7"/>
        <w:tabs>
          <w:tab w:val="left" w:pos="709"/>
        </w:tabs>
        <w:spacing w:after="0" w:line="240" w:lineRule="auto"/>
        <w:ind w:left="0" w:firstLine="709"/>
        <w:jc w:val="both"/>
        <w:rPr>
          <w:rFonts w:ascii="Times New Roman" w:hAnsi="Times New Roman"/>
          <w:sz w:val="26"/>
          <w:szCs w:val="26"/>
        </w:rPr>
      </w:pPr>
      <w:r>
        <w:rPr>
          <w:rFonts w:ascii="Times New Roman" w:hAnsi="Times New Roman"/>
          <w:sz w:val="26"/>
          <w:szCs w:val="26"/>
        </w:rPr>
        <w:t>- о</w:t>
      </w:r>
      <w:r w:rsidRPr="005C611A">
        <w:rPr>
          <w:rFonts w:ascii="Times New Roman" w:hAnsi="Times New Roman"/>
          <w:sz w:val="26"/>
          <w:szCs w:val="26"/>
        </w:rPr>
        <w:t>рганизация производства комплектующих для упаковки продуктов питания</w:t>
      </w:r>
      <w:r>
        <w:rPr>
          <w:rFonts w:ascii="Times New Roman" w:hAnsi="Times New Roman"/>
          <w:sz w:val="26"/>
          <w:szCs w:val="26"/>
        </w:rPr>
        <w:t>;</w:t>
      </w:r>
    </w:p>
    <w:p w:rsidR="005C611A" w:rsidRDefault="005C611A" w:rsidP="00C72186">
      <w:pPr>
        <w:pStyle w:val="a7"/>
        <w:tabs>
          <w:tab w:val="left" w:pos="709"/>
        </w:tabs>
        <w:spacing w:after="0" w:line="240" w:lineRule="auto"/>
        <w:ind w:left="0" w:firstLine="709"/>
        <w:jc w:val="both"/>
        <w:rPr>
          <w:rFonts w:ascii="Times New Roman" w:hAnsi="Times New Roman"/>
          <w:sz w:val="26"/>
          <w:szCs w:val="26"/>
        </w:rPr>
      </w:pPr>
      <w:r>
        <w:rPr>
          <w:rFonts w:ascii="Times New Roman" w:hAnsi="Times New Roman"/>
          <w:sz w:val="26"/>
          <w:szCs w:val="26"/>
        </w:rPr>
        <w:t>- о</w:t>
      </w:r>
      <w:r w:rsidRPr="005C611A">
        <w:rPr>
          <w:rFonts w:ascii="Times New Roman" w:hAnsi="Times New Roman"/>
          <w:sz w:val="26"/>
          <w:szCs w:val="26"/>
        </w:rPr>
        <w:t>рганизация производства строительных материалов (сэндвич панели, металлические строительные конструкции)</w:t>
      </w:r>
      <w:r>
        <w:rPr>
          <w:rFonts w:ascii="Times New Roman" w:hAnsi="Times New Roman"/>
          <w:sz w:val="26"/>
          <w:szCs w:val="26"/>
        </w:rPr>
        <w:t>;</w:t>
      </w:r>
    </w:p>
    <w:p w:rsidR="005C611A" w:rsidRDefault="005C611A" w:rsidP="00C72186">
      <w:pPr>
        <w:pStyle w:val="a7"/>
        <w:tabs>
          <w:tab w:val="left" w:pos="709"/>
        </w:tabs>
        <w:spacing w:after="0" w:line="240" w:lineRule="auto"/>
        <w:ind w:left="0" w:firstLine="709"/>
        <w:jc w:val="both"/>
        <w:rPr>
          <w:rFonts w:ascii="Times New Roman" w:hAnsi="Times New Roman"/>
          <w:sz w:val="26"/>
          <w:szCs w:val="26"/>
        </w:rPr>
      </w:pPr>
      <w:r>
        <w:rPr>
          <w:rFonts w:ascii="Times New Roman" w:hAnsi="Times New Roman"/>
          <w:sz w:val="26"/>
          <w:szCs w:val="26"/>
        </w:rPr>
        <w:t>- м</w:t>
      </w:r>
      <w:r w:rsidRPr="005C611A">
        <w:rPr>
          <w:rFonts w:ascii="Times New Roman" w:hAnsi="Times New Roman"/>
          <w:sz w:val="26"/>
          <w:szCs w:val="26"/>
        </w:rPr>
        <w:t>едицинский диагностический центр, медицинский реабилитационный центр</w:t>
      </w:r>
      <w:r>
        <w:rPr>
          <w:rFonts w:ascii="Times New Roman" w:hAnsi="Times New Roman"/>
          <w:sz w:val="26"/>
          <w:szCs w:val="26"/>
        </w:rPr>
        <w:t>;</w:t>
      </w:r>
    </w:p>
    <w:p w:rsidR="005C611A" w:rsidRDefault="005C611A" w:rsidP="00C72186">
      <w:pPr>
        <w:pStyle w:val="a7"/>
        <w:tabs>
          <w:tab w:val="left" w:pos="709"/>
        </w:tabs>
        <w:spacing w:after="0" w:line="240" w:lineRule="auto"/>
        <w:ind w:left="0" w:firstLine="709"/>
        <w:jc w:val="both"/>
        <w:rPr>
          <w:rFonts w:ascii="Times New Roman" w:hAnsi="Times New Roman"/>
          <w:sz w:val="26"/>
          <w:szCs w:val="26"/>
        </w:rPr>
      </w:pPr>
      <w:r>
        <w:rPr>
          <w:rFonts w:ascii="Times New Roman" w:hAnsi="Times New Roman"/>
          <w:sz w:val="26"/>
          <w:szCs w:val="26"/>
        </w:rPr>
        <w:t>- с</w:t>
      </w:r>
      <w:r w:rsidRPr="005C611A">
        <w:rPr>
          <w:rFonts w:ascii="Times New Roman" w:hAnsi="Times New Roman"/>
          <w:sz w:val="26"/>
          <w:szCs w:val="26"/>
        </w:rPr>
        <w:t>оздание и реконструкция современных рекреационных зон</w:t>
      </w:r>
      <w:r>
        <w:rPr>
          <w:rFonts w:ascii="Times New Roman" w:hAnsi="Times New Roman"/>
          <w:sz w:val="26"/>
          <w:szCs w:val="26"/>
        </w:rPr>
        <w:t>.</w:t>
      </w:r>
    </w:p>
    <w:p w:rsidR="000A7088" w:rsidRPr="00792CCA" w:rsidRDefault="000D7724" w:rsidP="000D7724">
      <w:pPr>
        <w:tabs>
          <w:tab w:val="left" w:pos="709"/>
        </w:tabs>
        <w:spacing w:after="0" w:line="240" w:lineRule="auto"/>
        <w:ind w:firstLine="709"/>
        <w:jc w:val="both"/>
        <w:rPr>
          <w:rFonts w:ascii="Times New Roman" w:eastAsia="Calibri" w:hAnsi="Times New Roman" w:cs="Times New Roman"/>
          <w:sz w:val="26"/>
          <w:szCs w:val="26"/>
        </w:rPr>
      </w:pPr>
      <w:r w:rsidRPr="00792CCA">
        <w:rPr>
          <w:rFonts w:ascii="Times New Roman" w:eastAsia="Calibri" w:hAnsi="Times New Roman" w:cs="Times New Roman"/>
          <w:sz w:val="26"/>
          <w:szCs w:val="26"/>
        </w:rPr>
        <w:t xml:space="preserve">Для создания благоприятных условий для осуществления инвестиционной деятельности, улучшения имиджа и привлечения инвестиций в экономику городского округа предусмотрена льгота по земельному налогу в </w:t>
      </w:r>
      <w:r w:rsidR="000A7088" w:rsidRPr="00792CCA">
        <w:rPr>
          <w:rFonts w:ascii="Times New Roman" w:eastAsia="Calibri" w:hAnsi="Times New Roman" w:cs="Times New Roman"/>
          <w:sz w:val="26"/>
          <w:szCs w:val="26"/>
        </w:rPr>
        <w:t>соответствии            с решением Собрания депутатов Копейского городского округа Челябинской области от 22.12.2021 № 332-МО «О земельном налоге на территории Копейского городского округа».</w:t>
      </w:r>
    </w:p>
    <w:p w:rsidR="000D7724" w:rsidRDefault="00DD24EE" w:rsidP="00C72186">
      <w:pPr>
        <w:pStyle w:val="a7"/>
        <w:tabs>
          <w:tab w:val="left" w:pos="709"/>
        </w:tabs>
        <w:spacing w:after="0" w:line="240" w:lineRule="auto"/>
        <w:ind w:left="0" w:firstLine="709"/>
        <w:jc w:val="both"/>
        <w:rPr>
          <w:rFonts w:ascii="Times New Roman" w:hAnsi="Times New Roman"/>
          <w:sz w:val="26"/>
          <w:szCs w:val="26"/>
        </w:rPr>
      </w:pPr>
      <w:r>
        <w:rPr>
          <w:rFonts w:ascii="Times New Roman" w:hAnsi="Times New Roman"/>
          <w:sz w:val="26"/>
          <w:szCs w:val="26"/>
        </w:rPr>
        <w:t xml:space="preserve">В городском округе реализованы все элементы муниципального инвестиционного стандарта. </w:t>
      </w:r>
      <w:r w:rsidR="00DE5235" w:rsidRPr="00DE5235">
        <w:rPr>
          <w:rFonts w:ascii="Times New Roman" w:hAnsi="Times New Roman"/>
          <w:sz w:val="26"/>
          <w:szCs w:val="26"/>
        </w:rPr>
        <w:t>С полным перечнем инструментов и форм поддержки инвесторов можно ознакомиться на сайте</w:t>
      </w:r>
      <w:r w:rsidR="00DE5235">
        <w:rPr>
          <w:rFonts w:ascii="Times New Roman" w:hAnsi="Times New Roman"/>
          <w:sz w:val="26"/>
          <w:szCs w:val="26"/>
        </w:rPr>
        <w:t xml:space="preserve"> </w:t>
      </w:r>
      <w:hyperlink r:id="rId15" w:history="1">
        <w:r w:rsidR="00522ECC" w:rsidRPr="00A212F1">
          <w:rPr>
            <w:rStyle w:val="a3"/>
            <w:rFonts w:ascii="Times New Roman" w:hAnsi="Times New Roman"/>
            <w:sz w:val="26"/>
            <w:szCs w:val="26"/>
          </w:rPr>
          <w:t>https://akgo74.ru/about/investoram.php</w:t>
        </w:r>
      </w:hyperlink>
      <w:r w:rsidR="00DE5235">
        <w:rPr>
          <w:rFonts w:ascii="Times New Roman" w:hAnsi="Times New Roman"/>
          <w:sz w:val="26"/>
          <w:szCs w:val="26"/>
        </w:rPr>
        <w:t>.</w:t>
      </w:r>
    </w:p>
    <w:p w:rsidR="00E718C6" w:rsidRPr="007E0C34" w:rsidRDefault="00750314">
      <w:pPr>
        <w:spacing w:after="0" w:line="240" w:lineRule="auto"/>
        <w:ind w:firstLine="709"/>
        <w:jc w:val="both"/>
        <w:rPr>
          <w:rFonts w:ascii="Times New Roman" w:hAnsi="Times New Roman"/>
          <w:sz w:val="26"/>
          <w:szCs w:val="26"/>
        </w:rPr>
      </w:pPr>
      <w:r w:rsidRPr="007E0C34">
        <w:rPr>
          <w:rFonts w:ascii="Times New Roman" w:hAnsi="Times New Roman"/>
          <w:sz w:val="26"/>
          <w:szCs w:val="26"/>
        </w:rPr>
        <w:t>Строительство жилья, создание комфортных условий проживания граждан традиционно входят в сферу приоритетных задач города.</w:t>
      </w:r>
    </w:p>
    <w:p w:rsidR="00E718C6" w:rsidRPr="007E0C34" w:rsidRDefault="00750314">
      <w:pPr>
        <w:spacing w:after="0" w:line="240" w:lineRule="auto"/>
        <w:ind w:firstLine="709"/>
        <w:jc w:val="both"/>
        <w:rPr>
          <w:rFonts w:ascii="Times New Roman" w:hAnsi="Times New Roman"/>
          <w:sz w:val="26"/>
          <w:szCs w:val="26"/>
        </w:rPr>
      </w:pPr>
      <w:r w:rsidRPr="007E0C34">
        <w:rPr>
          <w:rFonts w:ascii="Times New Roman" w:hAnsi="Times New Roman"/>
          <w:sz w:val="26"/>
          <w:szCs w:val="26"/>
        </w:rPr>
        <w:lastRenderedPageBreak/>
        <w:t>В 202</w:t>
      </w:r>
      <w:r w:rsidR="00B945A9" w:rsidRPr="007E0C34">
        <w:rPr>
          <w:rFonts w:ascii="Times New Roman" w:hAnsi="Times New Roman"/>
          <w:sz w:val="26"/>
          <w:szCs w:val="26"/>
        </w:rPr>
        <w:t>5</w:t>
      </w:r>
      <w:r w:rsidRPr="007E0C34">
        <w:rPr>
          <w:rFonts w:ascii="Times New Roman" w:hAnsi="Times New Roman"/>
          <w:sz w:val="26"/>
          <w:szCs w:val="26"/>
        </w:rPr>
        <w:t xml:space="preserve"> году введено в эксплуатацию </w:t>
      </w:r>
      <w:r w:rsidR="00B945A9" w:rsidRPr="007E0C34">
        <w:rPr>
          <w:rFonts w:ascii="Times New Roman" w:hAnsi="Times New Roman"/>
          <w:sz w:val="26"/>
          <w:szCs w:val="26"/>
        </w:rPr>
        <w:t>93</w:t>
      </w:r>
      <w:r w:rsidRPr="007E0C34">
        <w:rPr>
          <w:rFonts w:ascii="Times New Roman" w:hAnsi="Times New Roman"/>
          <w:sz w:val="26"/>
          <w:szCs w:val="26"/>
        </w:rPr>
        <w:t xml:space="preserve"> </w:t>
      </w:r>
      <w:r w:rsidR="00B945A9" w:rsidRPr="007E0C34">
        <w:rPr>
          <w:rFonts w:ascii="Times New Roman" w:hAnsi="Times New Roman"/>
          <w:sz w:val="26"/>
          <w:szCs w:val="26"/>
        </w:rPr>
        <w:t>9</w:t>
      </w:r>
      <w:r w:rsidR="009E7D46" w:rsidRPr="007E0C34">
        <w:rPr>
          <w:rFonts w:ascii="Times New Roman" w:hAnsi="Times New Roman"/>
          <w:sz w:val="26"/>
          <w:szCs w:val="26"/>
        </w:rPr>
        <w:t>2</w:t>
      </w:r>
      <w:r w:rsidR="00B945A9" w:rsidRPr="007E0C34">
        <w:rPr>
          <w:rFonts w:ascii="Times New Roman" w:hAnsi="Times New Roman"/>
          <w:sz w:val="26"/>
          <w:szCs w:val="26"/>
        </w:rPr>
        <w:t>0</w:t>
      </w:r>
      <w:r w:rsidRPr="007E0C34">
        <w:rPr>
          <w:rFonts w:ascii="Times New Roman" w:hAnsi="Times New Roman"/>
          <w:sz w:val="26"/>
          <w:szCs w:val="26"/>
        </w:rPr>
        <w:t xml:space="preserve"> м</w:t>
      </w:r>
      <w:proofErr w:type="gramStart"/>
      <w:r w:rsidRPr="007E0C34">
        <w:rPr>
          <w:rFonts w:ascii="Times New Roman" w:hAnsi="Times New Roman"/>
          <w:sz w:val="26"/>
          <w:szCs w:val="26"/>
          <w:vertAlign w:val="superscript"/>
        </w:rPr>
        <w:t>2</w:t>
      </w:r>
      <w:proofErr w:type="gramEnd"/>
      <w:r w:rsidRPr="007E0C34">
        <w:rPr>
          <w:rFonts w:ascii="Times New Roman" w:hAnsi="Times New Roman"/>
          <w:sz w:val="26"/>
          <w:szCs w:val="26"/>
        </w:rPr>
        <w:t xml:space="preserve"> жилья, из них:</w:t>
      </w:r>
    </w:p>
    <w:p w:rsidR="00E718C6" w:rsidRPr="007E0C34" w:rsidRDefault="00B945A9">
      <w:pPr>
        <w:pStyle w:val="a7"/>
        <w:numPr>
          <w:ilvl w:val="0"/>
          <w:numId w:val="15"/>
        </w:numPr>
        <w:tabs>
          <w:tab w:val="left" w:pos="0"/>
          <w:tab w:val="left" w:pos="993"/>
        </w:tabs>
        <w:suppressAutoHyphens w:val="0"/>
        <w:spacing w:after="0" w:line="240" w:lineRule="auto"/>
        <w:ind w:left="0" w:firstLine="709"/>
        <w:jc w:val="both"/>
        <w:rPr>
          <w:rFonts w:ascii="Times New Roman" w:hAnsi="Times New Roman"/>
          <w:sz w:val="26"/>
          <w:szCs w:val="26"/>
        </w:rPr>
      </w:pPr>
      <w:r w:rsidRPr="007E0C34">
        <w:rPr>
          <w:rFonts w:ascii="Times New Roman" w:hAnsi="Times New Roman"/>
          <w:sz w:val="26"/>
          <w:szCs w:val="26"/>
        </w:rPr>
        <w:t>69</w:t>
      </w:r>
      <w:r w:rsidR="00750314" w:rsidRPr="007E0C34">
        <w:rPr>
          <w:rFonts w:ascii="Times New Roman" w:hAnsi="Times New Roman"/>
          <w:sz w:val="26"/>
          <w:szCs w:val="26"/>
        </w:rPr>
        <w:t xml:space="preserve"> </w:t>
      </w:r>
      <w:r w:rsidRPr="007E0C34">
        <w:rPr>
          <w:rFonts w:ascii="Times New Roman" w:hAnsi="Times New Roman"/>
          <w:sz w:val="26"/>
          <w:szCs w:val="26"/>
        </w:rPr>
        <w:t>774</w:t>
      </w:r>
      <w:r w:rsidR="00750314" w:rsidRPr="007E0C34">
        <w:rPr>
          <w:rFonts w:ascii="Times New Roman" w:hAnsi="Times New Roman"/>
          <w:sz w:val="26"/>
          <w:szCs w:val="26"/>
        </w:rPr>
        <w:t xml:space="preserve"> м</w:t>
      </w:r>
      <w:proofErr w:type="gramStart"/>
      <w:r w:rsidR="00750314" w:rsidRPr="007E0C34">
        <w:rPr>
          <w:rFonts w:ascii="Times New Roman" w:hAnsi="Times New Roman"/>
          <w:sz w:val="26"/>
          <w:szCs w:val="26"/>
          <w:vertAlign w:val="superscript"/>
        </w:rPr>
        <w:t>2</w:t>
      </w:r>
      <w:proofErr w:type="gramEnd"/>
      <w:r w:rsidR="00750314" w:rsidRPr="007E0C34">
        <w:rPr>
          <w:rFonts w:ascii="Times New Roman" w:hAnsi="Times New Roman"/>
          <w:sz w:val="26"/>
          <w:szCs w:val="26"/>
          <w:vertAlign w:val="superscript"/>
        </w:rPr>
        <w:t xml:space="preserve"> </w:t>
      </w:r>
      <w:r w:rsidR="00750314" w:rsidRPr="007E0C34">
        <w:rPr>
          <w:rFonts w:ascii="Times New Roman" w:hAnsi="Times New Roman"/>
          <w:sz w:val="26"/>
          <w:szCs w:val="26"/>
        </w:rPr>
        <w:t>- индивидуальное жилье</w:t>
      </w:r>
      <w:r w:rsidR="009E7D46" w:rsidRPr="007E0C34">
        <w:rPr>
          <w:rFonts w:ascii="Times New Roman" w:hAnsi="Times New Roman"/>
          <w:sz w:val="26"/>
          <w:szCs w:val="26"/>
          <w:lang w:val="en-US"/>
        </w:rPr>
        <w:t xml:space="preserve"> (568 </w:t>
      </w:r>
      <w:r w:rsidR="009E7D46" w:rsidRPr="007E0C34">
        <w:rPr>
          <w:rFonts w:ascii="Times New Roman" w:hAnsi="Times New Roman"/>
          <w:sz w:val="26"/>
          <w:szCs w:val="26"/>
        </w:rPr>
        <w:t>домов)</w:t>
      </w:r>
      <w:r w:rsidR="00750314" w:rsidRPr="007E0C34">
        <w:rPr>
          <w:rFonts w:ascii="Times New Roman" w:hAnsi="Times New Roman"/>
          <w:sz w:val="26"/>
          <w:szCs w:val="26"/>
        </w:rPr>
        <w:t>;</w:t>
      </w:r>
    </w:p>
    <w:p w:rsidR="00E718C6" w:rsidRPr="007E0C34" w:rsidRDefault="00750314">
      <w:pPr>
        <w:pStyle w:val="a7"/>
        <w:numPr>
          <w:ilvl w:val="0"/>
          <w:numId w:val="15"/>
        </w:numPr>
        <w:tabs>
          <w:tab w:val="left" w:pos="0"/>
          <w:tab w:val="left" w:pos="993"/>
        </w:tabs>
        <w:suppressAutoHyphens w:val="0"/>
        <w:spacing w:after="0" w:line="240" w:lineRule="auto"/>
        <w:ind w:left="0" w:firstLine="709"/>
        <w:jc w:val="both"/>
        <w:rPr>
          <w:rFonts w:ascii="Times New Roman" w:hAnsi="Times New Roman"/>
          <w:sz w:val="26"/>
          <w:szCs w:val="26"/>
        </w:rPr>
      </w:pPr>
      <w:r w:rsidRPr="007E0C34">
        <w:rPr>
          <w:rFonts w:ascii="Times New Roman" w:hAnsi="Times New Roman"/>
          <w:sz w:val="26"/>
          <w:szCs w:val="26"/>
        </w:rPr>
        <w:t xml:space="preserve">24 </w:t>
      </w:r>
      <w:r w:rsidR="00B945A9" w:rsidRPr="007E0C34">
        <w:rPr>
          <w:rFonts w:ascii="Times New Roman" w:hAnsi="Times New Roman"/>
          <w:sz w:val="26"/>
          <w:szCs w:val="26"/>
        </w:rPr>
        <w:t>1</w:t>
      </w:r>
      <w:r w:rsidR="009E7D46" w:rsidRPr="007E0C34">
        <w:rPr>
          <w:rFonts w:ascii="Times New Roman" w:hAnsi="Times New Roman"/>
          <w:sz w:val="26"/>
          <w:szCs w:val="26"/>
        </w:rPr>
        <w:t>4</w:t>
      </w:r>
      <w:r w:rsidR="00B945A9" w:rsidRPr="007E0C34">
        <w:rPr>
          <w:rFonts w:ascii="Times New Roman" w:hAnsi="Times New Roman"/>
          <w:sz w:val="26"/>
          <w:szCs w:val="26"/>
        </w:rPr>
        <w:t>6</w:t>
      </w:r>
      <w:r w:rsidRPr="007E0C34">
        <w:rPr>
          <w:rFonts w:ascii="Times New Roman" w:hAnsi="Times New Roman"/>
          <w:sz w:val="26"/>
          <w:szCs w:val="26"/>
        </w:rPr>
        <w:t xml:space="preserve"> м</w:t>
      </w:r>
      <w:proofErr w:type="gramStart"/>
      <w:r w:rsidRPr="007E0C34">
        <w:rPr>
          <w:rFonts w:ascii="Times New Roman" w:hAnsi="Times New Roman"/>
          <w:sz w:val="26"/>
          <w:szCs w:val="26"/>
          <w:vertAlign w:val="superscript"/>
        </w:rPr>
        <w:t>2</w:t>
      </w:r>
      <w:proofErr w:type="gramEnd"/>
      <w:r w:rsidRPr="007E0C34">
        <w:rPr>
          <w:rFonts w:ascii="Times New Roman" w:hAnsi="Times New Roman"/>
          <w:sz w:val="26"/>
          <w:szCs w:val="26"/>
        </w:rPr>
        <w:t xml:space="preserve"> - многоквартирные дома</w:t>
      </w:r>
      <w:r w:rsidR="009E7D46" w:rsidRPr="007E0C34">
        <w:rPr>
          <w:rFonts w:ascii="Times New Roman" w:hAnsi="Times New Roman"/>
          <w:sz w:val="26"/>
          <w:szCs w:val="26"/>
        </w:rPr>
        <w:t xml:space="preserve"> (5 домов)</w:t>
      </w:r>
      <w:r w:rsidRPr="007E0C34">
        <w:rPr>
          <w:rFonts w:ascii="Times New Roman" w:hAnsi="Times New Roman"/>
          <w:sz w:val="26"/>
          <w:szCs w:val="26"/>
        </w:rPr>
        <w:t>.</w:t>
      </w:r>
    </w:p>
    <w:p w:rsidR="00E718C6" w:rsidRDefault="00E718C6">
      <w:pPr>
        <w:pStyle w:val="3"/>
        <w:spacing w:before="0" w:line="240" w:lineRule="auto"/>
        <w:rPr>
          <w:rFonts w:ascii="Cambria" w:hAnsi="Cambria"/>
          <w:color w:val="4F81BD"/>
          <w:sz w:val="26"/>
          <w:szCs w:val="26"/>
          <w:shd w:val="clear" w:color="auto" w:fill="F8F8F8"/>
        </w:rPr>
      </w:pPr>
    </w:p>
    <w:p w:rsidR="00E718C6" w:rsidRDefault="00750314">
      <w:pPr>
        <w:spacing w:after="0" w:line="240" w:lineRule="auto"/>
        <w:rPr>
          <w:rFonts w:asciiTheme="majorHAnsi" w:hAnsiTheme="majorHAnsi"/>
          <w:b/>
          <w:color w:val="548DD4" w:themeColor="text2" w:themeTint="99"/>
          <w:sz w:val="26"/>
          <w:szCs w:val="26"/>
        </w:rPr>
      </w:pPr>
      <w:r>
        <w:rPr>
          <w:rFonts w:asciiTheme="majorHAnsi" w:hAnsiTheme="majorHAnsi"/>
          <w:b/>
          <w:color w:val="548DD4" w:themeColor="text2" w:themeTint="99"/>
          <w:sz w:val="26"/>
          <w:szCs w:val="26"/>
        </w:rPr>
        <w:t xml:space="preserve">Малый бизнес </w:t>
      </w:r>
    </w:p>
    <w:p w:rsidR="00E718C6" w:rsidRDefault="00E718C6">
      <w:pPr>
        <w:spacing w:after="0" w:line="240" w:lineRule="auto"/>
        <w:rPr>
          <w:rFonts w:asciiTheme="majorHAnsi" w:hAnsiTheme="majorHAnsi"/>
          <w:b/>
          <w:color w:val="548DD4" w:themeColor="text2" w:themeTint="99"/>
          <w:sz w:val="26"/>
          <w:szCs w:val="26"/>
        </w:rPr>
      </w:pPr>
    </w:p>
    <w:p w:rsidR="00E718C6" w:rsidRPr="007E0C34" w:rsidRDefault="00750314">
      <w:pPr>
        <w:pStyle w:val="af2"/>
        <w:spacing w:beforeAutospacing="0" w:after="0" w:afterAutospacing="0"/>
        <w:ind w:firstLine="709"/>
        <w:jc w:val="both"/>
      </w:pPr>
      <w:r w:rsidRPr="007E0C34">
        <w:rPr>
          <w:sz w:val="26"/>
          <w:szCs w:val="26"/>
        </w:rPr>
        <w:t>Развитие малого предпринимательства является одним из приоритетных направлений работы администрации городского округа. Малый бизнес  способствует решению социальных проблем (</w:t>
      </w:r>
      <w:proofErr w:type="spellStart"/>
      <w:r w:rsidRPr="007E0C34">
        <w:rPr>
          <w:sz w:val="26"/>
          <w:szCs w:val="26"/>
        </w:rPr>
        <w:t>самозанятость</w:t>
      </w:r>
      <w:proofErr w:type="spellEnd"/>
      <w:r w:rsidRPr="007E0C34">
        <w:rPr>
          <w:sz w:val="26"/>
          <w:szCs w:val="26"/>
        </w:rPr>
        <w:t xml:space="preserve"> населения, создание новых рабочих мест) и экономическому подъему</w:t>
      </w:r>
      <w:r w:rsidR="00B0293B" w:rsidRPr="007E0C34">
        <w:rPr>
          <w:sz w:val="26"/>
          <w:szCs w:val="26"/>
        </w:rPr>
        <w:t xml:space="preserve"> Копейского городского округа.</w:t>
      </w:r>
    </w:p>
    <w:p w:rsidR="00E718C6" w:rsidRPr="007E0C34" w:rsidRDefault="00750314">
      <w:pPr>
        <w:spacing w:after="0" w:line="240" w:lineRule="auto"/>
        <w:ind w:firstLine="709"/>
        <w:jc w:val="both"/>
        <w:rPr>
          <w:rFonts w:ascii="Times New Roman" w:hAnsi="Times New Roman" w:cs="Times New Roman"/>
          <w:sz w:val="26"/>
          <w:szCs w:val="26"/>
          <w:shd w:val="clear" w:color="auto" w:fill="FFFFFF"/>
        </w:rPr>
      </w:pPr>
      <w:r w:rsidRPr="007E0C34">
        <w:rPr>
          <w:rFonts w:ascii="Times New Roman" w:hAnsi="Times New Roman" w:cs="Times New Roman"/>
          <w:sz w:val="26"/>
          <w:szCs w:val="26"/>
        </w:rPr>
        <w:t>По состоянию на 01.01.202</w:t>
      </w:r>
      <w:r w:rsidR="004C34F1" w:rsidRPr="007E0C34">
        <w:rPr>
          <w:rFonts w:ascii="Times New Roman" w:hAnsi="Times New Roman" w:cs="Times New Roman"/>
          <w:sz w:val="26"/>
          <w:szCs w:val="26"/>
        </w:rPr>
        <w:t>6</w:t>
      </w:r>
      <w:r w:rsidRPr="007E0C34">
        <w:rPr>
          <w:rFonts w:ascii="Times New Roman" w:hAnsi="Times New Roman" w:cs="Times New Roman"/>
          <w:sz w:val="26"/>
          <w:szCs w:val="26"/>
        </w:rPr>
        <w:t xml:space="preserve"> в Копейске насчитывается 4</w:t>
      </w:r>
      <w:r w:rsidR="00940D37">
        <w:rPr>
          <w:rFonts w:ascii="Times New Roman" w:hAnsi="Times New Roman" w:cs="Times New Roman"/>
          <w:sz w:val="26"/>
          <w:szCs w:val="26"/>
        </w:rPr>
        <w:t xml:space="preserve"> </w:t>
      </w:r>
      <w:r w:rsidR="004C34F1" w:rsidRPr="007E0C34">
        <w:rPr>
          <w:rFonts w:ascii="Times New Roman" w:hAnsi="Times New Roman" w:cs="Times New Roman"/>
          <w:sz w:val="26"/>
          <w:szCs w:val="26"/>
        </w:rPr>
        <w:t>593</w:t>
      </w:r>
      <w:r w:rsidRPr="007E0C34">
        <w:rPr>
          <w:rFonts w:ascii="Times New Roman" w:hAnsi="Times New Roman" w:cs="Times New Roman"/>
          <w:sz w:val="26"/>
          <w:szCs w:val="26"/>
        </w:rPr>
        <w:t xml:space="preserve"> субъект</w:t>
      </w:r>
      <w:r w:rsidR="00940D37">
        <w:rPr>
          <w:rFonts w:ascii="Times New Roman" w:hAnsi="Times New Roman" w:cs="Times New Roman"/>
          <w:sz w:val="26"/>
          <w:szCs w:val="26"/>
        </w:rPr>
        <w:t>а</w:t>
      </w:r>
      <w:r w:rsidRPr="007E0C34">
        <w:rPr>
          <w:rFonts w:ascii="Times New Roman" w:hAnsi="Times New Roman" w:cs="Times New Roman"/>
          <w:sz w:val="26"/>
          <w:szCs w:val="26"/>
        </w:rPr>
        <w:t xml:space="preserve"> малого и среднего предпринимательства</w:t>
      </w:r>
      <w:r w:rsidR="00CE580E" w:rsidRPr="007E0C34">
        <w:rPr>
          <w:rFonts w:ascii="Times New Roman" w:hAnsi="Times New Roman" w:cs="Times New Roman"/>
          <w:sz w:val="26"/>
          <w:szCs w:val="26"/>
        </w:rPr>
        <w:t xml:space="preserve"> (рост на 4,1 %)</w:t>
      </w:r>
      <w:r w:rsidRPr="007E0C34">
        <w:rPr>
          <w:rFonts w:ascii="Times New Roman" w:hAnsi="Times New Roman" w:cs="Times New Roman"/>
          <w:sz w:val="26"/>
          <w:szCs w:val="26"/>
        </w:rPr>
        <w:t xml:space="preserve">, </w:t>
      </w:r>
      <w:r w:rsidR="004C34F1" w:rsidRPr="007E0C34">
        <w:rPr>
          <w:rFonts w:ascii="Times New Roman" w:hAnsi="Times New Roman" w:cs="Times New Roman"/>
          <w:sz w:val="26"/>
          <w:szCs w:val="26"/>
        </w:rPr>
        <w:t xml:space="preserve">в том числе индивидуальных предпринимателей </w:t>
      </w:r>
      <w:r w:rsidR="00A1155E" w:rsidRPr="007E0C34">
        <w:rPr>
          <w:rFonts w:ascii="Times New Roman" w:hAnsi="Times New Roman" w:cs="Times New Roman"/>
          <w:sz w:val="26"/>
          <w:szCs w:val="26"/>
        </w:rPr>
        <w:t>3</w:t>
      </w:r>
      <w:r w:rsidR="00940D37">
        <w:rPr>
          <w:rFonts w:ascii="Times New Roman" w:hAnsi="Times New Roman" w:cs="Times New Roman"/>
          <w:sz w:val="26"/>
          <w:szCs w:val="26"/>
        </w:rPr>
        <w:t xml:space="preserve"> </w:t>
      </w:r>
      <w:r w:rsidR="00A1155E" w:rsidRPr="007E0C34">
        <w:rPr>
          <w:rFonts w:ascii="Times New Roman" w:hAnsi="Times New Roman" w:cs="Times New Roman"/>
          <w:sz w:val="26"/>
          <w:szCs w:val="26"/>
        </w:rPr>
        <w:t xml:space="preserve">583 (рост на 6,2 %). </w:t>
      </w:r>
      <w:r w:rsidRPr="007E0C34">
        <w:rPr>
          <w:rFonts w:ascii="Times New Roman" w:hAnsi="Times New Roman" w:cs="Times New Roman"/>
          <w:sz w:val="26"/>
          <w:szCs w:val="26"/>
          <w:shd w:val="clear" w:color="auto" w:fill="FFFFFF"/>
        </w:rPr>
        <w:t>Доля работников, занятых в малом и среднем бизнесе, в общей численности занятых в экономике составила 15,</w:t>
      </w:r>
      <w:r w:rsidR="004C34F1" w:rsidRPr="007E0C34">
        <w:rPr>
          <w:rFonts w:ascii="Times New Roman" w:hAnsi="Times New Roman" w:cs="Times New Roman"/>
          <w:sz w:val="26"/>
          <w:szCs w:val="26"/>
          <w:shd w:val="clear" w:color="auto" w:fill="FFFFFF"/>
        </w:rPr>
        <w:t>3</w:t>
      </w:r>
      <w:r w:rsidR="00940D37">
        <w:rPr>
          <w:rFonts w:ascii="Times New Roman" w:hAnsi="Times New Roman" w:cs="Times New Roman"/>
          <w:sz w:val="26"/>
          <w:szCs w:val="26"/>
          <w:shd w:val="clear" w:color="auto" w:fill="FFFFFF"/>
        </w:rPr>
        <w:t xml:space="preserve"> </w:t>
      </w:r>
      <w:r w:rsidR="00B0293B" w:rsidRPr="007E0C34">
        <w:rPr>
          <w:rFonts w:ascii="Times New Roman" w:hAnsi="Times New Roman" w:cs="Times New Roman"/>
          <w:sz w:val="26"/>
          <w:szCs w:val="26"/>
          <w:shd w:val="clear" w:color="auto" w:fill="FFFFFF"/>
        </w:rPr>
        <w:t>%.</w:t>
      </w:r>
    </w:p>
    <w:p w:rsidR="00E718C6" w:rsidRPr="007E0C34" w:rsidRDefault="00750314">
      <w:pPr>
        <w:spacing w:after="0" w:line="240" w:lineRule="auto"/>
        <w:ind w:firstLine="709"/>
        <w:jc w:val="both"/>
        <w:rPr>
          <w:rFonts w:ascii="Times New Roman" w:hAnsi="Times New Roman" w:cs="Times New Roman"/>
          <w:sz w:val="26"/>
          <w:szCs w:val="26"/>
          <w:shd w:val="clear" w:color="auto" w:fill="FFFFFF"/>
        </w:rPr>
      </w:pPr>
      <w:r w:rsidRPr="007E0C34">
        <w:rPr>
          <w:rFonts w:ascii="Times New Roman" w:hAnsi="Times New Roman" w:cs="Times New Roman"/>
          <w:sz w:val="26"/>
          <w:szCs w:val="26"/>
          <w:shd w:val="clear" w:color="auto" w:fill="FFFFFF"/>
        </w:rPr>
        <w:t xml:space="preserve">Оборот малых и средних предприятий за прошлый год оценивается </w:t>
      </w:r>
      <w:r w:rsidR="000F074F" w:rsidRPr="007E0C34">
        <w:rPr>
          <w:rFonts w:ascii="Times New Roman" w:hAnsi="Times New Roman" w:cs="Times New Roman"/>
          <w:sz w:val="26"/>
          <w:szCs w:val="26"/>
          <w:shd w:val="clear" w:color="auto" w:fill="FFFFFF"/>
        </w:rPr>
        <w:t>в сумме 84,9 млрд</w:t>
      </w:r>
      <w:r w:rsidR="00645FE5">
        <w:rPr>
          <w:rFonts w:ascii="Times New Roman" w:hAnsi="Times New Roman" w:cs="Times New Roman"/>
          <w:sz w:val="26"/>
          <w:szCs w:val="26"/>
          <w:shd w:val="clear" w:color="auto" w:fill="FFFFFF"/>
        </w:rPr>
        <w:t>.</w:t>
      </w:r>
      <w:r w:rsidR="000F074F" w:rsidRPr="007E0C34">
        <w:rPr>
          <w:rFonts w:ascii="Times New Roman" w:hAnsi="Times New Roman" w:cs="Times New Roman"/>
          <w:sz w:val="26"/>
          <w:szCs w:val="26"/>
          <w:shd w:val="clear" w:color="auto" w:fill="FFFFFF"/>
        </w:rPr>
        <w:t xml:space="preserve"> руб</w:t>
      </w:r>
      <w:r w:rsidR="00645FE5">
        <w:rPr>
          <w:rFonts w:ascii="Times New Roman" w:hAnsi="Times New Roman" w:cs="Times New Roman"/>
          <w:sz w:val="26"/>
          <w:szCs w:val="26"/>
          <w:shd w:val="clear" w:color="auto" w:fill="FFFFFF"/>
        </w:rPr>
        <w:t>.</w:t>
      </w:r>
      <w:r w:rsidR="000F074F" w:rsidRPr="007E0C34">
        <w:rPr>
          <w:rFonts w:ascii="Times New Roman" w:hAnsi="Times New Roman" w:cs="Times New Roman"/>
          <w:sz w:val="26"/>
          <w:szCs w:val="26"/>
          <w:shd w:val="clear" w:color="auto" w:fill="FFFFFF"/>
        </w:rPr>
        <w:t xml:space="preserve">, </w:t>
      </w:r>
      <w:r w:rsidRPr="007E0C34">
        <w:rPr>
          <w:rFonts w:ascii="Times New Roman" w:hAnsi="Times New Roman" w:cs="Times New Roman"/>
          <w:sz w:val="26"/>
          <w:szCs w:val="26"/>
          <w:shd w:val="clear" w:color="auto" w:fill="FFFFFF"/>
        </w:rPr>
        <w:t>ростом в сравнении с 202</w:t>
      </w:r>
      <w:r w:rsidR="000F074F" w:rsidRPr="007E0C34">
        <w:rPr>
          <w:rFonts w:ascii="Times New Roman" w:hAnsi="Times New Roman" w:cs="Times New Roman"/>
          <w:sz w:val="26"/>
          <w:szCs w:val="26"/>
          <w:shd w:val="clear" w:color="auto" w:fill="FFFFFF"/>
        </w:rPr>
        <w:t>4</w:t>
      </w:r>
      <w:r w:rsidRPr="007E0C34">
        <w:rPr>
          <w:rFonts w:ascii="Times New Roman" w:hAnsi="Times New Roman" w:cs="Times New Roman"/>
          <w:sz w:val="26"/>
          <w:szCs w:val="26"/>
          <w:shd w:val="clear" w:color="auto" w:fill="FFFFFF"/>
        </w:rPr>
        <w:t xml:space="preserve"> годом </w:t>
      </w:r>
      <w:r w:rsidR="000F074F" w:rsidRPr="007E0C34">
        <w:rPr>
          <w:rFonts w:ascii="Times New Roman" w:hAnsi="Times New Roman" w:cs="Times New Roman"/>
          <w:sz w:val="26"/>
          <w:szCs w:val="26"/>
          <w:shd w:val="clear" w:color="auto" w:fill="FFFFFF"/>
        </w:rPr>
        <w:t>на</w:t>
      </w:r>
      <w:r w:rsidRPr="007E0C34">
        <w:rPr>
          <w:rFonts w:ascii="Times New Roman" w:hAnsi="Times New Roman" w:cs="Times New Roman"/>
          <w:sz w:val="26"/>
          <w:szCs w:val="26"/>
          <w:shd w:val="clear" w:color="auto" w:fill="FFFFFF"/>
        </w:rPr>
        <w:t xml:space="preserve"> 1</w:t>
      </w:r>
      <w:r w:rsidR="000F074F" w:rsidRPr="007E0C34">
        <w:rPr>
          <w:rFonts w:ascii="Times New Roman" w:hAnsi="Times New Roman" w:cs="Times New Roman"/>
          <w:sz w:val="26"/>
          <w:szCs w:val="26"/>
          <w:shd w:val="clear" w:color="auto" w:fill="FFFFFF"/>
        </w:rPr>
        <w:t>4,7</w:t>
      </w:r>
      <w:r w:rsidR="00645FE5">
        <w:rPr>
          <w:rFonts w:ascii="Times New Roman" w:hAnsi="Times New Roman" w:cs="Times New Roman"/>
          <w:sz w:val="26"/>
          <w:szCs w:val="26"/>
          <w:shd w:val="clear" w:color="auto" w:fill="FFFFFF"/>
        </w:rPr>
        <w:t xml:space="preserve"> </w:t>
      </w:r>
      <w:r w:rsidRPr="007E0C34">
        <w:rPr>
          <w:rFonts w:ascii="Times New Roman" w:hAnsi="Times New Roman" w:cs="Times New Roman"/>
          <w:sz w:val="26"/>
          <w:szCs w:val="26"/>
          <w:shd w:val="clear" w:color="auto" w:fill="FFFFFF"/>
        </w:rPr>
        <w:t xml:space="preserve">%. Доля налоговых поступлений от субъектов малого и среднего предпринимательства в общем объеме налоговых поступлений в местный бюджет </w:t>
      </w:r>
      <w:r w:rsidR="000F074F" w:rsidRPr="007E0C34">
        <w:rPr>
          <w:rFonts w:ascii="Times New Roman" w:hAnsi="Times New Roman" w:cs="Times New Roman"/>
          <w:sz w:val="26"/>
          <w:szCs w:val="26"/>
          <w:shd w:val="clear" w:color="auto" w:fill="FFFFFF"/>
        </w:rPr>
        <w:t xml:space="preserve">относительно 2024 года 13,8 % практически не изменилась и </w:t>
      </w:r>
      <w:r w:rsidRPr="007E0C34">
        <w:rPr>
          <w:rFonts w:ascii="Times New Roman" w:hAnsi="Times New Roman" w:cs="Times New Roman"/>
          <w:sz w:val="26"/>
          <w:szCs w:val="26"/>
          <w:shd w:val="clear" w:color="auto" w:fill="FFFFFF"/>
        </w:rPr>
        <w:t>составила 13,</w:t>
      </w:r>
      <w:r w:rsidR="000F074F" w:rsidRPr="007E0C34">
        <w:rPr>
          <w:rFonts w:ascii="Times New Roman" w:hAnsi="Times New Roman" w:cs="Times New Roman"/>
          <w:sz w:val="26"/>
          <w:szCs w:val="26"/>
          <w:shd w:val="clear" w:color="auto" w:fill="FFFFFF"/>
        </w:rPr>
        <w:t>1</w:t>
      </w:r>
      <w:r w:rsidR="00645FE5">
        <w:rPr>
          <w:rFonts w:ascii="Times New Roman" w:hAnsi="Times New Roman" w:cs="Times New Roman"/>
          <w:sz w:val="26"/>
          <w:szCs w:val="26"/>
          <w:shd w:val="clear" w:color="auto" w:fill="FFFFFF"/>
        </w:rPr>
        <w:t xml:space="preserve"> </w:t>
      </w:r>
      <w:r w:rsidRPr="007E0C34">
        <w:rPr>
          <w:rFonts w:ascii="Times New Roman" w:hAnsi="Times New Roman" w:cs="Times New Roman"/>
          <w:sz w:val="26"/>
          <w:szCs w:val="26"/>
          <w:shd w:val="clear" w:color="auto" w:fill="FFFFFF"/>
        </w:rPr>
        <w:t>%</w:t>
      </w:r>
      <w:r w:rsidR="000F074F" w:rsidRPr="007E0C34">
        <w:rPr>
          <w:rFonts w:ascii="Times New Roman" w:hAnsi="Times New Roman" w:cs="Times New Roman"/>
          <w:sz w:val="26"/>
          <w:szCs w:val="26"/>
          <w:shd w:val="clear" w:color="auto" w:fill="FFFFFF"/>
        </w:rPr>
        <w:t>.</w:t>
      </w:r>
    </w:p>
    <w:p w:rsidR="00E718C6" w:rsidRDefault="00E718C6">
      <w:pPr>
        <w:spacing w:after="0" w:line="240" w:lineRule="auto"/>
        <w:ind w:firstLine="709"/>
        <w:jc w:val="both"/>
        <w:rPr>
          <w:rFonts w:ascii="Times New Roman" w:hAnsi="Times New Roman" w:cs="Times New Roman"/>
          <w:sz w:val="16"/>
          <w:szCs w:val="16"/>
          <w:shd w:val="clear" w:color="auto" w:fill="FFFFFF"/>
        </w:rPr>
      </w:pPr>
    </w:p>
    <w:p w:rsidR="00E718C6" w:rsidRDefault="00A1155E">
      <w:pPr>
        <w:pStyle w:val="af2"/>
        <w:spacing w:beforeAutospacing="0" w:after="0" w:afterAutospacing="0"/>
        <w:jc w:val="center"/>
        <w:rPr>
          <w:color w:val="000000"/>
          <w:sz w:val="26"/>
          <w:szCs w:val="26"/>
        </w:rPr>
      </w:pPr>
      <w:r>
        <w:rPr>
          <w:noProof/>
        </w:rPr>
        <w:drawing>
          <wp:inline distT="0" distB="0" distL="0" distR="0" wp14:anchorId="7DAFFDEE" wp14:editId="63AD7FCE">
            <wp:extent cx="3160800" cy="1987345"/>
            <wp:effectExtent l="0" t="0" r="0" b="0"/>
            <wp:docPr id="9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62414" cy="1988360"/>
                    </a:xfrm>
                    <a:prstGeom prst="rect">
                      <a:avLst/>
                    </a:prstGeom>
                    <a:noFill/>
                    <a:ln>
                      <a:noFill/>
                    </a:ln>
                    <a:effectLst/>
                    <a:extLst/>
                  </pic:spPr>
                </pic:pic>
              </a:graphicData>
            </a:graphic>
          </wp:inline>
        </w:drawing>
      </w:r>
    </w:p>
    <w:p w:rsidR="00E718C6" w:rsidRPr="00254140" w:rsidRDefault="00750314">
      <w:pPr>
        <w:pStyle w:val="af2"/>
        <w:spacing w:beforeAutospacing="0" w:after="0" w:afterAutospacing="0"/>
        <w:ind w:firstLine="708"/>
        <w:jc w:val="both"/>
        <w:rPr>
          <w:sz w:val="26"/>
          <w:szCs w:val="26"/>
        </w:rPr>
      </w:pPr>
      <w:r w:rsidRPr="007E0C34">
        <w:rPr>
          <w:sz w:val="26"/>
          <w:szCs w:val="26"/>
        </w:rPr>
        <w:t xml:space="preserve">Продолжает активно расти сектор самозанятых. За год их количество увеличилось </w:t>
      </w:r>
      <w:r w:rsidR="00C73724" w:rsidRPr="007E0C34">
        <w:rPr>
          <w:sz w:val="26"/>
          <w:szCs w:val="26"/>
        </w:rPr>
        <w:t>на 30,6</w:t>
      </w:r>
      <w:r w:rsidR="00645FE5">
        <w:rPr>
          <w:sz w:val="26"/>
          <w:szCs w:val="26"/>
        </w:rPr>
        <w:t xml:space="preserve"> </w:t>
      </w:r>
      <w:r w:rsidR="00C73724" w:rsidRPr="007E0C34">
        <w:rPr>
          <w:sz w:val="26"/>
          <w:szCs w:val="26"/>
        </w:rPr>
        <w:t>%</w:t>
      </w:r>
      <w:r w:rsidRPr="007E0C34">
        <w:rPr>
          <w:sz w:val="26"/>
          <w:szCs w:val="26"/>
        </w:rPr>
        <w:t xml:space="preserve"> и составило 1</w:t>
      </w:r>
      <w:r w:rsidR="00C73724" w:rsidRPr="007E0C34">
        <w:rPr>
          <w:sz w:val="26"/>
          <w:szCs w:val="26"/>
        </w:rPr>
        <w:t>3</w:t>
      </w:r>
      <w:r w:rsidR="00645FE5">
        <w:rPr>
          <w:sz w:val="26"/>
          <w:szCs w:val="26"/>
        </w:rPr>
        <w:t xml:space="preserve"> </w:t>
      </w:r>
      <w:r w:rsidR="00C73724" w:rsidRPr="007E0C34">
        <w:rPr>
          <w:sz w:val="26"/>
          <w:szCs w:val="26"/>
        </w:rPr>
        <w:t>689</w:t>
      </w:r>
      <w:r w:rsidRPr="007E0C34">
        <w:rPr>
          <w:sz w:val="26"/>
          <w:szCs w:val="26"/>
        </w:rPr>
        <w:t xml:space="preserve"> человек</w:t>
      </w:r>
      <w:r w:rsidRPr="00254140">
        <w:rPr>
          <w:sz w:val="26"/>
          <w:szCs w:val="26"/>
        </w:rPr>
        <w:t>.</w:t>
      </w:r>
    </w:p>
    <w:p w:rsidR="00E718C6" w:rsidRDefault="00E718C6">
      <w:pPr>
        <w:pStyle w:val="af2"/>
        <w:spacing w:beforeAutospacing="0" w:after="0" w:afterAutospacing="0"/>
        <w:ind w:firstLine="709"/>
        <w:jc w:val="both"/>
        <w:rPr>
          <w:sz w:val="26"/>
          <w:szCs w:val="26"/>
        </w:rPr>
      </w:pPr>
    </w:p>
    <w:p w:rsidR="00E718C6" w:rsidRDefault="00425F49">
      <w:pPr>
        <w:pStyle w:val="af2"/>
        <w:spacing w:beforeAutospacing="0" w:after="0" w:afterAutospacing="0"/>
        <w:ind w:firstLine="709"/>
        <w:jc w:val="center"/>
        <w:rPr>
          <w:sz w:val="26"/>
          <w:szCs w:val="26"/>
        </w:rPr>
      </w:pPr>
      <w:r>
        <w:rPr>
          <w:noProof/>
        </w:rPr>
        <w:drawing>
          <wp:inline distT="0" distB="0" distL="0" distR="0" wp14:anchorId="5799B2FB" wp14:editId="3E742837">
            <wp:extent cx="3040359" cy="1822523"/>
            <wp:effectExtent l="0" t="0" r="0" b="0"/>
            <wp:docPr id="9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0359" cy="182252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bookmarkStart w:id="0" w:name="_GoBack"/>
      <w:bookmarkEnd w:id="0"/>
    </w:p>
    <w:p w:rsidR="00E718C6" w:rsidRDefault="00E718C6">
      <w:pPr>
        <w:pStyle w:val="a7"/>
        <w:tabs>
          <w:tab w:val="left" w:pos="993"/>
        </w:tabs>
        <w:suppressAutoHyphens w:val="0"/>
        <w:spacing w:after="0" w:line="240" w:lineRule="auto"/>
        <w:ind w:left="0" w:firstLine="709"/>
        <w:jc w:val="both"/>
        <w:rPr>
          <w:rFonts w:ascii="Times New Roman" w:hAnsi="Times New Roman" w:cs="Times New Roman"/>
          <w:color w:val="000000"/>
          <w:sz w:val="26"/>
          <w:szCs w:val="26"/>
        </w:rPr>
      </w:pPr>
    </w:p>
    <w:p w:rsidR="00E718C6" w:rsidRPr="007E0C34" w:rsidRDefault="00750314" w:rsidP="00421A1B">
      <w:pPr>
        <w:pStyle w:val="a7"/>
        <w:tabs>
          <w:tab w:val="left" w:pos="993"/>
        </w:tabs>
        <w:spacing w:after="0" w:line="240" w:lineRule="auto"/>
        <w:ind w:left="0" w:firstLine="709"/>
        <w:jc w:val="both"/>
        <w:rPr>
          <w:rFonts w:ascii="Times New Roman" w:hAnsi="Times New Roman" w:cs="Times New Roman"/>
          <w:sz w:val="26"/>
          <w:szCs w:val="26"/>
        </w:rPr>
      </w:pPr>
      <w:r w:rsidRPr="007E0C34">
        <w:rPr>
          <w:rFonts w:ascii="Times New Roman" w:hAnsi="Times New Roman" w:cs="Times New Roman"/>
          <w:sz w:val="26"/>
          <w:szCs w:val="26"/>
        </w:rPr>
        <w:t xml:space="preserve">Субъектам малого и среднего предпринимательства в рамках реализации муниципальной программы «Развитие субъектов малого и среднего </w:t>
      </w:r>
      <w:r w:rsidRPr="007E0C34">
        <w:rPr>
          <w:rFonts w:ascii="Times New Roman" w:hAnsi="Times New Roman" w:cs="Times New Roman"/>
          <w:sz w:val="26"/>
          <w:szCs w:val="26"/>
        </w:rPr>
        <w:lastRenderedPageBreak/>
        <w:t>предпринимательства в Копейского городском округе Челябинской области» оказывается поддержка:</w:t>
      </w:r>
    </w:p>
    <w:p w:rsidR="00E718C6" w:rsidRPr="007E0C34" w:rsidRDefault="00750314" w:rsidP="00421A1B">
      <w:pPr>
        <w:pStyle w:val="a7"/>
        <w:tabs>
          <w:tab w:val="left" w:pos="993"/>
        </w:tabs>
        <w:spacing w:after="0" w:line="240" w:lineRule="auto"/>
        <w:ind w:left="0" w:firstLine="709"/>
        <w:jc w:val="both"/>
        <w:rPr>
          <w:rFonts w:ascii="Times New Roman" w:hAnsi="Times New Roman" w:cs="Times New Roman"/>
          <w:sz w:val="26"/>
          <w:szCs w:val="26"/>
        </w:rPr>
      </w:pPr>
      <w:r w:rsidRPr="007E0C34">
        <w:rPr>
          <w:rFonts w:ascii="Times New Roman" w:hAnsi="Times New Roman" w:cs="Times New Roman"/>
          <w:sz w:val="26"/>
          <w:szCs w:val="26"/>
        </w:rPr>
        <w:t>- имущественная;</w:t>
      </w:r>
    </w:p>
    <w:p w:rsidR="00E718C6" w:rsidRPr="007E0C34" w:rsidRDefault="00750314">
      <w:pPr>
        <w:pStyle w:val="a7"/>
        <w:tabs>
          <w:tab w:val="left" w:pos="993"/>
        </w:tabs>
        <w:suppressAutoHyphens w:val="0"/>
        <w:spacing w:after="0" w:line="240" w:lineRule="auto"/>
        <w:ind w:left="709"/>
        <w:jc w:val="both"/>
        <w:rPr>
          <w:rFonts w:ascii="Times New Roman" w:hAnsi="Times New Roman"/>
          <w:sz w:val="26"/>
          <w:szCs w:val="26"/>
        </w:rPr>
      </w:pPr>
      <w:r w:rsidRPr="007E0C34">
        <w:rPr>
          <w:rFonts w:ascii="Times New Roman" w:hAnsi="Times New Roman"/>
          <w:sz w:val="26"/>
          <w:szCs w:val="26"/>
        </w:rPr>
        <w:t>- финансовая;</w:t>
      </w:r>
    </w:p>
    <w:p w:rsidR="00E718C6" w:rsidRPr="007E0C34" w:rsidRDefault="00750314">
      <w:pPr>
        <w:pStyle w:val="a7"/>
        <w:tabs>
          <w:tab w:val="left" w:pos="993"/>
        </w:tabs>
        <w:suppressAutoHyphens w:val="0"/>
        <w:spacing w:after="0" w:line="240" w:lineRule="auto"/>
        <w:ind w:left="709"/>
        <w:jc w:val="both"/>
        <w:rPr>
          <w:sz w:val="26"/>
          <w:szCs w:val="26"/>
        </w:rPr>
      </w:pPr>
      <w:r w:rsidRPr="007E0C34">
        <w:rPr>
          <w:rFonts w:ascii="Times New Roman" w:hAnsi="Times New Roman"/>
          <w:sz w:val="26"/>
          <w:szCs w:val="26"/>
        </w:rPr>
        <w:t xml:space="preserve">- </w:t>
      </w:r>
      <w:r w:rsidR="00757998" w:rsidRPr="007E0C34">
        <w:rPr>
          <w:rFonts w:ascii="Times New Roman" w:hAnsi="Times New Roman"/>
          <w:sz w:val="26"/>
          <w:szCs w:val="26"/>
        </w:rPr>
        <w:t>информационно-консультационная.</w:t>
      </w:r>
    </w:p>
    <w:p w:rsidR="00E718C6" w:rsidRPr="007E0C34" w:rsidRDefault="00750314">
      <w:pPr>
        <w:spacing w:after="0" w:line="240" w:lineRule="auto"/>
        <w:ind w:firstLine="709"/>
        <w:jc w:val="both"/>
        <w:rPr>
          <w:rFonts w:ascii="Times New Roman" w:hAnsi="Times New Roman"/>
          <w:sz w:val="26"/>
          <w:szCs w:val="26"/>
        </w:rPr>
      </w:pPr>
      <w:r w:rsidRPr="007E0C34">
        <w:rPr>
          <w:rFonts w:ascii="Times New Roman" w:hAnsi="Times New Roman"/>
          <w:sz w:val="26"/>
          <w:szCs w:val="26"/>
        </w:rPr>
        <w:t>В 202</w:t>
      </w:r>
      <w:r w:rsidR="00CE067D" w:rsidRPr="007E0C34">
        <w:rPr>
          <w:rFonts w:ascii="Times New Roman" w:hAnsi="Times New Roman"/>
          <w:sz w:val="26"/>
          <w:szCs w:val="26"/>
        </w:rPr>
        <w:t>5</w:t>
      </w:r>
      <w:r w:rsidRPr="007E0C34">
        <w:rPr>
          <w:rFonts w:ascii="Times New Roman" w:hAnsi="Times New Roman"/>
          <w:sz w:val="26"/>
          <w:szCs w:val="26"/>
        </w:rPr>
        <w:t xml:space="preserve"> году 3 субъекта предпринимательской деятельности и 9 самозанятых граждан получили субсидии на возмещение части затрат по приобретению оборудования и инвентаря на общую сумму 1,</w:t>
      </w:r>
      <w:r w:rsidR="00CE067D" w:rsidRPr="007E0C34">
        <w:rPr>
          <w:rFonts w:ascii="Times New Roman" w:hAnsi="Times New Roman"/>
          <w:sz w:val="26"/>
          <w:szCs w:val="26"/>
        </w:rPr>
        <w:t>7 млн</w:t>
      </w:r>
      <w:r w:rsidR="00D93E8D">
        <w:rPr>
          <w:rFonts w:ascii="Times New Roman" w:hAnsi="Times New Roman"/>
          <w:sz w:val="26"/>
          <w:szCs w:val="26"/>
        </w:rPr>
        <w:t>.</w:t>
      </w:r>
      <w:r w:rsidR="00CE067D" w:rsidRPr="007E0C34">
        <w:rPr>
          <w:rFonts w:ascii="Times New Roman" w:hAnsi="Times New Roman"/>
          <w:sz w:val="26"/>
          <w:szCs w:val="26"/>
        </w:rPr>
        <w:t xml:space="preserve"> руб.</w:t>
      </w:r>
    </w:p>
    <w:p w:rsidR="00E718C6" w:rsidRPr="007E0C34" w:rsidRDefault="00750314">
      <w:pPr>
        <w:spacing w:after="0" w:line="240" w:lineRule="auto"/>
        <w:ind w:firstLine="709"/>
        <w:jc w:val="both"/>
        <w:rPr>
          <w:rFonts w:ascii="Times New Roman" w:hAnsi="Times New Roman"/>
          <w:sz w:val="26"/>
          <w:szCs w:val="26"/>
        </w:rPr>
      </w:pPr>
      <w:r w:rsidRPr="007E0C34">
        <w:rPr>
          <w:rFonts w:ascii="Times New Roman" w:hAnsi="Times New Roman"/>
          <w:sz w:val="26"/>
          <w:szCs w:val="26"/>
        </w:rPr>
        <w:t xml:space="preserve">Консультационная поддержка оказана </w:t>
      </w:r>
      <w:r w:rsidR="00E17405" w:rsidRPr="007E0C34">
        <w:rPr>
          <w:rFonts w:ascii="Times New Roman" w:hAnsi="Times New Roman"/>
          <w:sz w:val="26"/>
          <w:szCs w:val="26"/>
        </w:rPr>
        <w:t>85</w:t>
      </w:r>
      <w:r w:rsidRPr="007E0C34">
        <w:rPr>
          <w:rFonts w:ascii="Times New Roman" w:hAnsi="Times New Roman"/>
          <w:sz w:val="26"/>
          <w:szCs w:val="26"/>
        </w:rPr>
        <w:t xml:space="preserve"> субъектам малого и среднего предпринимательства, проведено 5 мероприятий в форме семинаров, круглых столов по вопросам поддержки и развития предпринимательства с участием представителей правоохранительных, контрольно-надзорных органов, Минэкономразвития области и общественных организаций городского округа.</w:t>
      </w:r>
    </w:p>
    <w:p w:rsidR="00E718C6" w:rsidRPr="007E0C34" w:rsidRDefault="00750314">
      <w:pPr>
        <w:pStyle w:val="a7"/>
        <w:tabs>
          <w:tab w:val="left" w:pos="993"/>
        </w:tabs>
        <w:spacing w:after="0" w:line="240" w:lineRule="auto"/>
        <w:ind w:left="0" w:firstLine="709"/>
        <w:jc w:val="both"/>
        <w:rPr>
          <w:rFonts w:ascii="Times New Roman" w:hAnsi="Times New Roman"/>
          <w:sz w:val="26"/>
          <w:szCs w:val="26"/>
        </w:rPr>
      </w:pPr>
      <w:r w:rsidRPr="007E0C34">
        <w:rPr>
          <w:rFonts w:ascii="Times New Roman" w:hAnsi="Times New Roman"/>
          <w:sz w:val="26"/>
          <w:szCs w:val="26"/>
        </w:rPr>
        <w:t xml:space="preserve">Ведется работа с </w:t>
      </w:r>
      <w:proofErr w:type="gramStart"/>
      <w:r w:rsidRPr="007E0C34">
        <w:rPr>
          <w:rFonts w:ascii="Times New Roman" w:hAnsi="Times New Roman"/>
          <w:sz w:val="26"/>
          <w:szCs w:val="26"/>
        </w:rPr>
        <w:t>бизнес-ассоциациями</w:t>
      </w:r>
      <w:proofErr w:type="gramEnd"/>
      <w:r w:rsidRPr="007E0C34">
        <w:rPr>
          <w:rFonts w:ascii="Times New Roman" w:hAnsi="Times New Roman"/>
          <w:sz w:val="26"/>
          <w:szCs w:val="26"/>
        </w:rPr>
        <w:t xml:space="preserve"> и общественными объединениями, привлекаемыми в качестве экспертов при проведении оценки регулирующего воздействия проектов нормативных правовых актов.</w:t>
      </w:r>
    </w:p>
    <w:p w:rsidR="00E718C6" w:rsidRPr="007E0C34" w:rsidRDefault="00750314">
      <w:pPr>
        <w:pStyle w:val="a7"/>
        <w:tabs>
          <w:tab w:val="left" w:pos="993"/>
        </w:tabs>
        <w:spacing w:after="0" w:line="240" w:lineRule="auto"/>
        <w:ind w:left="0" w:firstLine="709"/>
        <w:jc w:val="both"/>
        <w:rPr>
          <w:rFonts w:ascii="Times New Roman" w:hAnsi="Times New Roman"/>
          <w:sz w:val="26"/>
          <w:szCs w:val="26"/>
        </w:rPr>
      </w:pPr>
      <w:r w:rsidRPr="007E0C34">
        <w:rPr>
          <w:rFonts w:ascii="Times New Roman" w:hAnsi="Times New Roman"/>
          <w:sz w:val="26"/>
          <w:szCs w:val="26"/>
        </w:rPr>
        <w:t xml:space="preserve">За прошедший год проведено 3 аукциона на предоставление торговых мест для размещения объектов сезонной торговли, по итогам которых заключено </w:t>
      </w:r>
      <w:r w:rsidR="00394B00" w:rsidRPr="007E0C34">
        <w:rPr>
          <w:rFonts w:ascii="Times New Roman" w:hAnsi="Times New Roman"/>
          <w:sz w:val="26"/>
          <w:szCs w:val="26"/>
        </w:rPr>
        <w:t xml:space="preserve">                     </w:t>
      </w:r>
      <w:r w:rsidRPr="007E0C34">
        <w:rPr>
          <w:rFonts w:ascii="Times New Roman" w:hAnsi="Times New Roman"/>
          <w:sz w:val="26"/>
          <w:szCs w:val="26"/>
        </w:rPr>
        <w:t xml:space="preserve">30 договоров. Бюджет городского округа пополнился на </w:t>
      </w:r>
      <w:r w:rsidR="00D24269" w:rsidRPr="007E0C34">
        <w:rPr>
          <w:rFonts w:ascii="Times New Roman" w:hAnsi="Times New Roman"/>
          <w:sz w:val="26"/>
          <w:szCs w:val="26"/>
        </w:rPr>
        <w:t>900 тыс</w:t>
      </w:r>
      <w:r w:rsidR="00D93E8D">
        <w:rPr>
          <w:rFonts w:ascii="Times New Roman" w:hAnsi="Times New Roman"/>
          <w:sz w:val="26"/>
          <w:szCs w:val="26"/>
        </w:rPr>
        <w:t>.</w:t>
      </w:r>
      <w:r w:rsidR="00D24269" w:rsidRPr="007E0C34">
        <w:rPr>
          <w:rFonts w:ascii="Times New Roman" w:hAnsi="Times New Roman"/>
          <w:sz w:val="26"/>
          <w:szCs w:val="26"/>
        </w:rPr>
        <w:t xml:space="preserve"> руб.</w:t>
      </w:r>
    </w:p>
    <w:p w:rsidR="00E718C6" w:rsidRPr="00394B00" w:rsidRDefault="00E718C6">
      <w:pPr>
        <w:pStyle w:val="af2"/>
        <w:spacing w:beforeAutospacing="0" w:after="0" w:afterAutospacing="0"/>
        <w:ind w:firstLine="709"/>
        <w:jc w:val="both"/>
        <w:rPr>
          <w:color w:val="FF0000"/>
          <w:sz w:val="26"/>
          <w:szCs w:val="26"/>
        </w:rPr>
      </w:pPr>
    </w:p>
    <w:p w:rsidR="00E718C6" w:rsidRDefault="00750314">
      <w:pPr>
        <w:pStyle w:val="af2"/>
        <w:spacing w:beforeAutospacing="0" w:after="0" w:afterAutospacing="0"/>
        <w:jc w:val="both"/>
        <w:rPr>
          <w:rFonts w:asciiTheme="majorHAnsi" w:hAnsiTheme="majorHAnsi"/>
          <w:b/>
          <w:color w:val="548DD4" w:themeColor="text2" w:themeTint="99"/>
          <w:sz w:val="26"/>
          <w:szCs w:val="26"/>
        </w:rPr>
      </w:pPr>
      <w:r>
        <w:rPr>
          <w:rFonts w:asciiTheme="majorHAnsi" w:hAnsiTheme="majorHAnsi"/>
          <w:b/>
          <w:color w:val="548DD4" w:themeColor="text2" w:themeTint="99"/>
          <w:sz w:val="26"/>
          <w:szCs w:val="26"/>
        </w:rPr>
        <w:t>Торговля и услуги</w:t>
      </w:r>
    </w:p>
    <w:p w:rsidR="00E718C6" w:rsidRDefault="00750314">
      <w:pPr>
        <w:pStyle w:val="af2"/>
        <w:spacing w:beforeAutospacing="0" w:after="0" w:afterAutospacing="0"/>
        <w:ind w:firstLine="709"/>
        <w:jc w:val="both"/>
        <w:rPr>
          <w:b/>
          <w:color w:val="548DD4" w:themeColor="text2" w:themeTint="99"/>
          <w:sz w:val="26"/>
          <w:szCs w:val="26"/>
        </w:rPr>
      </w:pPr>
      <w:r>
        <w:rPr>
          <w:b/>
          <w:color w:val="548DD4" w:themeColor="text2" w:themeTint="99"/>
          <w:sz w:val="26"/>
          <w:szCs w:val="26"/>
        </w:rPr>
        <w:t xml:space="preserve"> </w:t>
      </w:r>
    </w:p>
    <w:p w:rsidR="00E718C6" w:rsidRPr="007E0C34" w:rsidRDefault="00750314">
      <w:pPr>
        <w:pStyle w:val="af2"/>
        <w:spacing w:beforeAutospacing="0" w:after="0" w:afterAutospacing="0"/>
        <w:ind w:firstLine="709"/>
        <w:jc w:val="both"/>
        <w:rPr>
          <w:sz w:val="26"/>
          <w:szCs w:val="26"/>
        </w:rPr>
      </w:pPr>
      <w:r w:rsidRPr="007E0C34">
        <w:rPr>
          <w:sz w:val="26"/>
          <w:szCs w:val="26"/>
        </w:rPr>
        <w:t xml:space="preserve">Сохранилась положительная динамика оборота розничной торговли </w:t>
      </w:r>
      <w:r w:rsidR="004C652C" w:rsidRPr="007E0C34">
        <w:rPr>
          <w:sz w:val="26"/>
          <w:szCs w:val="26"/>
        </w:rPr>
        <w:t xml:space="preserve">                          </w:t>
      </w:r>
      <w:r w:rsidRPr="007E0C34">
        <w:rPr>
          <w:sz w:val="26"/>
          <w:szCs w:val="26"/>
        </w:rPr>
        <w:t>и общественного питания. Их объем оценивается в размерах 2</w:t>
      </w:r>
      <w:r w:rsidR="00757998" w:rsidRPr="007E0C34">
        <w:rPr>
          <w:sz w:val="26"/>
          <w:szCs w:val="26"/>
        </w:rPr>
        <w:t>4</w:t>
      </w:r>
      <w:r w:rsidRPr="007E0C34">
        <w:rPr>
          <w:sz w:val="26"/>
          <w:szCs w:val="26"/>
        </w:rPr>
        <w:t>,</w:t>
      </w:r>
      <w:r w:rsidR="00757998" w:rsidRPr="007E0C34">
        <w:rPr>
          <w:sz w:val="26"/>
          <w:szCs w:val="26"/>
        </w:rPr>
        <w:t>4</w:t>
      </w:r>
      <w:r w:rsidRPr="007E0C34">
        <w:rPr>
          <w:sz w:val="26"/>
          <w:szCs w:val="26"/>
        </w:rPr>
        <w:t xml:space="preserve"> млрд</w:t>
      </w:r>
      <w:r w:rsidR="00D93E8D">
        <w:rPr>
          <w:sz w:val="26"/>
          <w:szCs w:val="26"/>
        </w:rPr>
        <w:t>.</w:t>
      </w:r>
      <w:r w:rsidRPr="007E0C34">
        <w:rPr>
          <w:sz w:val="26"/>
          <w:szCs w:val="26"/>
        </w:rPr>
        <w:t xml:space="preserve"> руб</w:t>
      </w:r>
      <w:r w:rsidR="00D93E8D">
        <w:rPr>
          <w:sz w:val="26"/>
          <w:szCs w:val="26"/>
        </w:rPr>
        <w:t>.</w:t>
      </w:r>
      <w:r w:rsidRPr="007E0C34">
        <w:rPr>
          <w:sz w:val="26"/>
          <w:szCs w:val="26"/>
        </w:rPr>
        <w:t xml:space="preserve"> </w:t>
      </w:r>
      <w:r w:rsidR="004C652C" w:rsidRPr="007E0C34">
        <w:rPr>
          <w:sz w:val="26"/>
          <w:szCs w:val="26"/>
        </w:rPr>
        <w:t xml:space="preserve">                    </w:t>
      </w:r>
      <w:r w:rsidRPr="007E0C34">
        <w:rPr>
          <w:sz w:val="26"/>
          <w:szCs w:val="26"/>
        </w:rPr>
        <w:t>и 3</w:t>
      </w:r>
      <w:r w:rsidR="00757998" w:rsidRPr="007E0C34">
        <w:rPr>
          <w:sz w:val="26"/>
          <w:szCs w:val="26"/>
        </w:rPr>
        <w:t>51</w:t>
      </w:r>
      <w:r w:rsidRPr="007E0C34">
        <w:rPr>
          <w:sz w:val="26"/>
          <w:szCs w:val="26"/>
        </w:rPr>
        <w:t xml:space="preserve"> млн</w:t>
      </w:r>
      <w:r w:rsidR="00D93E8D">
        <w:rPr>
          <w:sz w:val="26"/>
          <w:szCs w:val="26"/>
        </w:rPr>
        <w:t>.</w:t>
      </w:r>
      <w:r w:rsidRPr="007E0C34">
        <w:rPr>
          <w:sz w:val="26"/>
          <w:szCs w:val="26"/>
        </w:rPr>
        <w:t xml:space="preserve"> руб</w:t>
      </w:r>
      <w:r w:rsidR="00D93E8D">
        <w:rPr>
          <w:sz w:val="26"/>
          <w:szCs w:val="26"/>
        </w:rPr>
        <w:t>.</w:t>
      </w:r>
      <w:r w:rsidRPr="007E0C34">
        <w:rPr>
          <w:sz w:val="26"/>
          <w:szCs w:val="26"/>
        </w:rPr>
        <w:t xml:space="preserve">, обеспечив рост в сопоставимых ценах на </w:t>
      </w:r>
      <w:r w:rsidR="00757998" w:rsidRPr="007E0C34">
        <w:rPr>
          <w:sz w:val="26"/>
          <w:szCs w:val="26"/>
        </w:rPr>
        <w:t>5</w:t>
      </w:r>
      <w:r w:rsidR="004C652C" w:rsidRPr="007E0C34">
        <w:rPr>
          <w:sz w:val="26"/>
          <w:szCs w:val="26"/>
        </w:rPr>
        <w:t>,</w:t>
      </w:r>
      <w:r w:rsidR="00757998" w:rsidRPr="007E0C34">
        <w:rPr>
          <w:sz w:val="26"/>
          <w:szCs w:val="26"/>
        </w:rPr>
        <w:t>0</w:t>
      </w:r>
      <w:r w:rsidRPr="007E0C34">
        <w:rPr>
          <w:sz w:val="26"/>
          <w:szCs w:val="26"/>
        </w:rPr>
        <w:t xml:space="preserve"> </w:t>
      </w:r>
      <w:r w:rsidR="00D93E8D" w:rsidRPr="007E0C34">
        <w:rPr>
          <w:sz w:val="26"/>
          <w:szCs w:val="26"/>
        </w:rPr>
        <w:t>%</w:t>
      </w:r>
      <w:r w:rsidR="00D93E8D">
        <w:rPr>
          <w:sz w:val="26"/>
          <w:szCs w:val="26"/>
        </w:rPr>
        <w:t xml:space="preserve"> </w:t>
      </w:r>
      <w:r w:rsidRPr="007E0C34">
        <w:rPr>
          <w:sz w:val="26"/>
          <w:szCs w:val="26"/>
        </w:rPr>
        <w:t xml:space="preserve">и </w:t>
      </w:r>
      <w:r w:rsidR="00757998" w:rsidRPr="007E0C34">
        <w:rPr>
          <w:sz w:val="26"/>
          <w:szCs w:val="26"/>
        </w:rPr>
        <w:t>4</w:t>
      </w:r>
      <w:r w:rsidRPr="007E0C34">
        <w:rPr>
          <w:sz w:val="26"/>
          <w:szCs w:val="26"/>
        </w:rPr>
        <w:t>,</w:t>
      </w:r>
      <w:r w:rsidR="00757998" w:rsidRPr="007E0C34">
        <w:rPr>
          <w:sz w:val="26"/>
          <w:szCs w:val="26"/>
        </w:rPr>
        <w:t>6</w:t>
      </w:r>
      <w:r w:rsidR="00D93E8D">
        <w:rPr>
          <w:sz w:val="26"/>
          <w:szCs w:val="26"/>
        </w:rPr>
        <w:t xml:space="preserve"> </w:t>
      </w:r>
      <w:r w:rsidRPr="007E0C34">
        <w:rPr>
          <w:sz w:val="26"/>
          <w:szCs w:val="26"/>
        </w:rPr>
        <w:t>% соответственно.</w:t>
      </w:r>
    </w:p>
    <w:p w:rsidR="00E718C6" w:rsidRDefault="00E718C6">
      <w:pPr>
        <w:pStyle w:val="af2"/>
        <w:spacing w:beforeAutospacing="0" w:after="0" w:afterAutospacing="0"/>
        <w:ind w:firstLine="709"/>
        <w:jc w:val="both"/>
        <w:rPr>
          <w:sz w:val="26"/>
          <w:szCs w:val="26"/>
        </w:rPr>
      </w:pPr>
    </w:p>
    <w:tbl>
      <w:tblPr>
        <w:tblStyle w:val="af5"/>
        <w:tblW w:w="9570" w:type="dxa"/>
        <w:tblLayout w:type="fixed"/>
        <w:tblLook w:val="04A0" w:firstRow="1" w:lastRow="0" w:firstColumn="1" w:lastColumn="0" w:noHBand="0" w:noVBand="1"/>
      </w:tblPr>
      <w:tblGrid>
        <w:gridCol w:w="4745"/>
        <w:gridCol w:w="4825"/>
      </w:tblGrid>
      <w:tr w:rsidR="00E718C6">
        <w:tc>
          <w:tcPr>
            <w:tcW w:w="4745" w:type="dxa"/>
            <w:tcBorders>
              <w:top w:val="nil"/>
              <w:left w:val="nil"/>
              <w:bottom w:val="nil"/>
              <w:right w:val="nil"/>
            </w:tcBorders>
          </w:tcPr>
          <w:p w:rsidR="00E718C6" w:rsidRDefault="00757998">
            <w:pPr>
              <w:pStyle w:val="af2"/>
              <w:spacing w:beforeAutospacing="0" w:after="0" w:afterAutospacing="0"/>
              <w:jc w:val="both"/>
              <w:rPr>
                <w:sz w:val="26"/>
                <w:szCs w:val="26"/>
              </w:rPr>
            </w:pPr>
            <w:r>
              <w:rPr>
                <w:noProof/>
              </w:rPr>
              <w:drawing>
                <wp:inline distT="0" distB="0" distL="0" distR="0" wp14:anchorId="2D9ACA0D" wp14:editId="26461F34">
                  <wp:extent cx="2790402" cy="1718512"/>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0820" cy="1718769"/>
                          </a:xfrm>
                          <a:prstGeom prst="rect">
                            <a:avLst/>
                          </a:prstGeom>
                          <a:noFill/>
                          <a:ln>
                            <a:noFill/>
                          </a:ln>
                          <a:effectLst/>
                          <a:extLst/>
                        </pic:spPr>
                      </pic:pic>
                    </a:graphicData>
                  </a:graphic>
                </wp:inline>
              </w:drawing>
            </w:r>
          </w:p>
        </w:tc>
        <w:tc>
          <w:tcPr>
            <w:tcW w:w="4824" w:type="dxa"/>
            <w:tcBorders>
              <w:top w:val="nil"/>
              <w:left w:val="nil"/>
              <w:bottom w:val="nil"/>
              <w:right w:val="nil"/>
            </w:tcBorders>
          </w:tcPr>
          <w:p w:rsidR="00E718C6" w:rsidRDefault="00757998">
            <w:pPr>
              <w:pStyle w:val="af2"/>
              <w:spacing w:beforeAutospacing="0" w:after="0" w:afterAutospacing="0"/>
              <w:jc w:val="both"/>
              <w:rPr>
                <w:sz w:val="26"/>
                <w:szCs w:val="26"/>
              </w:rPr>
            </w:pPr>
            <w:r>
              <w:rPr>
                <w:noProof/>
              </w:rPr>
              <w:drawing>
                <wp:inline distT="0" distB="0" distL="0" distR="0" wp14:anchorId="62E05BA9" wp14:editId="54295F60">
                  <wp:extent cx="2772000" cy="1721761"/>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83081" cy="1728644"/>
                          </a:xfrm>
                          <a:prstGeom prst="rect">
                            <a:avLst/>
                          </a:prstGeom>
                          <a:noFill/>
                          <a:ln>
                            <a:noFill/>
                          </a:ln>
                          <a:effectLst/>
                          <a:extLst/>
                        </pic:spPr>
                      </pic:pic>
                    </a:graphicData>
                  </a:graphic>
                </wp:inline>
              </w:drawing>
            </w:r>
          </w:p>
        </w:tc>
      </w:tr>
    </w:tbl>
    <w:p w:rsidR="00E718C6" w:rsidRDefault="00E718C6">
      <w:pPr>
        <w:pStyle w:val="af2"/>
        <w:spacing w:beforeAutospacing="0" w:after="0" w:afterAutospacing="0"/>
        <w:jc w:val="both"/>
        <w:rPr>
          <w:color w:val="000000"/>
          <w:sz w:val="26"/>
          <w:szCs w:val="26"/>
        </w:rPr>
      </w:pPr>
    </w:p>
    <w:p w:rsidR="00E718C6" w:rsidRDefault="00750314">
      <w:pPr>
        <w:pStyle w:val="af2"/>
        <w:spacing w:beforeAutospacing="0" w:after="0" w:afterAutospacing="0"/>
        <w:ind w:firstLine="709"/>
        <w:jc w:val="both"/>
      </w:pPr>
      <w:r>
        <w:rPr>
          <w:color w:val="000000"/>
          <w:sz w:val="26"/>
          <w:szCs w:val="26"/>
        </w:rPr>
        <w:t xml:space="preserve">В округе насчитывается 106 заведений общественного питания </w:t>
      </w:r>
      <w:r w:rsidR="004C652C">
        <w:rPr>
          <w:color w:val="000000"/>
          <w:sz w:val="26"/>
          <w:szCs w:val="26"/>
        </w:rPr>
        <w:t xml:space="preserve">                                  </w:t>
      </w:r>
      <w:r>
        <w:rPr>
          <w:color w:val="000000"/>
          <w:sz w:val="26"/>
          <w:szCs w:val="26"/>
        </w:rPr>
        <w:t>с количеством посадочных мест – 8</w:t>
      </w:r>
      <w:r w:rsidR="00CF76E8">
        <w:rPr>
          <w:color w:val="000000"/>
          <w:sz w:val="26"/>
          <w:szCs w:val="26"/>
        </w:rPr>
        <w:t xml:space="preserve"> </w:t>
      </w:r>
      <w:r>
        <w:rPr>
          <w:color w:val="000000"/>
          <w:sz w:val="26"/>
          <w:szCs w:val="26"/>
        </w:rPr>
        <w:t>602.</w:t>
      </w:r>
    </w:p>
    <w:p w:rsidR="00E718C6" w:rsidRDefault="00750314">
      <w:pPr>
        <w:pStyle w:val="af2"/>
        <w:spacing w:beforeAutospacing="0" w:after="0" w:afterAutospacing="0"/>
        <w:ind w:firstLine="709"/>
        <w:jc w:val="both"/>
      </w:pPr>
      <w:r>
        <w:rPr>
          <w:color w:val="000000"/>
          <w:sz w:val="26"/>
          <w:szCs w:val="26"/>
        </w:rPr>
        <w:t>Крупными ресторанами города являются «Радуга», «Персона», «Солнце». Каждый из указанных заведений отличается своей индивидуальностью, и тем самым удовлетворяют потребности любого жителя города.</w:t>
      </w:r>
    </w:p>
    <w:p w:rsidR="00E718C6" w:rsidRDefault="00750314">
      <w:pPr>
        <w:pStyle w:val="af2"/>
        <w:spacing w:beforeAutospacing="0" w:after="0" w:afterAutospacing="0"/>
        <w:ind w:firstLine="709"/>
        <w:jc w:val="both"/>
        <w:rPr>
          <w:color w:val="000000"/>
          <w:sz w:val="26"/>
          <w:szCs w:val="26"/>
        </w:rPr>
      </w:pPr>
      <w:r>
        <w:rPr>
          <w:color w:val="000000"/>
          <w:sz w:val="26"/>
          <w:szCs w:val="26"/>
        </w:rPr>
        <w:t>Помимо ресторанов осуществляют работу столовые и закусочные разных видов. Они рассредоточены по городу равномерно и равноудаленно друг от друга, что создает нормальные условия для работы и конкуренции.</w:t>
      </w:r>
    </w:p>
    <w:p w:rsidR="00E718C6" w:rsidRPr="007E0C34" w:rsidRDefault="00750314">
      <w:pPr>
        <w:pStyle w:val="af2"/>
        <w:spacing w:beforeAutospacing="0" w:after="0" w:afterAutospacing="0"/>
        <w:ind w:firstLine="709"/>
        <w:jc w:val="both"/>
      </w:pPr>
      <w:r w:rsidRPr="007E0C34">
        <w:rPr>
          <w:bCs/>
          <w:sz w:val="26"/>
          <w:szCs w:val="26"/>
        </w:rPr>
        <w:t xml:space="preserve">В округе насчитывается более </w:t>
      </w:r>
      <w:r w:rsidR="00282920" w:rsidRPr="007E0C34">
        <w:rPr>
          <w:bCs/>
          <w:sz w:val="26"/>
          <w:szCs w:val="26"/>
        </w:rPr>
        <w:t>3</w:t>
      </w:r>
      <w:r w:rsidRPr="007E0C34">
        <w:rPr>
          <w:bCs/>
          <w:sz w:val="26"/>
          <w:szCs w:val="26"/>
        </w:rPr>
        <w:t xml:space="preserve">00 предприятий бытового обслуживания (парикмахерские и косметические услуги, ремонт и пошив одежды, фотоуслуги, </w:t>
      </w:r>
      <w:r w:rsidRPr="007E0C34">
        <w:rPr>
          <w:bCs/>
          <w:sz w:val="26"/>
          <w:szCs w:val="26"/>
        </w:rPr>
        <w:lastRenderedPageBreak/>
        <w:t xml:space="preserve">ремонт обуви, часов, ремонт и изготовление металлоизделий, ритуальные услуги </w:t>
      </w:r>
      <w:r w:rsidR="00204666" w:rsidRPr="007E0C34">
        <w:rPr>
          <w:bCs/>
          <w:sz w:val="26"/>
          <w:szCs w:val="26"/>
        </w:rPr>
        <w:t xml:space="preserve">               </w:t>
      </w:r>
      <w:r w:rsidRPr="007E0C34">
        <w:rPr>
          <w:bCs/>
          <w:sz w:val="26"/>
          <w:szCs w:val="26"/>
        </w:rPr>
        <w:t>и т.д.)</w:t>
      </w:r>
      <w:r w:rsidR="007E0C34">
        <w:rPr>
          <w:bCs/>
          <w:sz w:val="26"/>
          <w:szCs w:val="26"/>
        </w:rPr>
        <w:t>.</w:t>
      </w:r>
    </w:p>
    <w:p w:rsidR="00E718C6" w:rsidRDefault="00E718C6">
      <w:pPr>
        <w:spacing w:after="0" w:line="240" w:lineRule="auto"/>
      </w:pPr>
    </w:p>
    <w:p w:rsidR="00E718C6" w:rsidRDefault="00750314">
      <w:pPr>
        <w:spacing w:after="0" w:line="240" w:lineRule="auto"/>
        <w:rPr>
          <w:rFonts w:asciiTheme="majorHAnsi" w:hAnsiTheme="majorHAnsi"/>
          <w:b/>
          <w:color w:val="548DD4" w:themeColor="text2" w:themeTint="99"/>
          <w:sz w:val="26"/>
          <w:szCs w:val="26"/>
        </w:rPr>
      </w:pPr>
      <w:r>
        <w:rPr>
          <w:rFonts w:asciiTheme="majorHAnsi" w:hAnsiTheme="majorHAnsi"/>
          <w:b/>
          <w:color w:val="548DD4" w:themeColor="text2" w:themeTint="99"/>
          <w:sz w:val="26"/>
          <w:szCs w:val="26"/>
        </w:rPr>
        <w:t>Гостиницы</w:t>
      </w:r>
    </w:p>
    <w:p w:rsidR="00E718C6" w:rsidRDefault="00E718C6">
      <w:pPr>
        <w:spacing w:after="0" w:line="240" w:lineRule="auto"/>
      </w:pPr>
    </w:p>
    <w:p w:rsidR="00E718C6" w:rsidRDefault="00750314">
      <w:pPr>
        <w:pStyle w:val="af2"/>
        <w:numPr>
          <w:ilvl w:val="0"/>
          <w:numId w:val="2"/>
        </w:numPr>
        <w:tabs>
          <w:tab w:val="clear" w:pos="720"/>
          <w:tab w:val="left" w:pos="0"/>
          <w:tab w:val="left" w:pos="709"/>
          <w:tab w:val="left" w:pos="993"/>
        </w:tabs>
        <w:spacing w:beforeAutospacing="0" w:after="0" w:afterAutospacing="0"/>
        <w:ind w:hanging="11"/>
        <w:jc w:val="both"/>
      </w:pPr>
      <w:r>
        <w:rPr>
          <w:i/>
          <w:iCs/>
          <w:color w:val="000000"/>
          <w:sz w:val="26"/>
          <w:szCs w:val="26"/>
        </w:rPr>
        <w:t>мини-гостиница «Славянка-Копейск»</w:t>
      </w:r>
      <w:r>
        <w:rPr>
          <w:color w:val="000000"/>
          <w:sz w:val="26"/>
          <w:szCs w:val="26"/>
        </w:rPr>
        <w:t>:</w:t>
      </w:r>
    </w:p>
    <w:p w:rsidR="00E718C6" w:rsidRDefault="00750314">
      <w:pPr>
        <w:pStyle w:val="af2"/>
        <w:tabs>
          <w:tab w:val="left" w:pos="0"/>
          <w:tab w:val="left" w:pos="709"/>
          <w:tab w:val="left" w:pos="993"/>
        </w:tabs>
        <w:spacing w:beforeAutospacing="0" w:after="0" w:afterAutospacing="0"/>
        <w:jc w:val="both"/>
      </w:pPr>
      <w:r>
        <w:rPr>
          <w:color w:val="000000"/>
          <w:sz w:val="26"/>
          <w:szCs w:val="26"/>
        </w:rPr>
        <w:t>г. Копейск, пр. Славы, д.15, пом. 1</w:t>
      </w:r>
    </w:p>
    <w:p w:rsidR="00E718C6" w:rsidRDefault="00750314">
      <w:pPr>
        <w:pStyle w:val="af2"/>
        <w:tabs>
          <w:tab w:val="left" w:pos="709"/>
          <w:tab w:val="left" w:pos="993"/>
        </w:tabs>
        <w:spacing w:beforeAutospacing="0" w:after="0" w:afterAutospacing="0"/>
        <w:jc w:val="both"/>
        <w:rPr>
          <w:lang w:val="en-US"/>
        </w:rPr>
      </w:pPr>
      <w:r>
        <w:rPr>
          <w:color w:val="000000"/>
          <w:sz w:val="26"/>
          <w:szCs w:val="26"/>
        </w:rPr>
        <w:t>Тел</w:t>
      </w:r>
      <w:r>
        <w:rPr>
          <w:color w:val="000000"/>
          <w:sz w:val="26"/>
          <w:szCs w:val="26"/>
          <w:lang w:val="en-US"/>
        </w:rPr>
        <w:t xml:space="preserve">.: +7 (35139) 7-57-61, </w:t>
      </w:r>
      <w:r>
        <w:rPr>
          <w:color w:val="000000"/>
          <w:sz w:val="27"/>
          <w:szCs w:val="27"/>
          <w:lang w:val="en-US"/>
        </w:rPr>
        <w:t>e-mail: gostinicaslava15@mail.ru</w:t>
      </w:r>
    </w:p>
    <w:p w:rsidR="00E718C6" w:rsidRDefault="00750314">
      <w:pPr>
        <w:pStyle w:val="af2"/>
        <w:tabs>
          <w:tab w:val="left" w:pos="709"/>
          <w:tab w:val="left" w:pos="993"/>
        </w:tabs>
        <w:spacing w:beforeAutospacing="0" w:after="0" w:afterAutospacing="0"/>
        <w:jc w:val="both"/>
      </w:pPr>
      <w:r>
        <w:rPr>
          <w:color w:val="000000"/>
          <w:sz w:val="26"/>
          <w:szCs w:val="26"/>
        </w:rPr>
        <w:t>Отдел бронирования: +7 (35139) 7-57-61, 3-88-98;</w:t>
      </w:r>
    </w:p>
    <w:p w:rsidR="00E718C6" w:rsidRDefault="00750314">
      <w:pPr>
        <w:pStyle w:val="af2"/>
        <w:numPr>
          <w:ilvl w:val="0"/>
          <w:numId w:val="3"/>
        </w:numPr>
        <w:tabs>
          <w:tab w:val="clear" w:pos="720"/>
          <w:tab w:val="left" w:pos="0"/>
          <w:tab w:val="left" w:pos="709"/>
          <w:tab w:val="left" w:pos="993"/>
        </w:tabs>
        <w:spacing w:beforeAutospacing="0" w:after="0" w:afterAutospacing="0"/>
        <w:ind w:hanging="11"/>
        <w:jc w:val="both"/>
      </w:pPr>
      <w:r>
        <w:rPr>
          <w:i/>
          <w:iCs/>
          <w:color w:val="000000"/>
          <w:sz w:val="26"/>
          <w:szCs w:val="26"/>
        </w:rPr>
        <w:t>мини-гостиница «Славная»</w:t>
      </w:r>
      <w:r>
        <w:rPr>
          <w:color w:val="000000"/>
          <w:sz w:val="26"/>
          <w:szCs w:val="26"/>
        </w:rPr>
        <w:t>:</w:t>
      </w:r>
    </w:p>
    <w:p w:rsidR="00E718C6" w:rsidRDefault="00750314">
      <w:pPr>
        <w:pStyle w:val="af2"/>
        <w:tabs>
          <w:tab w:val="left" w:pos="709"/>
          <w:tab w:val="left" w:pos="993"/>
        </w:tabs>
        <w:spacing w:beforeAutospacing="0" w:after="0" w:afterAutospacing="0"/>
        <w:ind w:hanging="11"/>
        <w:jc w:val="both"/>
      </w:pPr>
      <w:r>
        <w:rPr>
          <w:color w:val="000000"/>
          <w:sz w:val="26"/>
          <w:szCs w:val="26"/>
        </w:rPr>
        <w:t>г. Копейск, Жданова, 25-А</w:t>
      </w:r>
      <w:r>
        <w:rPr>
          <w:i/>
          <w:iCs/>
          <w:color w:val="000000"/>
          <w:sz w:val="26"/>
          <w:szCs w:val="26"/>
        </w:rPr>
        <w:t> </w:t>
      </w:r>
    </w:p>
    <w:p w:rsidR="00E718C6" w:rsidRDefault="00750314">
      <w:pPr>
        <w:pStyle w:val="af2"/>
        <w:tabs>
          <w:tab w:val="left" w:pos="709"/>
          <w:tab w:val="left" w:pos="993"/>
        </w:tabs>
        <w:spacing w:beforeAutospacing="0" w:after="0" w:afterAutospacing="0"/>
        <w:ind w:hanging="11"/>
        <w:jc w:val="both"/>
      </w:pPr>
      <w:r>
        <w:rPr>
          <w:color w:val="000000"/>
          <w:sz w:val="26"/>
          <w:szCs w:val="26"/>
        </w:rPr>
        <w:t xml:space="preserve">Тел.: </w:t>
      </w:r>
      <w:r>
        <w:rPr>
          <w:b/>
          <w:bCs/>
          <w:color w:val="000000"/>
          <w:sz w:val="26"/>
          <w:szCs w:val="26"/>
          <w:shd w:val="clear" w:color="auto" w:fill="FFFFFF"/>
        </w:rPr>
        <w:t> </w:t>
      </w:r>
      <w:hyperlink r:id="rId20">
        <w:r>
          <w:rPr>
            <w:rStyle w:val="a3"/>
            <w:color w:val="000000"/>
            <w:sz w:val="26"/>
            <w:szCs w:val="26"/>
            <w:shd w:val="clear" w:color="auto" w:fill="FFFFFF"/>
          </w:rPr>
          <w:t>+7 (919) 128-30-18</w:t>
        </w:r>
      </w:hyperlink>
      <w:r>
        <w:rPr>
          <w:color w:val="000000"/>
          <w:sz w:val="26"/>
          <w:szCs w:val="26"/>
          <w:shd w:val="clear" w:color="auto" w:fill="FFFFFF"/>
        </w:rPr>
        <w:t>;</w:t>
      </w:r>
    </w:p>
    <w:p w:rsidR="00E718C6" w:rsidRDefault="00750314">
      <w:pPr>
        <w:pStyle w:val="af2"/>
        <w:tabs>
          <w:tab w:val="left" w:pos="709"/>
          <w:tab w:val="left" w:pos="993"/>
        </w:tabs>
        <w:spacing w:beforeAutospacing="0" w:after="0" w:afterAutospacing="0"/>
        <w:ind w:hanging="11"/>
        <w:jc w:val="both"/>
      </w:pPr>
      <w:r>
        <w:rPr>
          <w:color w:val="000000"/>
          <w:sz w:val="26"/>
          <w:szCs w:val="26"/>
        </w:rPr>
        <w:t xml:space="preserve">Отдел бронирования: </w:t>
      </w:r>
      <w:r>
        <w:rPr>
          <w:b/>
          <w:bCs/>
          <w:color w:val="000000"/>
          <w:sz w:val="26"/>
          <w:szCs w:val="26"/>
          <w:shd w:val="clear" w:color="auto" w:fill="FFFFFF"/>
        </w:rPr>
        <w:t> </w:t>
      </w:r>
      <w:hyperlink r:id="rId21">
        <w:r>
          <w:rPr>
            <w:rStyle w:val="a3"/>
            <w:color w:val="000000"/>
            <w:sz w:val="26"/>
            <w:szCs w:val="26"/>
            <w:shd w:val="clear" w:color="auto" w:fill="FFFFFF"/>
          </w:rPr>
          <w:t>+7 (919) 128-30-18</w:t>
        </w:r>
      </w:hyperlink>
      <w:r>
        <w:rPr>
          <w:color w:val="000000"/>
          <w:sz w:val="26"/>
          <w:szCs w:val="26"/>
        </w:rPr>
        <w:t>;</w:t>
      </w:r>
    </w:p>
    <w:p w:rsidR="00E718C6" w:rsidRDefault="00750314">
      <w:pPr>
        <w:pStyle w:val="af2"/>
        <w:numPr>
          <w:ilvl w:val="0"/>
          <w:numId w:val="4"/>
        </w:numPr>
        <w:tabs>
          <w:tab w:val="clear" w:pos="720"/>
          <w:tab w:val="left" w:pos="0"/>
          <w:tab w:val="left" w:pos="709"/>
          <w:tab w:val="left" w:pos="993"/>
        </w:tabs>
        <w:spacing w:beforeAutospacing="0" w:after="0" w:afterAutospacing="0"/>
        <w:ind w:hanging="11"/>
        <w:jc w:val="both"/>
      </w:pPr>
      <w:r>
        <w:rPr>
          <w:i/>
          <w:iCs/>
          <w:color w:val="000000"/>
          <w:sz w:val="26"/>
          <w:szCs w:val="26"/>
        </w:rPr>
        <w:t>мини-гостиница «Уют»</w:t>
      </w:r>
      <w:r>
        <w:rPr>
          <w:color w:val="000000"/>
          <w:sz w:val="26"/>
          <w:szCs w:val="26"/>
        </w:rPr>
        <w:t>:</w:t>
      </w:r>
    </w:p>
    <w:p w:rsidR="00E718C6" w:rsidRDefault="00750314">
      <w:pPr>
        <w:pStyle w:val="af2"/>
        <w:tabs>
          <w:tab w:val="left" w:pos="0"/>
          <w:tab w:val="left" w:pos="709"/>
          <w:tab w:val="left" w:pos="993"/>
        </w:tabs>
        <w:spacing w:beforeAutospacing="0" w:after="0" w:afterAutospacing="0"/>
        <w:jc w:val="both"/>
      </w:pPr>
      <w:r>
        <w:rPr>
          <w:color w:val="000000"/>
          <w:sz w:val="26"/>
          <w:szCs w:val="26"/>
        </w:rPr>
        <w:t>г. Копейск, ул. П. Томилова, д.11а</w:t>
      </w:r>
    </w:p>
    <w:p w:rsidR="00E718C6" w:rsidRDefault="00750314">
      <w:pPr>
        <w:pStyle w:val="af2"/>
        <w:tabs>
          <w:tab w:val="left" w:pos="709"/>
          <w:tab w:val="left" w:pos="993"/>
        </w:tabs>
        <w:spacing w:beforeAutospacing="0" w:after="0" w:afterAutospacing="0"/>
        <w:ind w:hanging="11"/>
      </w:pPr>
      <w:r>
        <w:rPr>
          <w:color w:val="000000"/>
          <w:sz w:val="26"/>
          <w:szCs w:val="26"/>
        </w:rPr>
        <w:t>Тел.: +7 (35139) 7-28-04</w:t>
      </w:r>
    </w:p>
    <w:p w:rsidR="00E718C6" w:rsidRDefault="00750314">
      <w:pPr>
        <w:pStyle w:val="af2"/>
        <w:tabs>
          <w:tab w:val="left" w:pos="709"/>
          <w:tab w:val="left" w:pos="993"/>
        </w:tabs>
        <w:spacing w:beforeAutospacing="0" w:after="0" w:afterAutospacing="0"/>
        <w:ind w:hanging="11"/>
      </w:pPr>
      <w:r>
        <w:rPr>
          <w:color w:val="000000"/>
          <w:sz w:val="26"/>
          <w:szCs w:val="26"/>
        </w:rPr>
        <w:t>Отдел бронирования: +7 (35139) 7-28-04;</w:t>
      </w:r>
    </w:p>
    <w:p w:rsidR="00E718C6" w:rsidRDefault="00750314">
      <w:pPr>
        <w:pStyle w:val="af2"/>
        <w:numPr>
          <w:ilvl w:val="0"/>
          <w:numId w:val="5"/>
        </w:numPr>
        <w:tabs>
          <w:tab w:val="clear" w:pos="720"/>
          <w:tab w:val="left" w:pos="0"/>
          <w:tab w:val="left" w:pos="709"/>
          <w:tab w:val="left" w:pos="993"/>
        </w:tabs>
        <w:spacing w:beforeAutospacing="0" w:after="0" w:afterAutospacing="0"/>
        <w:ind w:hanging="11"/>
        <w:jc w:val="both"/>
      </w:pPr>
      <w:r>
        <w:rPr>
          <w:i/>
          <w:iCs/>
          <w:color w:val="000000"/>
          <w:sz w:val="26"/>
          <w:szCs w:val="26"/>
        </w:rPr>
        <w:t>гостиничный комплекс «Уют»</w:t>
      </w:r>
      <w:r w:rsidR="009262F1">
        <w:rPr>
          <w:color w:val="000000"/>
          <w:sz w:val="26"/>
          <w:szCs w:val="26"/>
        </w:rPr>
        <w:t>:</w:t>
      </w:r>
    </w:p>
    <w:p w:rsidR="00E718C6" w:rsidRDefault="00750314">
      <w:pPr>
        <w:pStyle w:val="af2"/>
        <w:tabs>
          <w:tab w:val="left" w:pos="0"/>
          <w:tab w:val="left" w:pos="709"/>
          <w:tab w:val="left" w:pos="993"/>
        </w:tabs>
        <w:spacing w:beforeAutospacing="0" w:after="0" w:afterAutospacing="0"/>
        <w:jc w:val="both"/>
      </w:pPr>
      <w:r>
        <w:rPr>
          <w:color w:val="000000"/>
          <w:sz w:val="26"/>
          <w:szCs w:val="26"/>
        </w:rPr>
        <w:t>г. Копейск, пер. 22 Партсъезда, 15</w:t>
      </w:r>
      <w:r>
        <w:rPr>
          <w:color w:val="000000"/>
          <w:sz w:val="26"/>
          <w:szCs w:val="26"/>
        </w:rPr>
        <w:tab/>
      </w:r>
    </w:p>
    <w:p w:rsidR="00E718C6" w:rsidRDefault="00750314">
      <w:pPr>
        <w:pStyle w:val="af2"/>
        <w:tabs>
          <w:tab w:val="left" w:pos="709"/>
          <w:tab w:val="left" w:pos="993"/>
        </w:tabs>
        <w:spacing w:beforeAutospacing="0" w:after="0" w:afterAutospacing="0"/>
        <w:ind w:hanging="11"/>
      </w:pPr>
      <w:r>
        <w:rPr>
          <w:color w:val="000000"/>
          <w:sz w:val="26"/>
          <w:szCs w:val="26"/>
        </w:rPr>
        <w:t>Тел.: +79123256200;</w:t>
      </w:r>
    </w:p>
    <w:p w:rsidR="00E718C6" w:rsidRDefault="00750314">
      <w:pPr>
        <w:pStyle w:val="af2"/>
        <w:spacing w:beforeAutospacing="0" w:after="0" w:afterAutospacing="0"/>
        <w:ind w:hanging="11"/>
      </w:pPr>
      <w:r>
        <w:rPr>
          <w:color w:val="000000"/>
          <w:sz w:val="26"/>
          <w:szCs w:val="26"/>
        </w:rPr>
        <w:t>Отдел бронирования: +79123256200;</w:t>
      </w:r>
    </w:p>
    <w:p w:rsidR="00E718C6" w:rsidRDefault="00750314">
      <w:pPr>
        <w:pStyle w:val="af2"/>
        <w:numPr>
          <w:ilvl w:val="0"/>
          <w:numId w:val="6"/>
        </w:numPr>
        <w:tabs>
          <w:tab w:val="clear" w:pos="720"/>
          <w:tab w:val="left" w:pos="0"/>
          <w:tab w:val="left" w:pos="709"/>
          <w:tab w:val="left" w:pos="1134"/>
        </w:tabs>
        <w:spacing w:beforeAutospacing="0" w:after="0" w:afterAutospacing="0"/>
        <w:ind w:hanging="11"/>
        <w:jc w:val="both"/>
      </w:pPr>
      <w:r>
        <w:rPr>
          <w:i/>
          <w:iCs/>
          <w:color w:val="000000"/>
          <w:sz w:val="26"/>
          <w:szCs w:val="26"/>
        </w:rPr>
        <w:t>досуговый комплекс «Очаг Урала»</w:t>
      </w:r>
      <w:r w:rsidR="009262F1">
        <w:rPr>
          <w:color w:val="000000"/>
          <w:sz w:val="26"/>
          <w:szCs w:val="26"/>
        </w:rPr>
        <w:t>:</w:t>
      </w:r>
    </w:p>
    <w:p w:rsidR="00E718C6" w:rsidRDefault="00750314">
      <w:pPr>
        <w:pStyle w:val="af2"/>
        <w:tabs>
          <w:tab w:val="left" w:pos="0"/>
          <w:tab w:val="left" w:pos="709"/>
          <w:tab w:val="left" w:pos="1134"/>
        </w:tabs>
        <w:spacing w:beforeAutospacing="0" w:after="0" w:afterAutospacing="0"/>
        <w:jc w:val="both"/>
      </w:pPr>
      <w:r>
        <w:rPr>
          <w:color w:val="000000"/>
          <w:sz w:val="26"/>
          <w:szCs w:val="26"/>
        </w:rPr>
        <w:t>г. Копейск, ул. Ермака, 80/1</w:t>
      </w:r>
    </w:p>
    <w:p w:rsidR="00E718C6" w:rsidRDefault="00750314">
      <w:pPr>
        <w:pStyle w:val="af2"/>
        <w:spacing w:beforeAutospacing="0" w:after="0" w:afterAutospacing="0"/>
        <w:ind w:hanging="11"/>
        <w:jc w:val="both"/>
      </w:pPr>
      <w:r>
        <w:rPr>
          <w:color w:val="000000"/>
          <w:sz w:val="26"/>
          <w:szCs w:val="26"/>
        </w:rPr>
        <w:t xml:space="preserve">Тел.: +7 (351) 250-50-30 </w:t>
      </w:r>
    </w:p>
    <w:p w:rsidR="00E718C6" w:rsidRDefault="00750314">
      <w:pPr>
        <w:pStyle w:val="af2"/>
        <w:spacing w:beforeAutospacing="0" w:after="0" w:afterAutospacing="0"/>
        <w:ind w:hanging="11"/>
        <w:jc w:val="both"/>
      </w:pPr>
      <w:r>
        <w:rPr>
          <w:color w:val="000000"/>
          <w:sz w:val="26"/>
          <w:szCs w:val="26"/>
        </w:rPr>
        <w:t>Отдел бронирования: +7 (351) 250-50-30;</w:t>
      </w:r>
    </w:p>
    <w:p w:rsidR="00E718C6" w:rsidRDefault="00750314">
      <w:pPr>
        <w:pStyle w:val="af2"/>
        <w:numPr>
          <w:ilvl w:val="0"/>
          <w:numId w:val="7"/>
        </w:numPr>
        <w:tabs>
          <w:tab w:val="clear" w:pos="720"/>
          <w:tab w:val="left" w:pos="0"/>
          <w:tab w:val="left" w:pos="709"/>
          <w:tab w:val="left" w:pos="1134"/>
        </w:tabs>
        <w:spacing w:beforeAutospacing="0" w:after="0" w:afterAutospacing="0"/>
        <w:ind w:hanging="11"/>
        <w:jc w:val="both"/>
      </w:pPr>
      <w:r>
        <w:rPr>
          <w:i/>
          <w:iCs/>
          <w:color w:val="000000"/>
          <w:sz w:val="26"/>
          <w:szCs w:val="26"/>
        </w:rPr>
        <w:t>гостиничный комплекс «Старый город»:</w:t>
      </w:r>
    </w:p>
    <w:p w:rsidR="00E718C6" w:rsidRDefault="00750314">
      <w:pPr>
        <w:pStyle w:val="af2"/>
        <w:tabs>
          <w:tab w:val="left" w:pos="0"/>
          <w:tab w:val="left" w:pos="709"/>
          <w:tab w:val="left" w:pos="1134"/>
        </w:tabs>
        <w:spacing w:beforeAutospacing="0" w:after="0" w:afterAutospacing="0"/>
        <w:jc w:val="both"/>
      </w:pPr>
      <w:r>
        <w:rPr>
          <w:color w:val="000000"/>
          <w:sz w:val="26"/>
          <w:szCs w:val="26"/>
        </w:rPr>
        <w:t xml:space="preserve">г. Копейск, ул. </w:t>
      </w:r>
      <w:proofErr w:type="gramStart"/>
      <w:r>
        <w:rPr>
          <w:color w:val="000000"/>
          <w:sz w:val="26"/>
          <w:szCs w:val="26"/>
        </w:rPr>
        <w:t>Угольная</w:t>
      </w:r>
      <w:proofErr w:type="gramEnd"/>
      <w:r>
        <w:rPr>
          <w:color w:val="000000"/>
          <w:sz w:val="26"/>
          <w:szCs w:val="26"/>
        </w:rPr>
        <w:t>, д.19</w:t>
      </w:r>
    </w:p>
    <w:p w:rsidR="00E718C6" w:rsidRDefault="00750314">
      <w:pPr>
        <w:pStyle w:val="af2"/>
        <w:tabs>
          <w:tab w:val="left" w:pos="709"/>
          <w:tab w:val="left" w:pos="993"/>
        </w:tabs>
        <w:spacing w:beforeAutospacing="0" w:after="0" w:afterAutospacing="0"/>
        <w:ind w:hanging="11"/>
      </w:pPr>
      <w:r>
        <w:rPr>
          <w:color w:val="000000"/>
          <w:sz w:val="26"/>
          <w:szCs w:val="26"/>
        </w:rPr>
        <w:t>Тел.: +7 (351) 247-35-05,</w:t>
      </w:r>
      <w:r>
        <w:rPr>
          <w:color w:val="000000"/>
          <w:sz w:val="28"/>
          <w:szCs w:val="28"/>
        </w:rPr>
        <w:t> </w:t>
      </w:r>
      <w:r>
        <w:rPr>
          <w:color w:val="000000"/>
          <w:sz w:val="26"/>
          <w:szCs w:val="26"/>
        </w:rPr>
        <w:t>89227103505;</w:t>
      </w:r>
    </w:p>
    <w:p w:rsidR="00E718C6" w:rsidRDefault="00750314">
      <w:pPr>
        <w:pStyle w:val="af2"/>
        <w:numPr>
          <w:ilvl w:val="0"/>
          <w:numId w:val="8"/>
        </w:numPr>
        <w:tabs>
          <w:tab w:val="clear" w:pos="720"/>
          <w:tab w:val="left" w:pos="0"/>
          <w:tab w:val="left" w:pos="709"/>
          <w:tab w:val="left" w:pos="993"/>
        </w:tabs>
        <w:spacing w:beforeAutospacing="0" w:after="0" w:afterAutospacing="0"/>
        <w:ind w:hanging="11"/>
        <w:jc w:val="both"/>
      </w:pPr>
      <w:r>
        <w:rPr>
          <w:i/>
          <w:iCs/>
          <w:color w:val="000000"/>
          <w:sz w:val="26"/>
          <w:szCs w:val="26"/>
        </w:rPr>
        <w:t>гостиница «Санаторий-профилакторий АО «Завод «Пластмасс»:</w:t>
      </w:r>
    </w:p>
    <w:p w:rsidR="00E718C6" w:rsidRDefault="00750314">
      <w:pPr>
        <w:pStyle w:val="af2"/>
        <w:tabs>
          <w:tab w:val="left" w:pos="0"/>
          <w:tab w:val="left" w:pos="709"/>
          <w:tab w:val="left" w:pos="993"/>
        </w:tabs>
        <w:spacing w:beforeAutospacing="0" w:after="0" w:afterAutospacing="0"/>
        <w:jc w:val="both"/>
      </w:pPr>
      <w:r>
        <w:rPr>
          <w:color w:val="000000"/>
          <w:sz w:val="26"/>
          <w:szCs w:val="26"/>
        </w:rPr>
        <w:t>г. Копейск, пос. Советов, д. 8/3</w:t>
      </w:r>
    </w:p>
    <w:p w:rsidR="00E718C6" w:rsidRDefault="00750314">
      <w:pPr>
        <w:pStyle w:val="af2"/>
        <w:tabs>
          <w:tab w:val="left" w:pos="709"/>
          <w:tab w:val="left" w:pos="993"/>
        </w:tabs>
        <w:spacing w:beforeAutospacing="0" w:after="0" w:afterAutospacing="0"/>
        <w:ind w:hanging="11"/>
        <w:rPr>
          <w:color w:val="000000"/>
          <w:sz w:val="26"/>
          <w:szCs w:val="26"/>
        </w:rPr>
      </w:pPr>
      <w:r>
        <w:rPr>
          <w:color w:val="000000"/>
          <w:sz w:val="26"/>
          <w:szCs w:val="26"/>
        </w:rPr>
        <w:t>Тел.: +7 (35139) 9-18-49;+7 (351) 369-91-12.</w:t>
      </w:r>
    </w:p>
    <w:p w:rsidR="00E718C6" w:rsidRDefault="00E718C6">
      <w:pPr>
        <w:pStyle w:val="af2"/>
        <w:tabs>
          <w:tab w:val="left" w:pos="709"/>
          <w:tab w:val="left" w:pos="993"/>
        </w:tabs>
        <w:spacing w:beforeAutospacing="0" w:after="0" w:afterAutospacing="0"/>
        <w:ind w:hanging="11"/>
      </w:pPr>
    </w:p>
    <w:p w:rsidR="00E718C6" w:rsidRDefault="00750314">
      <w:pPr>
        <w:pStyle w:val="3"/>
        <w:spacing w:before="0" w:line="240" w:lineRule="auto"/>
        <w:rPr>
          <w:rFonts w:ascii="Cambria" w:hAnsi="Cambria"/>
          <w:color w:val="4F81BD"/>
          <w:sz w:val="26"/>
          <w:szCs w:val="26"/>
        </w:rPr>
      </w:pPr>
      <w:r>
        <w:rPr>
          <w:color w:val="4F81BD"/>
          <w:sz w:val="26"/>
          <w:szCs w:val="26"/>
        </w:rPr>
        <w:t>Финансовые институты</w:t>
      </w:r>
    </w:p>
    <w:p w:rsidR="00E718C6" w:rsidRDefault="00E718C6">
      <w:pPr>
        <w:pStyle w:val="3"/>
        <w:spacing w:before="0" w:line="240" w:lineRule="auto"/>
        <w:rPr>
          <w:rFonts w:ascii="Cambria" w:hAnsi="Cambria"/>
          <w:color w:val="4F81BD"/>
          <w:sz w:val="26"/>
          <w:szCs w:val="26"/>
        </w:rPr>
      </w:pPr>
    </w:p>
    <w:p w:rsidR="00E718C6" w:rsidRDefault="00750314">
      <w:pPr>
        <w:pStyle w:val="3"/>
        <w:spacing w:before="0" w:line="240" w:lineRule="auto"/>
        <w:rPr>
          <w:rFonts w:ascii="Cambria" w:hAnsi="Cambria"/>
          <w:color w:val="auto"/>
          <w:sz w:val="26"/>
          <w:szCs w:val="26"/>
        </w:rPr>
      </w:pPr>
      <w:r>
        <w:rPr>
          <w:color w:val="auto"/>
          <w:sz w:val="26"/>
          <w:szCs w:val="26"/>
        </w:rPr>
        <w:t>Финансовые учреждения</w:t>
      </w:r>
    </w:p>
    <w:p w:rsidR="00E718C6" w:rsidRDefault="00750314">
      <w:pPr>
        <w:pStyle w:val="af2"/>
        <w:spacing w:beforeAutospacing="0" w:after="0" w:afterAutospacing="0"/>
        <w:jc w:val="both"/>
      </w:pPr>
      <w:r>
        <w:rPr>
          <w:color w:val="000000"/>
          <w:sz w:val="26"/>
          <w:szCs w:val="26"/>
        </w:rPr>
        <w:t>В городе работает 9 банков (филиалов):</w:t>
      </w:r>
    </w:p>
    <w:p w:rsidR="00E718C6" w:rsidRPr="007E0C34" w:rsidRDefault="00750314">
      <w:pPr>
        <w:pStyle w:val="af2"/>
        <w:numPr>
          <w:ilvl w:val="0"/>
          <w:numId w:val="9"/>
        </w:numPr>
        <w:tabs>
          <w:tab w:val="clear" w:pos="720"/>
          <w:tab w:val="left" w:pos="0"/>
          <w:tab w:val="left" w:pos="426"/>
          <w:tab w:val="left" w:pos="993"/>
        </w:tabs>
        <w:spacing w:beforeAutospacing="0" w:after="0" w:afterAutospacing="0"/>
        <w:ind w:left="0" w:firstLine="709"/>
        <w:jc w:val="both"/>
      </w:pPr>
      <w:r w:rsidRPr="007E0C34">
        <w:rPr>
          <w:sz w:val="26"/>
          <w:szCs w:val="26"/>
        </w:rPr>
        <w:t>ПАО Уральский банк Сбербанка России (3 отделения)</w:t>
      </w:r>
    </w:p>
    <w:p w:rsidR="00E718C6" w:rsidRPr="007E0C34" w:rsidRDefault="00750314">
      <w:pPr>
        <w:pStyle w:val="af2"/>
        <w:numPr>
          <w:ilvl w:val="0"/>
          <w:numId w:val="9"/>
        </w:numPr>
        <w:tabs>
          <w:tab w:val="clear" w:pos="720"/>
          <w:tab w:val="left" w:pos="0"/>
          <w:tab w:val="left" w:pos="426"/>
          <w:tab w:val="left" w:pos="993"/>
        </w:tabs>
        <w:spacing w:beforeAutospacing="0" w:after="0" w:afterAutospacing="0"/>
        <w:ind w:left="0" w:firstLine="709"/>
        <w:jc w:val="both"/>
      </w:pPr>
      <w:r w:rsidRPr="007E0C34">
        <w:rPr>
          <w:sz w:val="26"/>
          <w:szCs w:val="26"/>
        </w:rPr>
        <w:t>ПАО «Уральский</w:t>
      </w:r>
      <w:r w:rsidR="002A48CF" w:rsidRPr="007E0C34">
        <w:rPr>
          <w:sz w:val="26"/>
          <w:szCs w:val="26"/>
        </w:rPr>
        <w:t xml:space="preserve"> банк реконструкции и развития»</w:t>
      </w:r>
    </w:p>
    <w:p w:rsidR="00E718C6" w:rsidRPr="007E0C34" w:rsidRDefault="00750314">
      <w:pPr>
        <w:pStyle w:val="af2"/>
        <w:numPr>
          <w:ilvl w:val="0"/>
          <w:numId w:val="9"/>
        </w:numPr>
        <w:tabs>
          <w:tab w:val="clear" w:pos="720"/>
          <w:tab w:val="left" w:pos="0"/>
          <w:tab w:val="left" w:pos="426"/>
          <w:tab w:val="left" w:pos="993"/>
        </w:tabs>
        <w:spacing w:beforeAutospacing="0" w:after="0" w:afterAutospacing="0"/>
        <w:ind w:left="0" w:firstLine="709"/>
        <w:jc w:val="both"/>
      </w:pPr>
      <w:r w:rsidRPr="007E0C34">
        <w:rPr>
          <w:sz w:val="26"/>
          <w:szCs w:val="26"/>
        </w:rPr>
        <w:t>ПАО Банк «ВТБ»</w:t>
      </w:r>
    </w:p>
    <w:p w:rsidR="00E718C6" w:rsidRPr="007E0C34" w:rsidRDefault="00750314">
      <w:pPr>
        <w:pStyle w:val="af2"/>
        <w:numPr>
          <w:ilvl w:val="0"/>
          <w:numId w:val="9"/>
        </w:numPr>
        <w:tabs>
          <w:tab w:val="clear" w:pos="720"/>
          <w:tab w:val="left" w:pos="0"/>
          <w:tab w:val="left" w:pos="426"/>
          <w:tab w:val="left" w:pos="993"/>
        </w:tabs>
        <w:spacing w:beforeAutospacing="0" w:after="0" w:afterAutospacing="0"/>
        <w:ind w:left="0" w:firstLine="709"/>
        <w:jc w:val="both"/>
      </w:pPr>
      <w:r w:rsidRPr="007E0C34">
        <w:rPr>
          <w:sz w:val="26"/>
          <w:szCs w:val="26"/>
        </w:rPr>
        <w:t>ПАО «</w:t>
      </w:r>
      <w:proofErr w:type="spellStart"/>
      <w:r w:rsidRPr="007E0C34">
        <w:rPr>
          <w:sz w:val="26"/>
          <w:szCs w:val="26"/>
        </w:rPr>
        <w:t>Челябинвестбанк</w:t>
      </w:r>
      <w:proofErr w:type="spellEnd"/>
      <w:r w:rsidRPr="007E0C34">
        <w:rPr>
          <w:sz w:val="26"/>
          <w:szCs w:val="26"/>
        </w:rPr>
        <w:t>» (3 отделения)</w:t>
      </w:r>
    </w:p>
    <w:p w:rsidR="00E718C6" w:rsidRPr="007E0C34" w:rsidRDefault="00750314">
      <w:pPr>
        <w:pStyle w:val="af2"/>
        <w:numPr>
          <w:ilvl w:val="0"/>
          <w:numId w:val="9"/>
        </w:numPr>
        <w:tabs>
          <w:tab w:val="clear" w:pos="720"/>
          <w:tab w:val="left" w:pos="0"/>
          <w:tab w:val="left" w:pos="426"/>
          <w:tab w:val="left" w:pos="993"/>
        </w:tabs>
        <w:spacing w:beforeAutospacing="0" w:after="0" w:afterAutospacing="0"/>
        <w:ind w:left="0" w:firstLine="709"/>
        <w:jc w:val="both"/>
      </w:pPr>
      <w:r w:rsidRPr="007E0C34">
        <w:rPr>
          <w:sz w:val="26"/>
          <w:szCs w:val="26"/>
        </w:rPr>
        <w:t>ПАО «</w:t>
      </w:r>
      <w:proofErr w:type="spellStart"/>
      <w:r w:rsidRPr="007E0C34">
        <w:rPr>
          <w:sz w:val="26"/>
          <w:szCs w:val="26"/>
        </w:rPr>
        <w:t>Совкомбанк</w:t>
      </w:r>
      <w:proofErr w:type="spellEnd"/>
      <w:r w:rsidRPr="007E0C34">
        <w:rPr>
          <w:sz w:val="26"/>
          <w:szCs w:val="26"/>
        </w:rPr>
        <w:t>» (</w:t>
      </w:r>
      <w:r w:rsidR="007365C6" w:rsidRPr="007E0C34">
        <w:rPr>
          <w:sz w:val="26"/>
          <w:szCs w:val="26"/>
        </w:rPr>
        <w:t>1</w:t>
      </w:r>
      <w:r w:rsidRPr="007E0C34">
        <w:rPr>
          <w:sz w:val="26"/>
          <w:szCs w:val="26"/>
        </w:rPr>
        <w:t xml:space="preserve"> отделени</w:t>
      </w:r>
      <w:r w:rsidR="007365C6" w:rsidRPr="007E0C34">
        <w:rPr>
          <w:sz w:val="26"/>
          <w:szCs w:val="26"/>
        </w:rPr>
        <w:t>е</w:t>
      </w:r>
      <w:r w:rsidRPr="007E0C34">
        <w:rPr>
          <w:sz w:val="26"/>
          <w:szCs w:val="26"/>
        </w:rPr>
        <w:t>)</w:t>
      </w:r>
    </w:p>
    <w:p w:rsidR="00E718C6" w:rsidRPr="007E0C34" w:rsidRDefault="00750314">
      <w:pPr>
        <w:pStyle w:val="af2"/>
        <w:numPr>
          <w:ilvl w:val="0"/>
          <w:numId w:val="9"/>
        </w:numPr>
        <w:tabs>
          <w:tab w:val="clear" w:pos="720"/>
          <w:tab w:val="left" w:pos="0"/>
          <w:tab w:val="left" w:pos="426"/>
          <w:tab w:val="left" w:pos="993"/>
        </w:tabs>
        <w:spacing w:beforeAutospacing="0" w:after="0" w:afterAutospacing="0"/>
        <w:ind w:left="0" w:firstLine="709"/>
        <w:jc w:val="both"/>
      </w:pPr>
      <w:r w:rsidRPr="007E0C34">
        <w:rPr>
          <w:sz w:val="26"/>
          <w:szCs w:val="26"/>
        </w:rPr>
        <w:t>ПАО «</w:t>
      </w:r>
      <w:proofErr w:type="spellStart"/>
      <w:r w:rsidRPr="007E0C34">
        <w:rPr>
          <w:sz w:val="26"/>
          <w:szCs w:val="26"/>
        </w:rPr>
        <w:t>Челиндбанк</w:t>
      </w:r>
      <w:proofErr w:type="spellEnd"/>
      <w:r w:rsidRPr="007E0C34">
        <w:rPr>
          <w:sz w:val="26"/>
          <w:szCs w:val="26"/>
        </w:rPr>
        <w:t>» (1 отделение, 1 дополнительный офис)</w:t>
      </w:r>
    </w:p>
    <w:p w:rsidR="00E718C6" w:rsidRPr="007E0C34" w:rsidRDefault="002A48CF">
      <w:pPr>
        <w:pStyle w:val="af2"/>
        <w:numPr>
          <w:ilvl w:val="0"/>
          <w:numId w:val="9"/>
        </w:numPr>
        <w:tabs>
          <w:tab w:val="clear" w:pos="720"/>
          <w:tab w:val="left" w:pos="0"/>
          <w:tab w:val="left" w:pos="426"/>
          <w:tab w:val="left" w:pos="993"/>
        </w:tabs>
        <w:spacing w:beforeAutospacing="0" w:after="0" w:afterAutospacing="0"/>
        <w:ind w:left="0" w:firstLine="709"/>
        <w:jc w:val="both"/>
      </w:pPr>
      <w:r w:rsidRPr="007E0C34">
        <w:rPr>
          <w:sz w:val="26"/>
          <w:szCs w:val="26"/>
        </w:rPr>
        <w:t>АО «Почта Банк»</w:t>
      </w:r>
    </w:p>
    <w:p w:rsidR="00E718C6" w:rsidRPr="007E0C34" w:rsidRDefault="002A48CF">
      <w:pPr>
        <w:pStyle w:val="af2"/>
        <w:numPr>
          <w:ilvl w:val="0"/>
          <w:numId w:val="9"/>
        </w:numPr>
        <w:tabs>
          <w:tab w:val="clear" w:pos="720"/>
          <w:tab w:val="left" w:pos="0"/>
          <w:tab w:val="left" w:pos="426"/>
          <w:tab w:val="left" w:pos="993"/>
        </w:tabs>
        <w:spacing w:beforeAutospacing="0" w:after="0" w:afterAutospacing="0"/>
        <w:ind w:left="0" w:firstLine="709"/>
        <w:jc w:val="both"/>
      </w:pPr>
      <w:r w:rsidRPr="007E0C34">
        <w:rPr>
          <w:sz w:val="26"/>
          <w:szCs w:val="26"/>
        </w:rPr>
        <w:t>АО КБ «Пойдем»</w:t>
      </w:r>
    </w:p>
    <w:p w:rsidR="00E718C6" w:rsidRPr="007E0C34" w:rsidRDefault="00750314">
      <w:pPr>
        <w:pStyle w:val="af2"/>
        <w:numPr>
          <w:ilvl w:val="0"/>
          <w:numId w:val="9"/>
        </w:numPr>
        <w:tabs>
          <w:tab w:val="clear" w:pos="720"/>
          <w:tab w:val="left" w:pos="0"/>
          <w:tab w:val="left" w:pos="426"/>
          <w:tab w:val="left" w:pos="993"/>
        </w:tabs>
        <w:spacing w:beforeAutospacing="0" w:after="0" w:afterAutospacing="0"/>
        <w:ind w:left="0" w:firstLine="709"/>
        <w:jc w:val="both"/>
      </w:pPr>
      <w:r w:rsidRPr="007E0C34">
        <w:rPr>
          <w:sz w:val="26"/>
          <w:szCs w:val="26"/>
        </w:rPr>
        <w:t>АО «Альфа-Банк»</w:t>
      </w:r>
    </w:p>
    <w:p w:rsidR="00E718C6" w:rsidRDefault="00750314">
      <w:pPr>
        <w:pStyle w:val="3"/>
        <w:spacing w:line="271" w:lineRule="auto"/>
        <w:rPr>
          <w:color w:val="auto"/>
        </w:rPr>
      </w:pPr>
      <w:r>
        <w:rPr>
          <w:color w:val="auto"/>
          <w:sz w:val="26"/>
          <w:szCs w:val="26"/>
        </w:rPr>
        <w:lastRenderedPageBreak/>
        <w:t>Ст</w:t>
      </w:r>
      <w:r w:rsidR="009A594E">
        <w:rPr>
          <w:color w:val="auto"/>
          <w:sz w:val="26"/>
          <w:szCs w:val="26"/>
        </w:rPr>
        <w:t>рахование</w:t>
      </w:r>
    </w:p>
    <w:p w:rsidR="00E718C6" w:rsidRDefault="00750314">
      <w:pPr>
        <w:pStyle w:val="af2"/>
        <w:spacing w:beforeAutospacing="0" w:after="0" w:afterAutospacing="0"/>
        <w:ind w:firstLine="709"/>
        <w:jc w:val="both"/>
      </w:pPr>
      <w:r>
        <w:rPr>
          <w:color w:val="000000"/>
          <w:sz w:val="26"/>
          <w:szCs w:val="26"/>
        </w:rPr>
        <w:t xml:space="preserve">На территории Копейского городского округа осуществляют свою работу более 20 страховых компаний, предлагающие своим клиентам - физическим </w:t>
      </w:r>
      <w:r w:rsidR="008954FE">
        <w:rPr>
          <w:color w:val="000000"/>
          <w:sz w:val="26"/>
          <w:szCs w:val="26"/>
        </w:rPr>
        <w:t xml:space="preserve">                         </w:t>
      </w:r>
      <w:r>
        <w:rPr>
          <w:color w:val="000000"/>
          <w:sz w:val="26"/>
          <w:szCs w:val="26"/>
        </w:rPr>
        <w:t xml:space="preserve">и юридическим лицам - самые различные виды страховых программ - </w:t>
      </w:r>
      <w:r w:rsidR="008954FE">
        <w:rPr>
          <w:color w:val="000000"/>
          <w:sz w:val="26"/>
          <w:szCs w:val="26"/>
        </w:rPr>
        <w:t xml:space="preserve">                                </w:t>
      </w:r>
      <w:r>
        <w:rPr>
          <w:color w:val="000000"/>
          <w:sz w:val="26"/>
          <w:szCs w:val="26"/>
        </w:rPr>
        <w:t>от автострахования и страхования жизни, до страхования имущества предприятий и производственных рисков:</w:t>
      </w:r>
    </w:p>
    <w:p w:rsidR="00E718C6" w:rsidRDefault="00750314">
      <w:pPr>
        <w:pStyle w:val="af2"/>
        <w:numPr>
          <w:ilvl w:val="0"/>
          <w:numId w:val="10"/>
        </w:numPr>
        <w:tabs>
          <w:tab w:val="clear" w:pos="720"/>
          <w:tab w:val="left" w:pos="0"/>
          <w:tab w:val="left" w:pos="993"/>
        </w:tabs>
        <w:spacing w:beforeAutospacing="0" w:after="0" w:afterAutospacing="0"/>
        <w:ind w:left="0" w:firstLine="709"/>
        <w:jc w:val="both"/>
      </w:pPr>
      <w:r>
        <w:rPr>
          <w:color w:val="000000"/>
          <w:sz w:val="26"/>
          <w:szCs w:val="26"/>
        </w:rPr>
        <w:t>страхование предпринимательских рисков;</w:t>
      </w:r>
    </w:p>
    <w:p w:rsidR="00E718C6" w:rsidRDefault="00750314">
      <w:pPr>
        <w:pStyle w:val="af2"/>
        <w:numPr>
          <w:ilvl w:val="0"/>
          <w:numId w:val="10"/>
        </w:numPr>
        <w:tabs>
          <w:tab w:val="clear" w:pos="720"/>
          <w:tab w:val="left" w:pos="0"/>
          <w:tab w:val="left" w:pos="993"/>
        </w:tabs>
        <w:spacing w:beforeAutospacing="0" w:after="0" w:afterAutospacing="0"/>
        <w:ind w:left="0" w:firstLine="709"/>
        <w:jc w:val="both"/>
      </w:pPr>
      <w:r>
        <w:rPr>
          <w:color w:val="000000"/>
          <w:sz w:val="26"/>
          <w:szCs w:val="26"/>
        </w:rPr>
        <w:t>страхование гражданской ответственности за причинение вреда третьим лицам;</w:t>
      </w:r>
    </w:p>
    <w:p w:rsidR="00E718C6" w:rsidRDefault="00750314">
      <w:pPr>
        <w:pStyle w:val="af2"/>
        <w:numPr>
          <w:ilvl w:val="0"/>
          <w:numId w:val="10"/>
        </w:numPr>
        <w:tabs>
          <w:tab w:val="clear" w:pos="720"/>
          <w:tab w:val="left" w:pos="0"/>
          <w:tab w:val="left" w:pos="993"/>
        </w:tabs>
        <w:spacing w:beforeAutospacing="0" w:after="0" w:afterAutospacing="0"/>
        <w:ind w:left="0" w:firstLine="709"/>
        <w:jc w:val="both"/>
      </w:pPr>
      <w:r>
        <w:rPr>
          <w:color w:val="000000"/>
          <w:sz w:val="26"/>
          <w:szCs w:val="26"/>
        </w:rPr>
        <w:t>страхование гражданской ответственности владельцев автотранспортных средств;</w:t>
      </w:r>
    </w:p>
    <w:p w:rsidR="00E718C6" w:rsidRDefault="00750314">
      <w:pPr>
        <w:pStyle w:val="af2"/>
        <w:numPr>
          <w:ilvl w:val="0"/>
          <w:numId w:val="10"/>
        </w:numPr>
        <w:tabs>
          <w:tab w:val="clear" w:pos="720"/>
          <w:tab w:val="left" w:pos="0"/>
          <w:tab w:val="left" w:pos="993"/>
        </w:tabs>
        <w:spacing w:beforeAutospacing="0" w:after="0" w:afterAutospacing="0"/>
        <w:ind w:left="0" w:firstLine="709"/>
        <w:jc w:val="both"/>
      </w:pPr>
      <w:r>
        <w:rPr>
          <w:color w:val="000000"/>
          <w:sz w:val="26"/>
          <w:szCs w:val="26"/>
        </w:rPr>
        <w:t>страхование гражданской ответственности за причинение вреда вследствие недостатков товаров, работ, услуг;</w:t>
      </w:r>
    </w:p>
    <w:p w:rsidR="00E718C6" w:rsidRDefault="00750314">
      <w:pPr>
        <w:pStyle w:val="af2"/>
        <w:numPr>
          <w:ilvl w:val="0"/>
          <w:numId w:val="10"/>
        </w:numPr>
        <w:tabs>
          <w:tab w:val="clear" w:pos="720"/>
          <w:tab w:val="left" w:pos="0"/>
          <w:tab w:val="left" w:pos="993"/>
        </w:tabs>
        <w:spacing w:beforeAutospacing="0" w:after="0" w:afterAutospacing="0"/>
        <w:ind w:left="0" w:firstLine="709"/>
        <w:jc w:val="both"/>
      </w:pPr>
      <w:r>
        <w:rPr>
          <w:color w:val="000000"/>
          <w:sz w:val="26"/>
          <w:szCs w:val="26"/>
        </w:rPr>
        <w:t>страхование имущества юридических лиц, за исключением транспортных средств и сельскохозяйственного страхования;</w:t>
      </w:r>
    </w:p>
    <w:p w:rsidR="00E718C6" w:rsidRDefault="00750314">
      <w:pPr>
        <w:pStyle w:val="af2"/>
        <w:numPr>
          <w:ilvl w:val="0"/>
          <w:numId w:val="10"/>
        </w:numPr>
        <w:tabs>
          <w:tab w:val="clear" w:pos="720"/>
          <w:tab w:val="left" w:pos="0"/>
          <w:tab w:val="left" w:pos="993"/>
        </w:tabs>
        <w:spacing w:beforeAutospacing="0" w:after="0" w:afterAutospacing="0"/>
        <w:ind w:left="0" w:firstLine="709"/>
        <w:jc w:val="both"/>
      </w:pPr>
      <w:r>
        <w:rPr>
          <w:color w:val="000000"/>
          <w:sz w:val="26"/>
          <w:szCs w:val="26"/>
        </w:rPr>
        <w:t>страхование имущества граждан, за исключением транспортных средств;</w:t>
      </w:r>
    </w:p>
    <w:p w:rsidR="00E718C6" w:rsidRDefault="00750314">
      <w:pPr>
        <w:pStyle w:val="af2"/>
        <w:numPr>
          <w:ilvl w:val="0"/>
          <w:numId w:val="10"/>
        </w:numPr>
        <w:tabs>
          <w:tab w:val="clear" w:pos="720"/>
          <w:tab w:val="left" w:pos="0"/>
          <w:tab w:val="left" w:pos="993"/>
        </w:tabs>
        <w:spacing w:beforeAutospacing="0" w:after="0" w:afterAutospacing="0"/>
        <w:ind w:left="0" w:firstLine="709"/>
        <w:jc w:val="both"/>
      </w:pPr>
      <w:r>
        <w:rPr>
          <w:color w:val="000000"/>
          <w:sz w:val="26"/>
          <w:szCs w:val="26"/>
        </w:rPr>
        <w:t>страхование грузов;</w:t>
      </w:r>
    </w:p>
    <w:p w:rsidR="00E718C6" w:rsidRDefault="00750314">
      <w:pPr>
        <w:pStyle w:val="af2"/>
        <w:numPr>
          <w:ilvl w:val="0"/>
          <w:numId w:val="10"/>
        </w:numPr>
        <w:tabs>
          <w:tab w:val="clear" w:pos="720"/>
          <w:tab w:val="left" w:pos="0"/>
          <w:tab w:val="left" w:pos="993"/>
        </w:tabs>
        <w:spacing w:beforeAutospacing="0" w:after="0" w:afterAutospacing="0"/>
        <w:ind w:left="0" w:firstLine="709"/>
        <w:jc w:val="both"/>
      </w:pPr>
      <w:r>
        <w:rPr>
          <w:color w:val="000000"/>
          <w:sz w:val="26"/>
          <w:szCs w:val="26"/>
        </w:rPr>
        <w:t>сельскохозяйственное страхование (страхование урожая, сельскохозяйственных культур, многолетних насаждений, животных);</w:t>
      </w:r>
    </w:p>
    <w:p w:rsidR="00E718C6" w:rsidRDefault="00750314">
      <w:pPr>
        <w:pStyle w:val="af2"/>
        <w:numPr>
          <w:ilvl w:val="0"/>
          <w:numId w:val="10"/>
        </w:numPr>
        <w:tabs>
          <w:tab w:val="clear" w:pos="720"/>
          <w:tab w:val="left" w:pos="0"/>
          <w:tab w:val="left" w:pos="993"/>
        </w:tabs>
        <w:spacing w:beforeAutospacing="0" w:after="0" w:afterAutospacing="0"/>
        <w:ind w:left="0" w:firstLine="709"/>
        <w:jc w:val="both"/>
      </w:pPr>
      <w:r>
        <w:rPr>
          <w:color w:val="000000"/>
          <w:sz w:val="26"/>
          <w:szCs w:val="26"/>
        </w:rPr>
        <w:t>страхование финансовых рисков;</w:t>
      </w:r>
    </w:p>
    <w:p w:rsidR="00E718C6" w:rsidRDefault="00750314">
      <w:pPr>
        <w:pStyle w:val="af2"/>
        <w:numPr>
          <w:ilvl w:val="0"/>
          <w:numId w:val="10"/>
        </w:numPr>
        <w:tabs>
          <w:tab w:val="clear" w:pos="720"/>
          <w:tab w:val="left" w:pos="0"/>
          <w:tab w:val="left" w:pos="993"/>
        </w:tabs>
        <w:spacing w:beforeAutospacing="0" w:after="0" w:afterAutospacing="0"/>
        <w:ind w:left="0" w:firstLine="709"/>
        <w:jc w:val="both"/>
      </w:pPr>
      <w:r>
        <w:rPr>
          <w:color w:val="000000"/>
          <w:sz w:val="26"/>
          <w:szCs w:val="26"/>
        </w:rPr>
        <w:t>страхование от несчастных случаев и болезней;</w:t>
      </w:r>
    </w:p>
    <w:p w:rsidR="00E718C6" w:rsidRDefault="00750314">
      <w:pPr>
        <w:pStyle w:val="af2"/>
        <w:numPr>
          <w:ilvl w:val="0"/>
          <w:numId w:val="10"/>
        </w:numPr>
        <w:tabs>
          <w:tab w:val="clear" w:pos="720"/>
          <w:tab w:val="left" w:pos="0"/>
          <w:tab w:val="left" w:pos="993"/>
        </w:tabs>
        <w:spacing w:beforeAutospacing="0" w:after="0" w:afterAutospacing="0"/>
        <w:ind w:left="0" w:firstLine="709"/>
        <w:jc w:val="both"/>
      </w:pPr>
      <w:r>
        <w:rPr>
          <w:color w:val="000000"/>
          <w:sz w:val="26"/>
          <w:szCs w:val="26"/>
        </w:rPr>
        <w:t>медицинское страхование.</w:t>
      </w:r>
    </w:p>
    <w:p w:rsidR="00E718C6" w:rsidRDefault="00E718C6">
      <w:pPr>
        <w:pStyle w:val="af2"/>
        <w:tabs>
          <w:tab w:val="left" w:pos="0"/>
          <w:tab w:val="left" w:pos="993"/>
        </w:tabs>
        <w:spacing w:beforeAutospacing="0" w:after="0" w:afterAutospacing="0"/>
        <w:ind w:left="709"/>
        <w:jc w:val="both"/>
      </w:pPr>
    </w:p>
    <w:p w:rsidR="00E718C6" w:rsidRDefault="00E718C6">
      <w:pPr>
        <w:pStyle w:val="2"/>
        <w:keepNext/>
        <w:keepLines/>
        <w:spacing w:beforeAutospacing="0" w:after="0" w:afterAutospacing="0"/>
        <w:rPr>
          <w:rFonts w:ascii="Cambria" w:hAnsi="Cambria"/>
          <w:color w:val="4F81BD"/>
          <w:sz w:val="26"/>
          <w:szCs w:val="26"/>
        </w:rPr>
      </w:pPr>
    </w:p>
    <w:p w:rsidR="00E718C6" w:rsidRDefault="00750314">
      <w:pPr>
        <w:pStyle w:val="2"/>
        <w:keepNext/>
        <w:keepLines/>
        <w:spacing w:beforeAutospacing="0" w:after="0" w:afterAutospacing="0"/>
        <w:rPr>
          <w:rFonts w:ascii="Cambria" w:hAnsi="Cambria"/>
          <w:color w:val="4F81BD"/>
          <w:sz w:val="26"/>
          <w:szCs w:val="26"/>
        </w:rPr>
      </w:pPr>
      <w:r>
        <w:rPr>
          <w:rFonts w:ascii="Cambria" w:hAnsi="Cambria"/>
          <w:color w:val="4F81BD"/>
          <w:sz w:val="26"/>
          <w:szCs w:val="26"/>
        </w:rPr>
        <w:t>Финансы и бюджет</w:t>
      </w:r>
    </w:p>
    <w:p w:rsidR="00E718C6" w:rsidRDefault="00E718C6">
      <w:pPr>
        <w:pStyle w:val="2"/>
        <w:keepNext/>
        <w:keepLines/>
        <w:spacing w:beforeAutospacing="0" w:after="0" w:afterAutospacing="0"/>
        <w:rPr>
          <w:rFonts w:ascii="Cambria" w:hAnsi="Cambria"/>
          <w:color w:val="4F81BD"/>
          <w:sz w:val="26"/>
          <w:szCs w:val="26"/>
        </w:rPr>
      </w:pPr>
    </w:p>
    <w:p w:rsidR="00BA113E" w:rsidRPr="007E0C34" w:rsidRDefault="00750314">
      <w:pPr>
        <w:widowControl w:val="0"/>
        <w:tabs>
          <w:tab w:val="left" w:pos="1134"/>
        </w:tabs>
        <w:spacing w:after="0" w:line="240" w:lineRule="auto"/>
        <w:ind w:firstLine="709"/>
        <w:jc w:val="both"/>
        <w:rPr>
          <w:rFonts w:ascii="Times New Roman" w:hAnsi="Times New Roman"/>
          <w:sz w:val="26"/>
          <w:szCs w:val="26"/>
        </w:rPr>
      </w:pPr>
      <w:r w:rsidRPr="007E0C34">
        <w:rPr>
          <w:rFonts w:ascii="Times New Roman" w:hAnsi="Times New Roman"/>
          <w:sz w:val="26"/>
          <w:szCs w:val="26"/>
        </w:rPr>
        <w:t>В 202</w:t>
      </w:r>
      <w:r w:rsidR="004D7E64" w:rsidRPr="007E0C34">
        <w:rPr>
          <w:rFonts w:ascii="Times New Roman" w:hAnsi="Times New Roman"/>
          <w:sz w:val="26"/>
          <w:szCs w:val="26"/>
        </w:rPr>
        <w:t>5</w:t>
      </w:r>
      <w:r w:rsidRPr="007E0C34">
        <w:rPr>
          <w:rFonts w:ascii="Times New Roman" w:hAnsi="Times New Roman"/>
          <w:sz w:val="26"/>
          <w:szCs w:val="26"/>
        </w:rPr>
        <w:t xml:space="preserve"> году первоначальный план по доходным источникам бюджета Копейского городского округа утвержден в сумме </w:t>
      </w:r>
      <w:r w:rsidR="004D7E64" w:rsidRPr="007E0C34">
        <w:rPr>
          <w:rFonts w:ascii="Times New Roman" w:hAnsi="Times New Roman"/>
          <w:sz w:val="26"/>
          <w:szCs w:val="26"/>
        </w:rPr>
        <w:t>8</w:t>
      </w:r>
      <w:r w:rsidRPr="007E0C34">
        <w:rPr>
          <w:rFonts w:ascii="Times New Roman" w:hAnsi="Times New Roman"/>
          <w:sz w:val="26"/>
          <w:szCs w:val="26"/>
        </w:rPr>
        <w:t xml:space="preserve"> млрд</w:t>
      </w:r>
      <w:r w:rsidR="00D93E8D">
        <w:rPr>
          <w:rFonts w:ascii="Times New Roman" w:hAnsi="Times New Roman"/>
          <w:sz w:val="26"/>
          <w:szCs w:val="26"/>
        </w:rPr>
        <w:t>.</w:t>
      </w:r>
      <w:r w:rsidRPr="007E0C34">
        <w:rPr>
          <w:rFonts w:ascii="Times New Roman" w:hAnsi="Times New Roman"/>
          <w:sz w:val="26"/>
          <w:szCs w:val="26"/>
        </w:rPr>
        <w:t xml:space="preserve"> </w:t>
      </w:r>
      <w:r w:rsidR="004D7E64" w:rsidRPr="007E0C34">
        <w:rPr>
          <w:rFonts w:ascii="Times New Roman" w:hAnsi="Times New Roman"/>
          <w:sz w:val="26"/>
          <w:szCs w:val="26"/>
        </w:rPr>
        <w:t>5</w:t>
      </w:r>
      <w:r w:rsidRPr="007E0C34">
        <w:rPr>
          <w:rFonts w:ascii="Times New Roman" w:hAnsi="Times New Roman"/>
          <w:sz w:val="26"/>
          <w:szCs w:val="26"/>
        </w:rPr>
        <w:t>6</w:t>
      </w:r>
      <w:r w:rsidR="004D7E64" w:rsidRPr="007E0C34">
        <w:rPr>
          <w:rFonts w:ascii="Times New Roman" w:hAnsi="Times New Roman"/>
          <w:sz w:val="26"/>
          <w:szCs w:val="26"/>
        </w:rPr>
        <w:t>3</w:t>
      </w:r>
      <w:r w:rsidRPr="007E0C34">
        <w:rPr>
          <w:rFonts w:ascii="Times New Roman" w:hAnsi="Times New Roman"/>
          <w:sz w:val="26"/>
          <w:szCs w:val="26"/>
        </w:rPr>
        <w:t xml:space="preserve"> млн</w:t>
      </w:r>
      <w:r w:rsidR="00D93E8D">
        <w:rPr>
          <w:rFonts w:ascii="Times New Roman" w:hAnsi="Times New Roman"/>
          <w:sz w:val="26"/>
          <w:szCs w:val="26"/>
        </w:rPr>
        <w:t>.</w:t>
      </w:r>
      <w:r w:rsidRPr="007E0C34">
        <w:rPr>
          <w:rFonts w:ascii="Times New Roman" w:hAnsi="Times New Roman"/>
          <w:sz w:val="26"/>
          <w:szCs w:val="26"/>
        </w:rPr>
        <w:t xml:space="preserve"> руб. </w:t>
      </w:r>
      <w:r w:rsidR="00BA113E" w:rsidRPr="007E0C34">
        <w:rPr>
          <w:rFonts w:ascii="Times New Roman" w:hAnsi="Times New Roman"/>
          <w:sz w:val="26"/>
          <w:szCs w:val="26"/>
        </w:rPr>
        <w:t>Уточненный план бюджета по доходным источникам в 2025 году составил               8 млрд</w:t>
      </w:r>
      <w:r w:rsidR="00D93E8D">
        <w:rPr>
          <w:rFonts w:ascii="Times New Roman" w:hAnsi="Times New Roman"/>
          <w:sz w:val="26"/>
          <w:szCs w:val="26"/>
        </w:rPr>
        <w:t>.</w:t>
      </w:r>
      <w:r w:rsidR="00BA113E" w:rsidRPr="007E0C34">
        <w:rPr>
          <w:rFonts w:ascii="Times New Roman" w:hAnsi="Times New Roman"/>
          <w:sz w:val="26"/>
          <w:szCs w:val="26"/>
        </w:rPr>
        <w:t xml:space="preserve"> 564 млн</w:t>
      </w:r>
      <w:r w:rsidR="00D93E8D">
        <w:rPr>
          <w:rFonts w:ascii="Times New Roman" w:hAnsi="Times New Roman"/>
          <w:sz w:val="26"/>
          <w:szCs w:val="26"/>
        </w:rPr>
        <w:t>.</w:t>
      </w:r>
      <w:r w:rsidR="00BA113E" w:rsidRPr="007E0C34">
        <w:rPr>
          <w:rFonts w:ascii="Times New Roman" w:hAnsi="Times New Roman"/>
          <w:sz w:val="26"/>
          <w:szCs w:val="26"/>
        </w:rPr>
        <w:t xml:space="preserve"> руб., фактическое исполнение составило 8 млрд</w:t>
      </w:r>
      <w:r w:rsidR="00D93E8D">
        <w:rPr>
          <w:rFonts w:ascii="Times New Roman" w:hAnsi="Times New Roman"/>
          <w:sz w:val="26"/>
          <w:szCs w:val="26"/>
        </w:rPr>
        <w:t>.</w:t>
      </w:r>
      <w:r w:rsidR="00BA113E" w:rsidRPr="007E0C34">
        <w:rPr>
          <w:rFonts w:ascii="Times New Roman" w:hAnsi="Times New Roman"/>
          <w:sz w:val="26"/>
          <w:szCs w:val="26"/>
        </w:rPr>
        <w:t xml:space="preserve"> 64</w:t>
      </w:r>
      <w:r w:rsidR="00D93E8D">
        <w:rPr>
          <w:rFonts w:ascii="Times New Roman" w:hAnsi="Times New Roman"/>
          <w:sz w:val="26"/>
          <w:szCs w:val="26"/>
        </w:rPr>
        <w:t>3</w:t>
      </w:r>
      <w:r w:rsidR="00BA113E" w:rsidRPr="007E0C34">
        <w:rPr>
          <w:rFonts w:ascii="Times New Roman" w:hAnsi="Times New Roman"/>
          <w:sz w:val="26"/>
          <w:szCs w:val="26"/>
        </w:rPr>
        <w:t xml:space="preserve"> млн</w:t>
      </w:r>
      <w:r w:rsidR="00D93E8D">
        <w:rPr>
          <w:rFonts w:ascii="Times New Roman" w:hAnsi="Times New Roman"/>
          <w:sz w:val="26"/>
          <w:szCs w:val="26"/>
        </w:rPr>
        <w:t>.</w:t>
      </w:r>
      <w:r w:rsidR="00BA113E" w:rsidRPr="007E0C34">
        <w:rPr>
          <w:rFonts w:ascii="Times New Roman" w:hAnsi="Times New Roman"/>
          <w:sz w:val="26"/>
          <w:szCs w:val="26"/>
        </w:rPr>
        <w:t xml:space="preserve"> руб.</w:t>
      </w:r>
    </w:p>
    <w:p w:rsidR="004D7E64" w:rsidRDefault="004D7E64" w:rsidP="004D7E64">
      <w:pPr>
        <w:widowControl w:val="0"/>
        <w:tabs>
          <w:tab w:val="left" w:pos="1134"/>
        </w:tabs>
        <w:spacing w:after="0" w:line="240" w:lineRule="auto"/>
        <w:ind w:firstLine="709"/>
        <w:jc w:val="center"/>
        <w:rPr>
          <w:rFonts w:ascii="Times New Roman" w:hAnsi="Times New Roman"/>
        </w:rPr>
      </w:pPr>
    </w:p>
    <w:p w:rsidR="00E718C6" w:rsidRDefault="004D7E64" w:rsidP="004D7E64">
      <w:pPr>
        <w:widowControl w:val="0"/>
        <w:tabs>
          <w:tab w:val="left" w:pos="1134"/>
        </w:tabs>
        <w:spacing w:after="0" w:line="240" w:lineRule="auto"/>
        <w:ind w:firstLine="709"/>
        <w:jc w:val="center"/>
        <w:rPr>
          <w:rFonts w:ascii="Times New Roman" w:hAnsi="Times New Roman"/>
        </w:rPr>
      </w:pPr>
      <w:r>
        <w:rPr>
          <w:rFonts w:ascii="Times New Roman" w:hAnsi="Times New Roman"/>
        </w:rPr>
        <w:t>Бюджет Копейского городского округа</w:t>
      </w:r>
    </w:p>
    <w:p w:rsidR="004D7E64" w:rsidRDefault="004D7E64" w:rsidP="004D7E64">
      <w:pPr>
        <w:widowControl w:val="0"/>
        <w:tabs>
          <w:tab w:val="left" w:pos="1134"/>
        </w:tabs>
        <w:spacing w:after="0" w:line="240" w:lineRule="auto"/>
        <w:ind w:firstLine="709"/>
        <w:jc w:val="center"/>
        <w:rPr>
          <w:rFonts w:ascii="Times New Roman" w:hAnsi="Times New Roman"/>
        </w:rPr>
      </w:pPr>
      <w:r>
        <w:rPr>
          <w:rFonts w:ascii="Times New Roman" w:hAnsi="Times New Roman"/>
        </w:rPr>
        <w:t>2025 год</w:t>
      </w:r>
    </w:p>
    <w:p w:rsidR="004D7E64" w:rsidRPr="004D7E64" w:rsidRDefault="004D7E64" w:rsidP="004D7E64">
      <w:pPr>
        <w:widowControl w:val="0"/>
        <w:tabs>
          <w:tab w:val="left" w:pos="1134"/>
        </w:tabs>
        <w:spacing w:after="0" w:line="240" w:lineRule="auto"/>
        <w:ind w:firstLine="709"/>
        <w:jc w:val="center"/>
        <w:rPr>
          <w:rFonts w:ascii="Times New Roman" w:hAnsi="Times New Roman"/>
        </w:rPr>
      </w:pPr>
      <w:r>
        <w:rPr>
          <w:rFonts w:ascii="Times New Roman" w:hAnsi="Times New Roman"/>
        </w:rPr>
        <w:t>(млн. руб</w:t>
      </w:r>
      <w:r w:rsidR="00187247">
        <w:rPr>
          <w:rFonts w:ascii="Times New Roman" w:hAnsi="Times New Roman"/>
        </w:rPr>
        <w:t>.</w:t>
      </w:r>
      <w:r>
        <w:rPr>
          <w:rFonts w:ascii="Times New Roman" w:hAnsi="Times New Roman"/>
        </w:rPr>
        <w:t>)</w:t>
      </w:r>
    </w:p>
    <w:p w:rsidR="00E718C6" w:rsidRDefault="004D7E64">
      <w:pPr>
        <w:widowControl w:val="0"/>
        <w:tabs>
          <w:tab w:val="left" w:pos="1134"/>
        </w:tabs>
        <w:spacing w:after="0" w:line="360" w:lineRule="auto"/>
        <w:jc w:val="center"/>
        <w:rPr>
          <w:rFonts w:ascii="Times New Roman" w:hAnsi="Times New Roman"/>
          <w:sz w:val="28"/>
          <w:szCs w:val="28"/>
        </w:rPr>
      </w:pPr>
      <w:r>
        <w:rPr>
          <w:noProof/>
          <w:lang w:eastAsia="ru-RU"/>
        </w:rPr>
        <w:drawing>
          <wp:inline distT="0" distB="0" distL="0" distR="0" wp14:anchorId="7C3A8AD6" wp14:editId="6CED2B66">
            <wp:extent cx="3980618" cy="1656000"/>
            <wp:effectExtent l="0" t="0" r="0" b="0"/>
            <wp:docPr id="102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81509" cy="1656371"/>
                    </a:xfrm>
                    <a:prstGeom prst="rect">
                      <a:avLst/>
                    </a:prstGeom>
                    <a:noFill/>
                    <a:ln>
                      <a:noFill/>
                    </a:ln>
                    <a:effectLst/>
                    <a:extLst/>
                  </pic:spPr>
                </pic:pic>
              </a:graphicData>
            </a:graphic>
          </wp:inline>
        </w:drawing>
      </w:r>
    </w:p>
    <w:p w:rsidR="00E718C6" w:rsidRPr="007E0C34" w:rsidRDefault="00750314">
      <w:pPr>
        <w:widowControl w:val="0"/>
        <w:tabs>
          <w:tab w:val="left" w:pos="1134"/>
        </w:tabs>
        <w:spacing w:after="0" w:line="240" w:lineRule="auto"/>
        <w:ind w:firstLine="709"/>
        <w:jc w:val="both"/>
        <w:rPr>
          <w:rFonts w:ascii="Times New Roman" w:hAnsi="Times New Roman"/>
          <w:sz w:val="26"/>
          <w:szCs w:val="26"/>
        </w:rPr>
      </w:pPr>
      <w:proofErr w:type="gramStart"/>
      <w:r w:rsidRPr="007E0C34">
        <w:rPr>
          <w:rFonts w:ascii="Times New Roman" w:hAnsi="Times New Roman"/>
          <w:sz w:val="26"/>
          <w:szCs w:val="26"/>
        </w:rPr>
        <w:t xml:space="preserve">В структуре доходов наибольшую долю занимают межбюджетные трансферты из областного бюджета – </w:t>
      </w:r>
      <w:r w:rsidR="002B359D" w:rsidRPr="007E0C34">
        <w:rPr>
          <w:rFonts w:ascii="Times New Roman" w:hAnsi="Times New Roman"/>
          <w:sz w:val="26"/>
          <w:szCs w:val="26"/>
        </w:rPr>
        <w:t>67</w:t>
      </w:r>
      <w:r w:rsidR="00447F11">
        <w:rPr>
          <w:rFonts w:ascii="Times New Roman" w:hAnsi="Times New Roman"/>
          <w:sz w:val="26"/>
          <w:szCs w:val="26"/>
        </w:rPr>
        <w:t xml:space="preserve"> </w:t>
      </w:r>
      <w:r w:rsidRPr="007E0C34">
        <w:rPr>
          <w:rFonts w:ascii="Times New Roman" w:hAnsi="Times New Roman"/>
          <w:sz w:val="26"/>
          <w:szCs w:val="26"/>
        </w:rPr>
        <w:t>%</w:t>
      </w:r>
      <w:r w:rsidR="007220FB" w:rsidRPr="007E0C34">
        <w:rPr>
          <w:rFonts w:ascii="Times New Roman" w:hAnsi="Times New Roman"/>
          <w:sz w:val="26"/>
          <w:szCs w:val="26"/>
        </w:rPr>
        <w:t>, или 5 млрд</w:t>
      </w:r>
      <w:r w:rsidR="00447F11">
        <w:rPr>
          <w:rFonts w:ascii="Times New Roman" w:hAnsi="Times New Roman"/>
          <w:sz w:val="26"/>
          <w:szCs w:val="26"/>
        </w:rPr>
        <w:t>.</w:t>
      </w:r>
      <w:r w:rsidR="007220FB" w:rsidRPr="007E0C34">
        <w:rPr>
          <w:rFonts w:ascii="Times New Roman" w:hAnsi="Times New Roman"/>
          <w:sz w:val="26"/>
          <w:szCs w:val="26"/>
        </w:rPr>
        <w:t xml:space="preserve"> 772 млн</w:t>
      </w:r>
      <w:r w:rsidR="00447F11">
        <w:rPr>
          <w:rFonts w:ascii="Times New Roman" w:hAnsi="Times New Roman"/>
          <w:sz w:val="26"/>
          <w:szCs w:val="26"/>
        </w:rPr>
        <w:t>.</w:t>
      </w:r>
      <w:r w:rsidR="007220FB" w:rsidRPr="007E0C34">
        <w:rPr>
          <w:rFonts w:ascii="Times New Roman" w:hAnsi="Times New Roman"/>
          <w:sz w:val="26"/>
          <w:szCs w:val="26"/>
        </w:rPr>
        <w:t xml:space="preserve"> руб</w:t>
      </w:r>
      <w:r w:rsidRPr="007E0C34">
        <w:rPr>
          <w:rFonts w:ascii="Times New Roman" w:hAnsi="Times New Roman"/>
          <w:sz w:val="26"/>
          <w:szCs w:val="26"/>
        </w:rPr>
        <w:t xml:space="preserve">. </w:t>
      </w:r>
      <w:r w:rsidR="00BA113E" w:rsidRPr="007E0C34">
        <w:rPr>
          <w:rFonts w:ascii="Times New Roman" w:hAnsi="Times New Roman"/>
          <w:sz w:val="26"/>
          <w:szCs w:val="26"/>
        </w:rPr>
        <w:t>Доля собственных доходов состав</w:t>
      </w:r>
      <w:r w:rsidR="00AA3DDC" w:rsidRPr="007E0C34">
        <w:rPr>
          <w:rFonts w:ascii="Times New Roman" w:hAnsi="Times New Roman"/>
          <w:sz w:val="26"/>
          <w:szCs w:val="26"/>
        </w:rPr>
        <w:t>и</w:t>
      </w:r>
      <w:r w:rsidR="00BA113E" w:rsidRPr="007E0C34">
        <w:rPr>
          <w:rFonts w:ascii="Times New Roman" w:hAnsi="Times New Roman"/>
          <w:sz w:val="26"/>
          <w:szCs w:val="26"/>
        </w:rPr>
        <w:t>л</w:t>
      </w:r>
      <w:r w:rsidR="00AA3DDC" w:rsidRPr="007E0C34">
        <w:rPr>
          <w:rFonts w:ascii="Times New Roman" w:hAnsi="Times New Roman"/>
          <w:sz w:val="26"/>
          <w:szCs w:val="26"/>
        </w:rPr>
        <w:t>а</w:t>
      </w:r>
      <w:r w:rsidR="00BA113E" w:rsidRPr="007E0C34">
        <w:rPr>
          <w:rFonts w:ascii="Times New Roman" w:hAnsi="Times New Roman"/>
          <w:sz w:val="26"/>
          <w:szCs w:val="26"/>
        </w:rPr>
        <w:t xml:space="preserve"> 33</w:t>
      </w:r>
      <w:r w:rsidR="00447F11">
        <w:rPr>
          <w:rFonts w:ascii="Times New Roman" w:hAnsi="Times New Roman"/>
          <w:sz w:val="26"/>
          <w:szCs w:val="26"/>
        </w:rPr>
        <w:t xml:space="preserve"> </w:t>
      </w:r>
      <w:r w:rsidR="00BA113E" w:rsidRPr="007E0C34">
        <w:rPr>
          <w:rFonts w:ascii="Times New Roman" w:hAnsi="Times New Roman"/>
          <w:sz w:val="26"/>
          <w:szCs w:val="26"/>
        </w:rPr>
        <w:t>%</w:t>
      </w:r>
      <w:r w:rsidR="00AA3DDC" w:rsidRPr="007E0C34">
        <w:rPr>
          <w:rFonts w:ascii="Times New Roman" w:hAnsi="Times New Roman"/>
          <w:sz w:val="26"/>
          <w:szCs w:val="26"/>
        </w:rPr>
        <w:t xml:space="preserve"> общего объема доходов бюджета городского округа </w:t>
      </w:r>
      <w:r w:rsidR="007220FB" w:rsidRPr="007E0C34">
        <w:rPr>
          <w:rFonts w:ascii="Times New Roman" w:hAnsi="Times New Roman"/>
          <w:sz w:val="26"/>
          <w:szCs w:val="26"/>
        </w:rPr>
        <w:t>или 2 млрд</w:t>
      </w:r>
      <w:r w:rsidR="00447F11">
        <w:rPr>
          <w:rFonts w:ascii="Times New Roman" w:hAnsi="Times New Roman"/>
          <w:sz w:val="26"/>
          <w:szCs w:val="26"/>
        </w:rPr>
        <w:t>.</w:t>
      </w:r>
      <w:r w:rsidR="007220FB" w:rsidRPr="007E0C34">
        <w:rPr>
          <w:rFonts w:ascii="Times New Roman" w:hAnsi="Times New Roman"/>
          <w:sz w:val="26"/>
          <w:szCs w:val="26"/>
        </w:rPr>
        <w:t xml:space="preserve"> 871 млн</w:t>
      </w:r>
      <w:r w:rsidR="00447F11">
        <w:rPr>
          <w:rFonts w:ascii="Times New Roman" w:hAnsi="Times New Roman"/>
          <w:sz w:val="26"/>
          <w:szCs w:val="26"/>
        </w:rPr>
        <w:t>.</w:t>
      </w:r>
      <w:r w:rsidR="007220FB" w:rsidRPr="007E0C34">
        <w:rPr>
          <w:rFonts w:ascii="Times New Roman" w:hAnsi="Times New Roman"/>
          <w:sz w:val="26"/>
          <w:szCs w:val="26"/>
        </w:rPr>
        <w:t xml:space="preserve"> руб</w:t>
      </w:r>
      <w:r w:rsidR="00447F11">
        <w:rPr>
          <w:rFonts w:ascii="Times New Roman" w:hAnsi="Times New Roman"/>
          <w:sz w:val="26"/>
          <w:szCs w:val="26"/>
        </w:rPr>
        <w:t>.</w:t>
      </w:r>
      <w:r w:rsidR="00BA113E" w:rsidRPr="007E0C34">
        <w:rPr>
          <w:rFonts w:ascii="Times New Roman" w:hAnsi="Times New Roman"/>
          <w:sz w:val="26"/>
          <w:szCs w:val="26"/>
        </w:rPr>
        <w:t xml:space="preserve"> Увеличение собственных поступлений </w:t>
      </w:r>
      <w:r w:rsidR="00AA3DDC" w:rsidRPr="007E0C34">
        <w:rPr>
          <w:rFonts w:ascii="Times New Roman" w:hAnsi="Times New Roman"/>
          <w:sz w:val="26"/>
          <w:szCs w:val="26"/>
        </w:rPr>
        <w:t xml:space="preserve">                        </w:t>
      </w:r>
      <w:r w:rsidR="00BA113E" w:rsidRPr="007E0C34">
        <w:rPr>
          <w:rFonts w:ascii="Times New Roman" w:hAnsi="Times New Roman"/>
          <w:sz w:val="26"/>
          <w:szCs w:val="26"/>
        </w:rPr>
        <w:t>в бюджет городского округа к прошлому году составило 11</w:t>
      </w:r>
      <w:r w:rsidR="00447F11">
        <w:rPr>
          <w:rFonts w:ascii="Times New Roman" w:hAnsi="Times New Roman"/>
          <w:sz w:val="26"/>
          <w:szCs w:val="26"/>
        </w:rPr>
        <w:t xml:space="preserve"> </w:t>
      </w:r>
      <w:r w:rsidR="00BA113E" w:rsidRPr="007E0C34">
        <w:rPr>
          <w:rFonts w:ascii="Times New Roman" w:hAnsi="Times New Roman"/>
          <w:sz w:val="26"/>
          <w:szCs w:val="26"/>
        </w:rPr>
        <w:t xml:space="preserve">%. </w:t>
      </w:r>
      <w:r w:rsidRPr="007E0C34">
        <w:rPr>
          <w:rFonts w:ascii="Times New Roman" w:hAnsi="Times New Roman"/>
          <w:sz w:val="26"/>
          <w:szCs w:val="26"/>
        </w:rPr>
        <w:t>Основным</w:t>
      </w:r>
      <w:r w:rsidRPr="00187247">
        <w:rPr>
          <w:rFonts w:ascii="Times New Roman" w:hAnsi="Times New Roman"/>
          <w:color w:val="FF0000"/>
          <w:sz w:val="26"/>
          <w:szCs w:val="26"/>
        </w:rPr>
        <w:t xml:space="preserve"> </w:t>
      </w:r>
      <w:r w:rsidRPr="007E0C34">
        <w:rPr>
          <w:rFonts w:ascii="Times New Roman" w:hAnsi="Times New Roman"/>
          <w:sz w:val="26"/>
          <w:szCs w:val="26"/>
        </w:rPr>
        <w:lastRenderedPageBreak/>
        <w:t>источником пополнения собственной доходной базы бюджета округа остаются поступления налогов на доходы</w:t>
      </w:r>
      <w:proofErr w:type="gramEnd"/>
      <w:r w:rsidRPr="007E0C34">
        <w:rPr>
          <w:rFonts w:ascii="Times New Roman" w:hAnsi="Times New Roman"/>
          <w:sz w:val="26"/>
          <w:szCs w:val="26"/>
        </w:rPr>
        <w:t xml:space="preserve"> физических лиц – </w:t>
      </w:r>
      <w:r w:rsidR="00187247" w:rsidRPr="007E0C34">
        <w:rPr>
          <w:rFonts w:ascii="Times New Roman" w:hAnsi="Times New Roman"/>
          <w:sz w:val="26"/>
          <w:szCs w:val="26"/>
        </w:rPr>
        <w:t>69</w:t>
      </w:r>
      <w:r w:rsidR="00447F11">
        <w:rPr>
          <w:rFonts w:ascii="Times New Roman" w:hAnsi="Times New Roman"/>
          <w:sz w:val="26"/>
          <w:szCs w:val="26"/>
        </w:rPr>
        <w:t xml:space="preserve"> </w:t>
      </w:r>
      <w:r w:rsidRPr="007E0C34">
        <w:rPr>
          <w:rFonts w:ascii="Times New Roman" w:hAnsi="Times New Roman"/>
          <w:sz w:val="26"/>
          <w:szCs w:val="26"/>
        </w:rPr>
        <w:t>% от суммы собственных доходов</w:t>
      </w:r>
      <w:r w:rsidR="00AA3DDC" w:rsidRPr="007E0C34">
        <w:rPr>
          <w:rFonts w:ascii="Times New Roman" w:hAnsi="Times New Roman"/>
          <w:sz w:val="26"/>
          <w:szCs w:val="26"/>
        </w:rPr>
        <w:t xml:space="preserve"> или 1 млрд</w:t>
      </w:r>
      <w:r w:rsidR="00447F11">
        <w:rPr>
          <w:rFonts w:ascii="Times New Roman" w:hAnsi="Times New Roman"/>
          <w:sz w:val="26"/>
          <w:szCs w:val="26"/>
        </w:rPr>
        <w:t>.</w:t>
      </w:r>
      <w:r w:rsidR="00AA3DDC" w:rsidRPr="007E0C34">
        <w:rPr>
          <w:rFonts w:ascii="Times New Roman" w:hAnsi="Times New Roman"/>
          <w:sz w:val="26"/>
          <w:szCs w:val="26"/>
        </w:rPr>
        <w:t xml:space="preserve"> 980 млн</w:t>
      </w:r>
      <w:r w:rsidR="00447F11">
        <w:rPr>
          <w:rFonts w:ascii="Times New Roman" w:hAnsi="Times New Roman"/>
          <w:sz w:val="26"/>
          <w:szCs w:val="26"/>
        </w:rPr>
        <w:t>.</w:t>
      </w:r>
      <w:r w:rsidR="00AA3DDC" w:rsidRPr="007E0C34">
        <w:rPr>
          <w:rFonts w:ascii="Times New Roman" w:hAnsi="Times New Roman"/>
          <w:sz w:val="26"/>
          <w:szCs w:val="26"/>
        </w:rPr>
        <w:t xml:space="preserve"> руб</w:t>
      </w:r>
      <w:r w:rsidRPr="007E0C34">
        <w:rPr>
          <w:rFonts w:ascii="Times New Roman" w:hAnsi="Times New Roman"/>
          <w:sz w:val="26"/>
          <w:szCs w:val="26"/>
        </w:rPr>
        <w:t>.</w:t>
      </w:r>
      <w:r w:rsidR="007220FB" w:rsidRPr="007E0C34">
        <w:rPr>
          <w:rFonts w:ascii="Times New Roman" w:hAnsi="Times New Roman"/>
          <w:sz w:val="26"/>
          <w:szCs w:val="26"/>
        </w:rPr>
        <w:t xml:space="preserve"> Объем поступлений из данного источника </w:t>
      </w:r>
      <w:r w:rsidR="00AA3DDC" w:rsidRPr="007E0C34">
        <w:rPr>
          <w:rFonts w:ascii="Times New Roman" w:hAnsi="Times New Roman"/>
          <w:sz w:val="26"/>
          <w:szCs w:val="26"/>
        </w:rPr>
        <w:t xml:space="preserve">                  </w:t>
      </w:r>
      <w:r w:rsidR="007220FB" w:rsidRPr="007E0C34">
        <w:rPr>
          <w:rFonts w:ascii="Times New Roman" w:hAnsi="Times New Roman"/>
          <w:sz w:val="26"/>
          <w:szCs w:val="26"/>
        </w:rPr>
        <w:t>в сравнении с 2024 годом увеличился на 9 %.</w:t>
      </w:r>
    </w:p>
    <w:p w:rsidR="00E718C6" w:rsidRDefault="00187247">
      <w:pPr>
        <w:widowControl w:val="0"/>
        <w:tabs>
          <w:tab w:val="left" w:pos="1134"/>
          <w:tab w:val="left" w:pos="6237"/>
        </w:tabs>
        <w:spacing w:after="0" w:line="360" w:lineRule="auto"/>
        <w:jc w:val="center"/>
        <w:rPr>
          <w:rFonts w:ascii="Times New Roman" w:hAnsi="Times New Roman"/>
          <w:sz w:val="28"/>
          <w:szCs w:val="28"/>
          <w:lang w:val="en-US"/>
        </w:rPr>
      </w:pPr>
      <w:r>
        <w:rPr>
          <w:noProof/>
          <w:lang w:eastAsia="ru-RU"/>
        </w:rPr>
        <w:drawing>
          <wp:inline distT="0" distB="0" distL="0" distR="0" wp14:anchorId="433F5394" wp14:editId="6F7633EC">
            <wp:extent cx="4646318" cy="2808000"/>
            <wp:effectExtent l="0" t="0" r="0" b="0"/>
            <wp:docPr id="102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47716" cy="2808845"/>
                    </a:xfrm>
                    <a:prstGeom prst="rect">
                      <a:avLst/>
                    </a:prstGeom>
                    <a:noFill/>
                    <a:ln>
                      <a:noFill/>
                    </a:ln>
                    <a:effectLst/>
                    <a:extLst/>
                  </pic:spPr>
                </pic:pic>
              </a:graphicData>
            </a:graphic>
          </wp:inline>
        </w:drawing>
      </w:r>
    </w:p>
    <w:p w:rsidR="00E718C6" w:rsidRPr="007E0C34" w:rsidRDefault="007D7131">
      <w:pPr>
        <w:widowControl w:val="0"/>
        <w:tabs>
          <w:tab w:val="left" w:pos="1134"/>
        </w:tabs>
        <w:spacing w:after="0" w:line="240" w:lineRule="auto"/>
        <w:ind w:firstLine="709"/>
        <w:jc w:val="both"/>
        <w:rPr>
          <w:rFonts w:ascii="Times New Roman" w:hAnsi="Times New Roman"/>
          <w:sz w:val="26"/>
          <w:szCs w:val="26"/>
        </w:rPr>
      </w:pPr>
      <w:r w:rsidRPr="007E0C34">
        <w:rPr>
          <w:rFonts w:ascii="Times New Roman" w:hAnsi="Times New Roman"/>
          <w:sz w:val="26"/>
          <w:szCs w:val="26"/>
        </w:rPr>
        <w:t>Расходная часть бюджета города сформирована программно-целевым методом и составила 8 млрд</w:t>
      </w:r>
      <w:r w:rsidR="00447F11">
        <w:rPr>
          <w:rFonts w:ascii="Times New Roman" w:hAnsi="Times New Roman"/>
          <w:sz w:val="26"/>
          <w:szCs w:val="26"/>
        </w:rPr>
        <w:t>.</w:t>
      </w:r>
      <w:r w:rsidRPr="007E0C34">
        <w:rPr>
          <w:rFonts w:ascii="Times New Roman" w:hAnsi="Times New Roman"/>
          <w:sz w:val="26"/>
          <w:szCs w:val="26"/>
        </w:rPr>
        <w:t xml:space="preserve"> 734 млн</w:t>
      </w:r>
      <w:r w:rsidR="00447F11">
        <w:rPr>
          <w:rFonts w:ascii="Times New Roman" w:hAnsi="Times New Roman"/>
          <w:sz w:val="26"/>
          <w:szCs w:val="26"/>
        </w:rPr>
        <w:t>.</w:t>
      </w:r>
      <w:r w:rsidRPr="007E0C34">
        <w:rPr>
          <w:rFonts w:ascii="Times New Roman" w:hAnsi="Times New Roman"/>
          <w:sz w:val="26"/>
          <w:szCs w:val="26"/>
        </w:rPr>
        <w:t xml:space="preserve"> руб.</w:t>
      </w:r>
    </w:p>
    <w:p w:rsidR="007D7131" w:rsidRDefault="007D7131">
      <w:pPr>
        <w:widowControl w:val="0"/>
        <w:tabs>
          <w:tab w:val="left" w:pos="1134"/>
        </w:tabs>
        <w:spacing w:after="0" w:line="240" w:lineRule="auto"/>
        <w:ind w:firstLine="709"/>
        <w:jc w:val="both"/>
        <w:rPr>
          <w:rFonts w:ascii="Times New Roman" w:hAnsi="Times New Roman"/>
          <w:sz w:val="26"/>
          <w:szCs w:val="26"/>
        </w:rPr>
      </w:pPr>
    </w:p>
    <w:p w:rsidR="00E718C6" w:rsidRDefault="00750314">
      <w:pPr>
        <w:widowControl w:val="0"/>
        <w:tabs>
          <w:tab w:val="left" w:pos="1134"/>
        </w:tabs>
        <w:spacing w:after="0" w:line="240" w:lineRule="auto"/>
        <w:ind w:firstLine="709"/>
        <w:jc w:val="both"/>
        <w:rPr>
          <w:rFonts w:ascii="Times New Roman" w:hAnsi="Times New Roman"/>
          <w:sz w:val="26"/>
          <w:szCs w:val="26"/>
        </w:rPr>
      </w:pPr>
      <w:r>
        <w:rPr>
          <w:rFonts w:ascii="Times New Roman" w:hAnsi="Times New Roman"/>
          <w:sz w:val="28"/>
          <w:szCs w:val="28"/>
          <w:lang w:eastAsia="ru-RU"/>
        </w:rPr>
        <w:t xml:space="preserve"> </w:t>
      </w:r>
      <w:r w:rsidR="00187247">
        <w:rPr>
          <w:noProof/>
          <w:lang w:eastAsia="ru-RU"/>
        </w:rPr>
        <w:drawing>
          <wp:inline distT="0" distB="0" distL="0" distR="0" wp14:anchorId="2AC399F9" wp14:editId="2CF6A6CC">
            <wp:extent cx="4451550" cy="2781459"/>
            <wp:effectExtent l="0" t="0" r="6350" b="0"/>
            <wp:docPr id="102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8"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51550" cy="278145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E718C6" w:rsidRPr="007E0C34" w:rsidRDefault="00750314">
      <w:pPr>
        <w:widowControl w:val="0"/>
        <w:tabs>
          <w:tab w:val="left" w:pos="1134"/>
        </w:tabs>
        <w:spacing w:after="0" w:line="240" w:lineRule="auto"/>
        <w:ind w:firstLine="709"/>
        <w:jc w:val="both"/>
        <w:rPr>
          <w:rFonts w:ascii="Times New Roman" w:hAnsi="Times New Roman"/>
          <w:sz w:val="26"/>
          <w:szCs w:val="26"/>
          <w:shd w:val="clear" w:color="auto" w:fill="FFFFFF"/>
        </w:rPr>
      </w:pPr>
      <w:r w:rsidRPr="007E0C34">
        <w:rPr>
          <w:rFonts w:ascii="Times New Roman" w:hAnsi="Times New Roman"/>
          <w:sz w:val="26"/>
          <w:szCs w:val="26"/>
        </w:rPr>
        <w:t>В 202</w:t>
      </w:r>
      <w:r w:rsidR="00FA00E7" w:rsidRPr="007E0C34">
        <w:rPr>
          <w:rFonts w:ascii="Times New Roman" w:hAnsi="Times New Roman"/>
          <w:sz w:val="26"/>
          <w:szCs w:val="26"/>
        </w:rPr>
        <w:t>5</w:t>
      </w:r>
      <w:r w:rsidRPr="007E0C34">
        <w:rPr>
          <w:rFonts w:ascii="Times New Roman" w:hAnsi="Times New Roman"/>
          <w:sz w:val="26"/>
          <w:szCs w:val="26"/>
        </w:rPr>
        <w:t xml:space="preserve"> году реализовывались 3</w:t>
      </w:r>
      <w:r w:rsidR="00FA00E7" w:rsidRPr="007E0C34">
        <w:rPr>
          <w:rFonts w:ascii="Times New Roman" w:hAnsi="Times New Roman"/>
          <w:sz w:val="26"/>
          <w:szCs w:val="26"/>
        </w:rPr>
        <w:t>3</w:t>
      </w:r>
      <w:r w:rsidRPr="007E0C34">
        <w:rPr>
          <w:rFonts w:ascii="Times New Roman" w:hAnsi="Times New Roman"/>
          <w:sz w:val="26"/>
          <w:szCs w:val="26"/>
        </w:rPr>
        <w:t xml:space="preserve"> государственные и муниципальные программы, направленные на все аспекты жизнедеятельности города. Общий объем финансирования программ составил </w:t>
      </w:r>
      <w:r w:rsidR="00FA00E7" w:rsidRPr="007E0C34">
        <w:rPr>
          <w:rFonts w:ascii="Times New Roman" w:hAnsi="Times New Roman"/>
          <w:sz w:val="26"/>
          <w:szCs w:val="26"/>
        </w:rPr>
        <w:t>7</w:t>
      </w:r>
      <w:r w:rsidRPr="007E0C34">
        <w:rPr>
          <w:rFonts w:ascii="Times New Roman" w:hAnsi="Times New Roman"/>
          <w:sz w:val="26"/>
          <w:szCs w:val="26"/>
        </w:rPr>
        <w:t xml:space="preserve"> млрд</w:t>
      </w:r>
      <w:r w:rsidR="00447F11">
        <w:rPr>
          <w:rFonts w:ascii="Times New Roman" w:hAnsi="Times New Roman"/>
          <w:sz w:val="26"/>
          <w:szCs w:val="26"/>
        </w:rPr>
        <w:t>.</w:t>
      </w:r>
      <w:r w:rsidRPr="007E0C34">
        <w:rPr>
          <w:rFonts w:ascii="Times New Roman" w:hAnsi="Times New Roman"/>
          <w:sz w:val="26"/>
          <w:szCs w:val="26"/>
        </w:rPr>
        <w:t xml:space="preserve"> </w:t>
      </w:r>
      <w:r w:rsidR="00FA00E7" w:rsidRPr="007E0C34">
        <w:rPr>
          <w:rFonts w:ascii="Times New Roman" w:hAnsi="Times New Roman"/>
          <w:sz w:val="26"/>
          <w:szCs w:val="26"/>
        </w:rPr>
        <w:t>9</w:t>
      </w:r>
      <w:r w:rsidRPr="007E0C34">
        <w:rPr>
          <w:rFonts w:ascii="Times New Roman" w:hAnsi="Times New Roman"/>
          <w:sz w:val="26"/>
          <w:szCs w:val="26"/>
        </w:rPr>
        <w:t>1</w:t>
      </w:r>
      <w:r w:rsidR="00FA00E7" w:rsidRPr="007E0C34">
        <w:rPr>
          <w:rFonts w:ascii="Times New Roman" w:hAnsi="Times New Roman"/>
          <w:sz w:val="26"/>
          <w:szCs w:val="26"/>
        </w:rPr>
        <w:t>9</w:t>
      </w:r>
      <w:r w:rsidRPr="007E0C34">
        <w:rPr>
          <w:rFonts w:ascii="Times New Roman" w:hAnsi="Times New Roman"/>
          <w:sz w:val="26"/>
          <w:szCs w:val="26"/>
        </w:rPr>
        <w:t xml:space="preserve"> млн</w:t>
      </w:r>
      <w:r w:rsidR="00447F11">
        <w:rPr>
          <w:rFonts w:ascii="Times New Roman" w:hAnsi="Times New Roman"/>
          <w:sz w:val="26"/>
          <w:szCs w:val="26"/>
        </w:rPr>
        <w:t>.</w:t>
      </w:r>
      <w:r w:rsidRPr="007E0C34">
        <w:rPr>
          <w:rFonts w:ascii="Times New Roman" w:hAnsi="Times New Roman"/>
          <w:sz w:val="26"/>
          <w:szCs w:val="26"/>
        </w:rPr>
        <w:t xml:space="preserve"> руб</w:t>
      </w:r>
      <w:r w:rsidR="00447F11">
        <w:rPr>
          <w:rFonts w:ascii="Times New Roman" w:hAnsi="Times New Roman"/>
          <w:sz w:val="26"/>
          <w:szCs w:val="26"/>
        </w:rPr>
        <w:t>.</w:t>
      </w:r>
      <w:r w:rsidRPr="007E0C34">
        <w:rPr>
          <w:rFonts w:ascii="Times New Roman" w:hAnsi="Times New Roman"/>
          <w:sz w:val="26"/>
          <w:szCs w:val="26"/>
        </w:rPr>
        <w:t>, или 90,</w:t>
      </w:r>
      <w:r w:rsidR="00FA00E7" w:rsidRPr="007E0C34">
        <w:rPr>
          <w:rFonts w:ascii="Times New Roman" w:hAnsi="Times New Roman"/>
          <w:sz w:val="26"/>
          <w:szCs w:val="26"/>
        </w:rPr>
        <w:t>7</w:t>
      </w:r>
      <w:r w:rsidR="00447F11">
        <w:rPr>
          <w:rFonts w:ascii="Times New Roman" w:hAnsi="Times New Roman"/>
          <w:sz w:val="26"/>
          <w:szCs w:val="26"/>
        </w:rPr>
        <w:t xml:space="preserve"> </w:t>
      </w:r>
      <w:r w:rsidRPr="007E0C34">
        <w:rPr>
          <w:rFonts w:ascii="Times New Roman" w:hAnsi="Times New Roman"/>
          <w:sz w:val="26"/>
          <w:szCs w:val="26"/>
        </w:rPr>
        <w:t xml:space="preserve">% </w:t>
      </w:r>
      <w:r w:rsidR="007D7131" w:rsidRPr="007E0C34">
        <w:rPr>
          <w:rFonts w:ascii="Times New Roman" w:hAnsi="Times New Roman"/>
          <w:sz w:val="26"/>
          <w:szCs w:val="26"/>
        </w:rPr>
        <w:t xml:space="preserve">                     </w:t>
      </w:r>
      <w:r w:rsidRPr="007E0C34">
        <w:rPr>
          <w:rFonts w:ascii="Times New Roman" w:hAnsi="Times New Roman"/>
          <w:sz w:val="26"/>
          <w:szCs w:val="26"/>
        </w:rPr>
        <w:t>от расходной части бюджета.</w:t>
      </w:r>
    </w:p>
    <w:p w:rsidR="00E718C6" w:rsidRPr="007E0C34" w:rsidRDefault="00750314">
      <w:pPr>
        <w:widowControl w:val="0"/>
        <w:tabs>
          <w:tab w:val="left" w:pos="1134"/>
        </w:tabs>
        <w:spacing w:after="0" w:line="240" w:lineRule="auto"/>
        <w:ind w:firstLine="709"/>
        <w:jc w:val="both"/>
        <w:rPr>
          <w:rFonts w:ascii="Times New Roman" w:hAnsi="Times New Roman"/>
          <w:sz w:val="26"/>
          <w:szCs w:val="26"/>
        </w:rPr>
      </w:pPr>
      <w:r w:rsidRPr="007E0C34">
        <w:rPr>
          <w:rFonts w:ascii="Times New Roman" w:hAnsi="Times New Roman"/>
          <w:sz w:val="26"/>
          <w:szCs w:val="26"/>
          <w:shd w:val="clear" w:color="auto" w:fill="FFFFFF"/>
        </w:rPr>
        <w:t>Бюджет сохранил свою социальную направленность. На образование, культуру, социальную политику, развитие физической культуры и спорта направлено 69</w:t>
      </w:r>
      <w:r w:rsidR="00447F11">
        <w:rPr>
          <w:rFonts w:ascii="Times New Roman" w:hAnsi="Times New Roman"/>
          <w:sz w:val="26"/>
          <w:szCs w:val="26"/>
          <w:shd w:val="clear" w:color="auto" w:fill="FFFFFF"/>
        </w:rPr>
        <w:t xml:space="preserve"> </w:t>
      </w:r>
      <w:r w:rsidRPr="007E0C34">
        <w:rPr>
          <w:rFonts w:ascii="Times New Roman" w:hAnsi="Times New Roman"/>
          <w:sz w:val="26"/>
          <w:szCs w:val="26"/>
          <w:shd w:val="clear" w:color="auto" w:fill="FFFFFF"/>
        </w:rPr>
        <w:t>% от расходной части бюджета, или 6</w:t>
      </w:r>
      <w:r w:rsidR="007D7131" w:rsidRPr="007E0C34">
        <w:rPr>
          <w:rFonts w:ascii="Times New Roman" w:hAnsi="Times New Roman"/>
          <w:sz w:val="26"/>
          <w:szCs w:val="26"/>
        </w:rPr>
        <w:t xml:space="preserve"> млрд</w:t>
      </w:r>
      <w:r w:rsidR="00447F11">
        <w:rPr>
          <w:rFonts w:ascii="Times New Roman" w:hAnsi="Times New Roman"/>
          <w:sz w:val="26"/>
          <w:szCs w:val="26"/>
        </w:rPr>
        <w:t>.</w:t>
      </w:r>
      <w:r w:rsidR="007D7131" w:rsidRPr="007E0C34">
        <w:rPr>
          <w:rFonts w:ascii="Times New Roman" w:hAnsi="Times New Roman"/>
          <w:sz w:val="26"/>
          <w:szCs w:val="26"/>
        </w:rPr>
        <w:t xml:space="preserve"> руб.</w:t>
      </w:r>
    </w:p>
    <w:p w:rsidR="00E718C6" w:rsidRDefault="00750314">
      <w:pPr>
        <w:widowControl w:val="0"/>
        <w:tabs>
          <w:tab w:val="left" w:pos="1134"/>
        </w:tabs>
        <w:spacing w:after="0" w:line="240" w:lineRule="auto"/>
        <w:ind w:firstLine="709"/>
        <w:jc w:val="both"/>
        <w:rPr>
          <w:rFonts w:ascii="Times New Roman" w:hAnsi="Times New Roman"/>
          <w:sz w:val="26"/>
          <w:szCs w:val="26"/>
        </w:rPr>
      </w:pPr>
      <w:r>
        <w:rPr>
          <w:rFonts w:ascii="Times New Roman" w:hAnsi="Times New Roman"/>
          <w:sz w:val="26"/>
          <w:szCs w:val="26"/>
        </w:rPr>
        <w:t>На 202</w:t>
      </w:r>
      <w:r w:rsidR="00B27E91">
        <w:rPr>
          <w:rFonts w:ascii="Times New Roman" w:hAnsi="Times New Roman"/>
          <w:sz w:val="26"/>
          <w:szCs w:val="26"/>
        </w:rPr>
        <w:t>6</w:t>
      </w:r>
      <w:r>
        <w:rPr>
          <w:rFonts w:ascii="Times New Roman" w:hAnsi="Times New Roman"/>
          <w:sz w:val="26"/>
          <w:szCs w:val="26"/>
        </w:rPr>
        <w:t xml:space="preserve"> год приоритетной задачей остается привлечение дополнительных доходов в бюджет города, в том числе за счет:</w:t>
      </w:r>
    </w:p>
    <w:p w:rsidR="00E718C6" w:rsidRDefault="00750314">
      <w:pPr>
        <w:pStyle w:val="a7"/>
        <w:widowControl w:val="0"/>
        <w:numPr>
          <w:ilvl w:val="0"/>
          <w:numId w:val="16"/>
        </w:numPr>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rPr>
        <w:t>эффективного использования муниципального имущества;</w:t>
      </w:r>
    </w:p>
    <w:p w:rsidR="00E718C6" w:rsidRDefault="00750314">
      <w:pPr>
        <w:pStyle w:val="a7"/>
        <w:widowControl w:val="0"/>
        <w:numPr>
          <w:ilvl w:val="0"/>
          <w:numId w:val="16"/>
        </w:numPr>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rPr>
        <w:t>увеличения собираемости налогов и сокращения задолженности по ним;</w:t>
      </w:r>
    </w:p>
    <w:p w:rsidR="00E718C6" w:rsidRDefault="00750314">
      <w:pPr>
        <w:pStyle w:val="a7"/>
        <w:widowControl w:val="0"/>
        <w:numPr>
          <w:ilvl w:val="0"/>
          <w:numId w:val="16"/>
        </w:numPr>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rPr>
        <w:lastRenderedPageBreak/>
        <w:t>привлечения средств бюджетов вышестоящих уровней, в том числе через участие в национальных проектах и государственных программах.</w:t>
      </w:r>
    </w:p>
    <w:p w:rsidR="00E718C6" w:rsidRDefault="00750314">
      <w:pPr>
        <w:pStyle w:val="2"/>
        <w:keepNext/>
        <w:keepLines/>
        <w:spacing w:before="200" w:beforeAutospacing="0" w:after="0" w:afterAutospacing="0" w:line="271" w:lineRule="auto"/>
        <w:rPr>
          <w:color w:val="548DD4" w:themeColor="text2" w:themeTint="99"/>
        </w:rPr>
      </w:pPr>
      <w:r>
        <w:rPr>
          <w:rFonts w:ascii="Cambria" w:hAnsi="Cambria"/>
          <w:bCs w:val="0"/>
          <w:iCs/>
          <w:color w:val="548DD4" w:themeColor="text2" w:themeTint="99"/>
          <w:sz w:val="26"/>
          <w:szCs w:val="26"/>
        </w:rPr>
        <w:t>1.4 Инфраструктура городского округа</w:t>
      </w:r>
    </w:p>
    <w:p w:rsidR="00E718C6" w:rsidRDefault="00750314">
      <w:pPr>
        <w:pStyle w:val="af2"/>
        <w:spacing w:beforeAutospacing="0" w:after="0" w:afterAutospacing="0"/>
      </w:pPr>
      <w:r>
        <w:t> </w:t>
      </w:r>
    </w:p>
    <w:p w:rsidR="00E718C6" w:rsidRDefault="00750314">
      <w:pPr>
        <w:pStyle w:val="af2"/>
        <w:spacing w:beforeAutospacing="0" w:after="0" w:afterAutospacing="0"/>
        <w:rPr>
          <w:rFonts w:asciiTheme="majorHAnsi" w:hAnsiTheme="majorHAnsi"/>
          <w:color w:val="548DD4" w:themeColor="text2" w:themeTint="99"/>
          <w:sz w:val="26"/>
          <w:szCs w:val="26"/>
        </w:rPr>
      </w:pPr>
      <w:r>
        <w:rPr>
          <w:rFonts w:asciiTheme="majorHAnsi" w:hAnsiTheme="majorHAnsi"/>
          <w:b/>
          <w:bCs/>
          <w:iCs/>
          <w:color w:val="548DD4" w:themeColor="text2" w:themeTint="99"/>
          <w:sz w:val="26"/>
          <w:szCs w:val="26"/>
        </w:rPr>
        <w:t>Транспорт  и связь</w:t>
      </w:r>
    </w:p>
    <w:p w:rsidR="00E718C6" w:rsidRDefault="00E718C6">
      <w:pPr>
        <w:pStyle w:val="af2"/>
        <w:spacing w:beforeAutospacing="0" w:after="0" w:afterAutospacing="0"/>
        <w:rPr>
          <w:color w:val="548DD4" w:themeColor="text2" w:themeTint="99"/>
        </w:rPr>
      </w:pPr>
    </w:p>
    <w:p w:rsidR="00E718C6" w:rsidRPr="007E0C34" w:rsidRDefault="00750314">
      <w:pPr>
        <w:pStyle w:val="af2"/>
        <w:spacing w:beforeAutospacing="0" w:after="0" w:afterAutospacing="0"/>
        <w:ind w:firstLine="709"/>
        <w:jc w:val="both"/>
      </w:pPr>
      <w:proofErr w:type="gramStart"/>
      <w:r w:rsidRPr="007E0C34">
        <w:rPr>
          <w:sz w:val="26"/>
          <w:szCs w:val="26"/>
        </w:rPr>
        <w:t xml:space="preserve">В соответствии с Законом Челябинской области от 30.12.2019 № 71-ЗО                «О перераспределении полномочий по организации регулярных перевозок пассажиров и багажа по муниципальным маршрутам регулярных перевозок между органами местного самоуправления Челябинского городского округа, Копейского городского округа, Сосновского муниципального района и органами государственной власти Челябинской области», вступившего в силу </w:t>
      </w:r>
      <w:r w:rsidR="00FC3430" w:rsidRPr="007E0C34">
        <w:rPr>
          <w:sz w:val="26"/>
          <w:szCs w:val="26"/>
        </w:rPr>
        <w:t xml:space="preserve">                                    </w:t>
      </w:r>
      <w:r w:rsidRPr="007E0C34">
        <w:rPr>
          <w:sz w:val="26"/>
          <w:szCs w:val="26"/>
        </w:rPr>
        <w:t>с 01.01.2022 года, полномочия по транспортному обслуживанию населения Копейского городского округа переданы ОГКУ «Организатор</w:t>
      </w:r>
      <w:proofErr w:type="gramEnd"/>
      <w:r w:rsidRPr="007E0C34">
        <w:rPr>
          <w:sz w:val="26"/>
          <w:szCs w:val="26"/>
        </w:rPr>
        <w:t xml:space="preserve"> перевозок Челябинской области», подведомственному Министерству дорожного хозяйства </w:t>
      </w:r>
      <w:r w:rsidR="00FC3430" w:rsidRPr="007E0C34">
        <w:rPr>
          <w:sz w:val="26"/>
          <w:szCs w:val="26"/>
        </w:rPr>
        <w:t xml:space="preserve">               </w:t>
      </w:r>
      <w:r w:rsidRPr="007E0C34">
        <w:rPr>
          <w:sz w:val="26"/>
          <w:szCs w:val="26"/>
        </w:rPr>
        <w:t>и транспорта Челябинской области.</w:t>
      </w:r>
    </w:p>
    <w:p w:rsidR="00E718C6" w:rsidRPr="007E0C34" w:rsidRDefault="00750314">
      <w:pPr>
        <w:pStyle w:val="a9"/>
        <w:spacing w:after="0" w:line="240" w:lineRule="auto"/>
        <w:ind w:firstLine="709"/>
        <w:jc w:val="both"/>
        <w:rPr>
          <w:rFonts w:ascii="Times New Roman" w:hAnsi="Times New Roman" w:cs="Times New Roman"/>
        </w:rPr>
      </w:pPr>
      <w:proofErr w:type="gramStart"/>
      <w:r w:rsidRPr="007E0C34">
        <w:rPr>
          <w:rFonts w:ascii="Times New Roman" w:eastAsia="Times New Roman" w:hAnsi="Times New Roman" w:cs="Times New Roman"/>
          <w:sz w:val="26"/>
          <w:szCs w:val="26"/>
        </w:rPr>
        <w:t>С 1 января 202</w:t>
      </w:r>
      <w:r w:rsidR="00F17682" w:rsidRPr="007E0C34">
        <w:rPr>
          <w:rFonts w:ascii="Times New Roman" w:eastAsia="Times New Roman" w:hAnsi="Times New Roman" w:cs="Times New Roman"/>
          <w:sz w:val="26"/>
          <w:szCs w:val="26"/>
        </w:rPr>
        <w:t>4</w:t>
      </w:r>
      <w:r w:rsidRPr="007E0C34">
        <w:rPr>
          <w:rFonts w:ascii="Times New Roman" w:eastAsia="Times New Roman" w:hAnsi="Times New Roman" w:cs="Times New Roman"/>
          <w:sz w:val="26"/>
          <w:szCs w:val="26"/>
        </w:rPr>
        <w:t xml:space="preserve"> года все муниципальные маршруты регулярных перевозок городского округа переведены на регулируемый тариф</w:t>
      </w:r>
      <w:r w:rsidR="00B10F56" w:rsidRPr="007E0C34">
        <w:rPr>
          <w:rFonts w:ascii="Times New Roman" w:eastAsia="Times New Roman" w:hAnsi="Times New Roman" w:cs="Times New Roman"/>
          <w:sz w:val="26"/>
          <w:szCs w:val="26"/>
        </w:rPr>
        <w:t>, установлены 4 новых маршрута.</w:t>
      </w:r>
      <w:proofErr w:type="gramEnd"/>
    </w:p>
    <w:p w:rsidR="00E718C6" w:rsidRPr="007E0C34" w:rsidRDefault="00750314">
      <w:pPr>
        <w:pStyle w:val="a9"/>
        <w:spacing w:after="0" w:line="240" w:lineRule="auto"/>
        <w:ind w:firstLine="709"/>
        <w:jc w:val="both"/>
        <w:rPr>
          <w:rFonts w:ascii="Times New Roman" w:eastAsia="Times New Roman" w:hAnsi="Times New Roman" w:cs="Times New Roman"/>
          <w:sz w:val="26"/>
          <w:szCs w:val="26"/>
        </w:rPr>
      </w:pPr>
      <w:r w:rsidRPr="007E0C34">
        <w:rPr>
          <w:rFonts w:ascii="Times New Roman" w:eastAsia="Times New Roman" w:hAnsi="Times New Roman" w:cs="Times New Roman"/>
          <w:sz w:val="26"/>
          <w:szCs w:val="26"/>
        </w:rPr>
        <w:t>Муниципальная маршрутная сеть включает в себя 2</w:t>
      </w:r>
      <w:r w:rsidR="00B10F56" w:rsidRPr="007E0C34">
        <w:rPr>
          <w:rFonts w:ascii="Times New Roman" w:eastAsia="Times New Roman" w:hAnsi="Times New Roman" w:cs="Times New Roman"/>
          <w:sz w:val="26"/>
          <w:szCs w:val="26"/>
        </w:rPr>
        <w:t>6</w:t>
      </w:r>
      <w:r w:rsidRPr="007E0C34">
        <w:rPr>
          <w:rFonts w:ascii="Times New Roman" w:eastAsia="Times New Roman" w:hAnsi="Times New Roman" w:cs="Times New Roman"/>
          <w:sz w:val="26"/>
          <w:szCs w:val="26"/>
        </w:rPr>
        <w:t xml:space="preserve"> маршрутов регулярных перевозок, в том числе 4 сезонных садовых класса (в среднем на линию ежедневно выходит 79 автобусов). Абсолютно на всех маршрутах Копейского городского округа осуществляется перевозка льготных категорий граждан по проездным билетам. Межмуниципальная сеть маршрутов, проходящих через территорию округа, включает в себя 18 маршрутов регулярных перевозок. Перевозка льготных категорий граждан по проездным билетам осуществляется только на пяти из них.</w:t>
      </w:r>
    </w:p>
    <w:p w:rsidR="00E718C6" w:rsidRPr="007E0C34" w:rsidRDefault="00750314">
      <w:pPr>
        <w:pStyle w:val="a9"/>
        <w:spacing w:after="0" w:line="240" w:lineRule="auto"/>
        <w:ind w:firstLine="709"/>
        <w:jc w:val="both"/>
        <w:rPr>
          <w:rFonts w:ascii="Times New Roman" w:hAnsi="Times New Roman" w:cs="Times New Roman"/>
        </w:rPr>
      </w:pPr>
      <w:r w:rsidRPr="007E0C34">
        <w:rPr>
          <w:rFonts w:ascii="Times New Roman" w:eastAsia="Times New Roman" w:hAnsi="Times New Roman" w:cs="Times New Roman"/>
          <w:sz w:val="26"/>
          <w:szCs w:val="26"/>
        </w:rPr>
        <w:t>В 202</w:t>
      </w:r>
      <w:r w:rsidR="00B10F56" w:rsidRPr="007E0C34">
        <w:rPr>
          <w:rFonts w:ascii="Times New Roman" w:eastAsia="Times New Roman" w:hAnsi="Times New Roman" w:cs="Times New Roman"/>
          <w:sz w:val="26"/>
          <w:szCs w:val="26"/>
        </w:rPr>
        <w:t>5</w:t>
      </w:r>
      <w:r w:rsidRPr="007E0C34">
        <w:rPr>
          <w:rFonts w:ascii="Times New Roman" w:eastAsia="Times New Roman" w:hAnsi="Times New Roman" w:cs="Times New Roman"/>
          <w:sz w:val="26"/>
          <w:szCs w:val="26"/>
        </w:rPr>
        <w:t xml:space="preserve"> год</w:t>
      </w:r>
      <w:r w:rsidR="00B10F56" w:rsidRPr="007E0C34">
        <w:rPr>
          <w:rFonts w:ascii="Times New Roman" w:eastAsia="Times New Roman" w:hAnsi="Times New Roman" w:cs="Times New Roman"/>
          <w:sz w:val="26"/>
          <w:szCs w:val="26"/>
        </w:rPr>
        <w:t>у</w:t>
      </w:r>
      <w:r w:rsidRPr="007E0C34">
        <w:rPr>
          <w:rFonts w:ascii="Times New Roman" w:eastAsia="Times New Roman" w:hAnsi="Times New Roman" w:cs="Times New Roman"/>
          <w:sz w:val="26"/>
          <w:szCs w:val="26"/>
        </w:rPr>
        <w:t xml:space="preserve"> введено в эксплуатацию </w:t>
      </w:r>
      <w:r w:rsidR="00B10F56" w:rsidRPr="007E0C34">
        <w:rPr>
          <w:rFonts w:ascii="Times New Roman" w:eastAsia="Times New Roman" w:hAnsi="Times New Roman" w:cs="Times New Roman"/>
          <w:sz w:val="26"/>
          <w:szCs w:val="26"/>
        </w:rPr>
        <w:t>5</w:t>
      </w:r>
      <w:r w:rsidRPr="007E0C34">
        <w:rPr>
          <w:rFonts w:ascii="Times New Roman" w:eastAsia="Times New Roman" w:hAnsi="Times New Roman" w:cs="Times New Roman"/>
          <w:sz w:val="26"/>
          <w:szCs w:val="26"/>
        </w:rPr>
        <w:t xml:space="preserve"> новых автобусов </w:t>
      </w:r>
      <w:r w:rsidR="00B10F56" w:rsidRPr="007E0C34">
        <w:rPr>
          <w:rFonts w:ascii="Times New Roman" w:eastAsia="Times New Roman" w:hAnsi="Times New Roman" w:cs="Times New Roman"/>
          <w:sz w:val="26"/>
          <w:szCs w:val="26"/>
        </w:rPr>
        <w:t>большого класса НЕФАЗ-5299-000040-57</w:t>
      </w:r>
      <w:r w:rsidRPr="007E0C34">
        <w:rPr>
          <w:rFonts w:ascii="Times New Roman" w:eastAsia="Times New Roman" w:hAnsi="Times New Roman" w:cs="Times New Roman"/>
          <w:sz w:val="26"/>
          <w:szCs w:val="26"/>
        </w:rPr>
        <w:t xml:space="preserve"> на газомоторном топливе.</w:t>
      </w:r>
    </w:p>
    <w:p w:rsidR="00E718C6" w:rsidRPr="007E0C34" w:rsidRDefault="00750314">
      <w:pPr>
        <w:pStyle w:val="a9"/>
        <w:spacing w:after="0" w:line="283" w:lineRule="atLeast"/>
        <w:ind w:firstLine="709"/>
        <w:jc w:val="both"/>
        <w:rPr>
          <w:rFonts w:ascii="Times New Roman" w:hAnsi="Times New Roman" w:cs="Times New Roman"/>
        </w:rPr>
      </w:pPr>
      <w:r w:rsidRPr="007E0C34">
        <w:rPr>
          <w:rFonts w:ascii="Times New Roman" w:eastAsia="Times New Roman" w:hAnsi="Times New Roman" w:cs="Times New Roman"/>
          <w:sz w:val="26"/>
          <w:szCs w:val="26"/>
        </w:rPr>
        <w:t>В планах на 202</w:t>
      </w:r>
      <w:r w:rsidR="00B10F56" w:rsidRPr="007E0C34">
        <w:rPr>
          <w:rFonts w:ascii="Times New Roman" w:eastAsia="Times New Roman" w:hAnsi="Times New Roman" w:cs="Times New Roman"/>
          <w:sz w:val="26"/>
          <w:szCs w:val="26"/>
        </w:rPr>
        <w:t>6</w:t>
      </w:r>
      <w:r w:rsidRPr="007E0C34">
        <w:rPr>
          <w:rFonts w:ascii="Times New Roman" w:eastAsia="Times New Roman" w:hAnsi="Times New Roman" w:cs="Times New Roman"/>
          <w:sz w:val="26"/>
          <w:szCs w:val="26"/>
        </w:rPr>
        <w:t xml:space="preserve"> год дальнейшее обновление подвижного состава общественного транспорта по федеральным программам, частичный перевод межмуниципальных маршрутов регулярных перевозок, проходящих через Копейский городской округ на регулируемый тариф.</w:t>
      </w:r>
    </w:p>
    <w:p w:rsidR="00E718C6" w:rsidRPr="007E0C34" w:rsidRDefault="00750314">
      <w:pPr>
        <w:spacing w:after="0" w:line="240" w:lineRule="auto"/>
        <w:ind w:firstLine="709"/>
        <w:jc w:val="both"/>
        <w:rPr>
          <w:rFonts w:ascii="Times New Roman" w:eastAsia="Times New Roman" w:hAnsi="Times New Roman" w:cs="Times New Roman"/>
        </w:rPr>
      </w:pPr>
      <w:r w:rsidRPr="007E0C34">
        <w:rPr>
          <w:rFonts w:ascii="Times New Roman" w:hAnsi="Times New Roman" w:cs="Times New Roman"/>
          <w:sz w:val="26"/>
          <w:szCs w:val="26"/>
          <w:lang w:eastAsia="ru-RU"/>
        </w:rPr>
        <w:t>Развитие транспортной системы городского округа в целях повышения комфортности проживания граждан, обеспечения доступности к социально значимым объектам является приоритетной задачей для органов местного самоуправления городского округа.</w:t>
      </w:r>
    </w:p>
    <w:p w:rsidR="00E718C6" w:rsidRDefault="00E718C6">
      <w:pPr>
        <w:pStyle w:val="af2"/>
        <w:widowControl w:val="0"/>
        <w:tabs>
          <w:tab w:val="left" w:pos="284"/>
          <w:tab w:val="left" w:pos="709"/>
        </w:tabs>
        <w:spacing w:beforeAutospacing="0" w:after="0" w:afterAutospacing="0"/>
        <w:jc w:val="both"/>
      </w:pPr>
    </w:p>
    <w:p w:rsidR="00E718C6" w:rsidRDefault="00750314">
      <w:pPr>
        <w:pStyle w:val="af2"/>
        <w:spacing w:beforeAutospacing="0" w:after="0" w:afterAutospacing="0"/>
      </w:pPr>
      <w:r>
        <w:rPr>
          <w:b/>
          <w:bCs/>
          <w:i/>
          <w:iCs/>
          <w:color w:val="000000"/>
          <w:sz w:val="28"/>
          <w:szCs w:val="28"/>
        </w:rPr>
        <w:t>Железнодорожный  транспорт</w:t>
      </w:r>
    </w:p>
    <w:p w:rsidR="00E718C6" w:rsidRDefault="00750314">
      <w:pPr>
        <w:pStyle w:val="af2"/>
        <w:spacing w:beforeAutospacing="0" w:after="0" w:afterAutospacing="0"/>
        <w:ind w:firstLine="709"/>
      </w:pPr>
      <w:r>
        <w:rPr>
          <w:color w:val="000000"/>
          <w:sz w:val="26"/>
          <w:szCs w:val="26"/>
        </w:rPr>
        <w:t xml:space="preserve">На территории городского округа расположены: </w:t>
      </w:r>
    </w:p>
    <w:p w:rsidR="00E718C6" w:rsidRDefault="00750314" w:rsidP="008100B1">
      <w:pPr>
        <w:pStyle w:val="af2"/>
        <w:spacing w:beforeAutospacing="0" w:after="0" w:afterAutospacing="0"/>
        <w:ind w:firstLine="709"/>
      </w:pPr>
      <w:r>
        <w:rPr>
          <w:color w:val="000000"/>
          <w:sz w:val="26"/>
          <w:szCs w:val="26"/>
        </w:rPr>
        <w:t xml:space="preserve">1. Три станции погрузочно-транспортного управления: </w:t>
      </w:r>
    </w:p>
    <w:p w:rsidR="00E718C6" w:rsidRDefault="00750314" w:rsidP="008100B1">
      <w:pPr>
        <w:pStyle w:val="af2"/>
        <w:spacing w:beforeAutospacing="0" w:after="0" w:afterAutospacing="0"/>
        <w:ind w:firstLine="709"/>
      </w:pPr>
      <w:r>
        <w:rPr>
          <w:color w:val="000000"/>
          <w:sz w:val="26"/>
          <w:szCs w:val="26"/>
        </w:rPr>
        <w:t xml:space="preserve">1) ст. «Камышное» (456610, г. Копейск, ул. </w:t>
      </w:r>
      <w:proofErr w:type="gramStart"/>
      <w:r>
        <w:rPr>
          <w:color w:val="000000"/>
          <w:sz w:val="26"/>
          <w:szCs w:val="26"/>
        </w:rPr>
        <w:t>Китайская</w:t>
      </w:r>
      <w:proofErr w:type="gramEnd"/>
      <w:r>
        <w:rPr>
          <w:color w:val="000000"/>
          <w:sz w:val="26"/>
          <w:szCs w:val="26"/>
        </w:rPr>
        <w:t>, тел. (35139) 6-13-52, 3-85-76);</w:t>
      </w:r>
    </w:p>
    <w:p w:rsidR="00E718C6" w:rsidRDefault="00750314" w:rsidP="008100B1">
      <w:pPr>
        <w:pStyle w:val="af2"/>
        <w:spacing w:beforeAutospacing="0" w:after="0" w:afterAutospacing="0"/>
        <w:ind w:firstLine="709"/>
      </w:pPr>
      <w:r>
        <w:rPr>
          <w:color w:val="000000"/>
          <w:sz w:val="26"/>
          <w:szCs w:val="26"/>
        </w:rPr>
        <w:t>2) ст. «</w:t>
      </w:r>
      <w:proofErr w:type="spellStart"/>
      <w:r>
        <w:rPr>
          <w:color w:val="000000"/>
          <w:sz w:val="26"/>
          <w:szCs w:val="26"/>
        </w:rPr>
        <w:t>Курочкино</w:t>
      </w:r>
      <w:proofErr w:type="spellEnd"/>
      <w:r>
        <w:rPr>
          <w:color w:val="000000"/>
          <w:sz w:val="26"/>
          <w:szCs w:val="26"/>
        </w:rPr>
        <w:t>» (456654, г. Копейск, ул. Федотьева, тел. (35139) 9-76-95);</w:t>
      </w:r>
    </w:p>
    <w:p w:rsidR="00E718C6" w:rsidRDefault="00750314" w:rsidP="008100B1">
      <w:pPr>
        <w:pStyle w:val="af2"/>
        <w:spacing w:beforeAutospacing="0" w:after="0" w:afterAutospacing="0"/>
        <w:ind w:firstLine="709"/>
        <w:jc w:val="both"/>
      </w:pPr>
      <w:r>
        <w:rPr>
          <w:color w:val="000000"/>
          <w:sz w:val="26"/>
          <w:szCs w:val="26"/>
        </w:rPr>
        <w:t xml:space="preserve">3) ст. «Обогатительная» (456654, г. Копейск, </w:t>
      </w:r>
      <w:proofErr w:type="spellStart"/>
      <w:r>
        <w:rPr>
          <w:color w:val="000000"/>
          <w:sz w:val="26"/>
          <w:szCs w:val="26"/>
        </w:rPr>
        <w:t>р.п</w:t>
      </w:r>
      <w:proofErr w:type="spellEnd"/>
      <w:r>
        <w:rPr>
          <w:color w:val="000000"/>
          <w:sz w:val="26"/>
          <w:szCs w:val="26"/>
        </w:rPr>
        <w:t xml:space="preserve">. Старокамышинск, </w:t>
      </w:r>
      <w:r w:rsidR="008100B1">
        <w:rPr>
          <w:color w:val="000000"/>
          <w:sz w:val="26"/>
          <w:szCs w:val="26"/>
        </w:rPr>
        <w:t xml:space="preserve">                    </w:t>
      </w:r>
      <w:r>
        <w:rPr>
          <w:color w:val="000000"/>
          <w:sz w:val="26"/>
          <w:szCs w:val="26"/>
        </w:rPr>
        <w:t>тел. (35139) 3-51-67).</w:t>
      </w:r>
    </w:p>
    <w:p w:rsidR="00E718C6" w:rsidRDefault="00750314" w:rsidP="008100B1">
      <w:pPr>
        <w:pStyle w:val="af2"/>
        <w:spacing w:beforeAutospacing="0" w:after="0" w:afterAutospacing="0"/>
        <w:ind w:firstLine="709"/>
        <w:jc w:val="both"/>
      </w:pPr>
      <w:r>
        <w:rPr>
          <w:color w:val="000000"/>
          <w:sz w:val="26"/>
          <w:szCs w:val="26"/>
        </w:rPr>
        <w:lastRenderedPageBreak/>
        <w:t xml:space="preserve">2. Филиал Управления материально-технического снабжения </w:t>
      </w:r>
      <w:r w:rsidR="008100B1">
        <w:rPr>
          <w:color w:val="000000"/>
          <w:sz w:val="26"/>
          <w:szCs w:val="26"/>
        </w:rPr>
        <w:t xml:space="preserve">                                     </w:t>
      </w:r>
      <w:r>
        <w:rPr>
          <w:color w:val="000000"/>
          <w:sz w:val="26"/>
          <w:szCs w:val="26"/>
        </w:rPr>
        <w:t xml:space="preserve">и комплектации «Копейский погрузочно-Разгрузочный участок» (456656, </w:t>
      </w:r>
      <w:r w:rsidR="00F6205C">
        <w:rPr>
          <w:color w:val="000000"/>
          <w:sz w:val="26"/>
          <w:szCs w:val="26"/>
        </w:rPr>
        <w:t xml:space="preserve">                        </w:t>
      </w:r>
      <w:r>
        <w:rPr>
          <w:color w:val="000000"/>
          <w:sz w:val="26"/>
          <w:szCs w:val="26"/>
        </w:rPr>
        <w:t xml:space="preserve">г. Копейск, </w:t>
      </w:r>
      <w:r w:rsidR="008100B1">
        <w:rPr>
          <w:color w:val="000000"/>
          <w:sz w:val="26"/>
          <w:szCs w:val="26"/>
        </w:rPr>
        <w:t>ул. Мечникова, 1а).</w:t>
      </w:r>
    </w:p>
    <w:p w:rsidR="00E718C6" w:rsidRDefault="00750314">
      <w:pPr>
        <w:pStyle w:val="af2"/>
        <w:spacing w:beforeAutospacing="0" w:after="0" w:afterAutospacing="0"/>
        <w:ind w:firstLine="708"/>
        <w:jc w:val="both"/>
      </w:pPr>
      <w:r>
        <w:rPr>
          <w:color w:val="000000"/>
          <w:sz w:val="26"/>
          <w:szCs w:val="26"/>
        </w:rPr>
        <w:t xml:space="preserve">Из-за непосредственной близости к областному центру г. Челябинску доступными являются различные направления Южно-Уральской железной дороги и линий воздушного сообщения аэропорта </w:t>
      </w:r>
      <w:proofErr w:type="spellStart"/>
      <w:r>
        <w:rPr>
          <w:color w:val="000000"/>
          <w:sz w:val="26"/>
          <w:szCs w:val="26"/>
        </w:rPr>
        <w:t>Баландино</w:t>
      </w:r>
      <w:proofErr w:type="spellEnd"/>
      <w:r>
        <w:rPr>
          <w:color w:val="000000"/>
          <w:sz w:val="26"/>
          <w:szCs w:val="26"/>
        </w:rPr>
        <w:t>.</w:t>
      </w:r>
    </w:p>
    <w:p w:rsidR="00E718C6" w:rsidRDefault="00E718C6">
      <w:pPr>
        <w:pStyle w:val="af2"/>
        <w:spacing w:beforeAutospacing="0" w:after="0" w:afterAutospacing="0"/>
      </w:pPr>
    </w:p>
    <w:p w:rsidR="00E718C6" w:rsidRDefault="00750314">
      <w:pPr>
        <w:pStyle w:val="af2"/>
        <w:spacing w:beforeAutospacing="0" w:after="0" w:afterAutospacing="0"/>
      </w:pPr>
      <w:r>
        <w:rPr>
          <w:b/>
          <w:bCs/>
          <w:i/>
          <w:iCs/>
          <w:color w:val="000000"/>
          <w:sz w:val="28"/>
          <w:szCs w:val="28"/>
        </w:rPr>
        <w:t>Ближайшие железнодорожные вокзалы и аэропорты</w:t>
      </w:r>
    </w:p>
    <w:p w:rsidR="00E718C6" w:rsidRDefault="00750314">
      <w:pPr>
        <w:pStyle w:val="af2"/>
        <w:spacing w:beforeAutospacing="0" w:after="0" w:afterAutospacing="0"/>
        <w:ind w:firstLine="709"/>
        <w:jc w:val="both"/>
      </w:pPr>
      <w:r>
        <w:rPr>
          <w:color w:val="000000"/>
          <w:sz w:val="26"/>
          <w:szCs w:val="26"/>
        </w:rPr>
        <w:t xml:space="preserve">Расстояние между г. Копейском (ул. Сутягина, 7) и аэропортом </w:t>
      </w:r>
      <w:proofErr w:type="spellStart"/>
      <w:r>
        <w:rPr>
          <w:color w:val="000000"/>
          <w:sz w:val="26"/>
          <w:szCs w:val="26"/>
        </w:rPr>
        <w:t>Баландино</w:t>
      </w:r>
      <w:proofErr w:type="spellEnd"/>
      <w:r>
        <w:rPr>
          <w:color w:val="000000"/>
          <w:sz w:val="26"/>
          <w:szCs w:val="26"/>
        </w:rPr>
        <w:t xml:space="preserve"> составляет около 33 км</w:t>
      </w:r>
      <w:proofErr w:type="gramStart"/>
      <w:r w:rsidR="00547534">
        <w:rPr>
          <w:color w:val="000000"/>
          <w:sz w:val="26"/>
          <w:szCs w:val="26"/>
        </w:rPr>
        <w:t>.</w:t>
      </w:r>
      <w:r>
        <w:rPr>
          <w:color w:val="000000"/>
          <w:sz w:val="26"/>
          <w:szCs w:val="26"/>
        </w:rPr>
        <w:t xml:space="preserve">, </w:t>
      </w:r>
      <w:proofErr w:type="gramEnd"/>
      <w:r>
        <w:rPr>
          <w:color w:val="000000"/>
          <w:sz w:val="26"/>
          <w:szCs w:val="26"/>
        </w:rPr>
        <w:t>это приблизитель</w:t>
      </w:r>
      <w:r w:rsidR="008100B1">
        <w:rPr>
          <w:color w:val="000000"/>
          <w:sz w:val="26"/>
          <w:szCs w:val="26"/>
        </w:rPr>
        <w:t>но 40 минут пути на автомобиле.</w:t>
      </w:r>
    </w:p>
    <w:p w:rsidR="00E718C6" w:rsidRDefault="00750314" w:rsidP="004C5764">
      <w:pPr>
        <w:pStyle w:val="af2"/>
        <w:tabs>
          <w:tab w:val="left" w:pos="567"/>
          <w:tab w:val="left" w:pos="709"/>
          <w:tab w:val="left" w:pos="2960"/>
        </w:tabs>
        <w:spacing w:beforeAutospacing="0" w:after="0" w:afterAutospacing="0"/>
        <w:ind w:firstLine="709"/>
        <w:jc w:val="both"/>
      </w:pPr>
      <w:r>
        <w:rPr>
          <w:color w:val="000000"/>
          <w:sz w:val="26"/>
          <w:szCs w:val="26"/>
        </w:rPr>
        <w:t>Расстояние между г. Копейск</w:t>
      </w:r>
      <w:r w:rsidR="00547534">
        <w:rPr>
          <w:color w:val="000000"/>
          <w:sz w:val="26"/>
          <w:szCs w:val="26"/>
        </w:rPr>
        <w:t>ом</w:t>
      </w:r>
      <w:r>
        <w:rPr>
          <w:color w:val="000000"/>
          <w:sz w:val="26"/>
          <w:szCs w:val="26"/>
        </w:rPr>
        <w:t xml:space="preserve"> (ул. Сутягина, 7) и железнодорожным вокзалом </w:t>
      </w:r>
      <w:r w:rsidR="00547534">
        <w:rPr>
          <w:color w:val="000000"/>
          <w:sz w:val="26"/>
          <w:szCs w:val="26"/>
        </w:rPr>
        <w:t xml:space="preserve">г. </w:t>
      </w:r>
      <w:r>
        <w:rPr>
          <w:color w:val="000000"/>
          <w:sz w:val="26"/>
          <w:szCs w:val="26"/>
        </w:rPr>
        <w:t>Челябинска (ст. Челябинск-Главный) составляет 17 км</w:t>
      </w:r>
      <w:proofErr w:type="gramStart"/>
      <w:r w:rsidR="00547534">
        <w:rPr>
          <w:color w:val="000000"/>
          <w:sz w:val="26"/>
          <w:szCs w:val="26"/>
        </w:rPr>
        <w:t>.</w:t>
      </w:r>
      <w:proofErr w:type="gramEnd"/>
      <w:r>
        <w:rPr>
          <w:color w:val="000000"/>
          <w:sz w:val="26"/>
          <w:szCs w:val="26"/>
        </w:rPr>
        <w:t xml:space="preserve"> (</w:t>
      </w:r>
      <w:proofErr w:type="gramStart"/>
      <w:r>
        <w:rPr>
          <w:color w:val="000000"/>
          <w:sz w:val="26"/>
          <w:szCs w:val="26"/>
        </w:rPr>
        <w:t>в</w:t>
      </w:r>
      <w:proofErr w:type="gramEnd"/>
      <w:r>
        <w:rPr>
          <w:color w:val="000000"/>
          <w:sz w:val="26"/>
          <w:szCs w:val="26"/>
        </w:rPr>
        <w:t xml:space="preserve">ремя в пути </w:t>
      </w:r>
      <w:r w:rsidR="00282920">
        <w:rPr>
          <w:color w:val="000000"/>
          <w:sz w:val="26"/>
          <w:szCs w:val="26"/>
        </w:rPr>
        <w:t xml:space="preserve">                  </w:t>
      </w:r>
      <w:r>
        <w:rPr>
          <w:color w:val="000000"/>
          <w:sz w:val="26"/>
          <w:szCs w:val="26"/>
        </w:rPr>
        <w:t>на автомобиле около 20 минут).</w:t>
      </w:r>
    </w:p>
    <w:p w:rsidR="00E718C6" w:rsidRDefault="00E718C6">
      <w:pPr>
        <w:pStyle w:val="af2"/>
        <w:tabs>
          <w:tab w:val="left" w:pos="567"/>
          <w:tab w:val="left" w:pos="709"/>
          <w:tab w:val="left" w:pos="2960"/>
        </w:tabs>
        <w:spacing w:beforeAutospacing="0" w:after="0" w:afterAutospacing="0"/>
      </w:pPr>
    </w:p>
    <w:p w:rsidR="00E718C6" w:rsidRDefault="00750314">
      <w:pPr>
        <w:pStyle w:val="af2"/>
        <w:tabs>
          <w:tab w:val="left" w:pos="284"/>
          <w:tab w:val="left" w:pos="709"/>
        </w:tabs>
        <w:spacing w:beforeAutospacing="0" w:after="0" w:afterAutospacing="0"/>
        <w:jc w:val="both"/>
      </w:pPr>
      <w:r>
        <w:rPr>
          <w:b/>
          <w:bCs/>
          <w:i/>
          <w:iCs/>
          <w:color w:val="000000"/>
          <w:sz w:val="26"/>
          <w:szCs w:val="26"/>
        </w:rPr>
        <w:t>Внешний транспорт</w:t>
      </w:r>
    </w:p>
    <w:p w:rsidR="00E718C6" w:rsidRPr="007E0C34" w:rsidRDefault="00750314">
      <w:pPr>
        <w:pStyle w:val="af2"/>
        <w:spacing w:beforeAutospacing="0" w:after="0" w:afterAutospacing="0"/>
        <w:ind w:firstLine="709"/>
        <w:jc w:val="both"/>
      </w:pPr>
      <w:r w:rsidRPr="007E0C34">
        <w:rPr>
          <w:sz w:val="26"/>
          <w:szCs w:val="26"/>
        </w:rPr>
        <w:t>Внешние пассажирские и грузовые перевозки городского округа обслуживаются железнодорожным и автомобильным транспортом.</w:t>
      </w:r>
    </w:p>
    <w:p w:rsidR="00E718C6" w:rsidRPr="007E0C34" w:rsidRDefault="00750314">
      <w:pPr>
        <w:pStyle w:val="af2"/>
        <w:widowControl w:val="0"/>
        <w:tabs>
          <w:tab w:val="left" w:pos="709"/>
        </w:tabs>
        <w:spacing w:beforeAutospacing="0" w:after="0" w:afterAutospacing="0"/>
        <w:ind w:right="74"/>
        <w:jc w:val="both"/>
      </w:pPr>
      <w:r w:rsidRPr="007E0C34">
        <w:rPr>
          <w:sz w:val="26"/>
          <w:szCs w:val="26"/>
        </w:rPr>
        <w:tab/>
        <w:t xml:space="preserve">В настоящее время по территории Копейского городского округа проходят двухпутные электрифицированные участки направлений Челябинск-Курган </w:t>
      </w:r>
      <w:r w:rsidR="00C22B0F" w:rsidRPr="007E0C34">
        <w:rPr>
          <w:sz w:val="26"/>
          <w:szCs w:val="26"/>
        </w:rPr>
        <w:t xml:space="preserve">                       </w:t>
      </w:r>
      <w:r w:rsidRPr="007E0C34">
        <w:rPr>
          <w:sz w:val="26"/>
          <w:szCs w:val="26"/>
        </w:rPr>
        <w:t xml:space="preserve">и Чурилово-Еманжелинск Южно-Уральской железной дороги, а также железнодорожные пути необщего пользования, обслуживающие промышленные предприятия. На территории муниципального образования расположены железнодорожные станции: Потанино, Козырево, </w:t>
      </w:r>
      <w:proofErr w:type="gramStart"/>
      <w:r w:rsidRPr="007E0C34">
        <w:rPr>
          <w:sz w:val="26"/>
          <w:szCs w:val="26"/>
        </w:rPr>
        <w:t>Челябинск-Южный</w:t>
      </w:r>
      <w:proofErr w:type="gramEnd"/>
      <w:r w:rsidRPr="007E0C34">
        <w:rPr>
          <w:sz w:val="26"/>
          <w:szCs w:val="26"/>
        </w:rPr>
        <w:t>, Кир-Завод.</w:t>
      </w:r>
    </w:p>
    <w:p w:rsidR="00E718C6" w:rsidRPr="007E0C34" w:rsidRDefault="00750314">
      <w:pPr>
        <w:pStyle w:val="af2"/>
        <w:widowControl w:val="0"/>
        <w:tabs>
          <w:tab w:val="left" w:pos="709"/>
        </w:tabs>
        <w:spacing w:beforeAutospacing="0" w:after="0" w:afterAutospacing="0"/>
        <w:ind w:right="74"/>
        <w:jc w:val="both"/>
      </w:pPr>
      <w:r w:rsidRPr="007E0C34">
        <w:rPr>
          <w:sz w:val="26"/>
          <w:szCs w:val="26"/>
        </w:rPr>
        <w:tab/>
        <w:t xml:space="preserve">Железнодорожная магистраль большей частью проходит по незастроенной территории городского округа, селитебные территории пересекает в районе </w:t>
      </w:r>
      <w:r w:rsidR="00C22B0F" w:rsidRPr="007E0C34">
        <w:rPr>
          <w:sz w:val="26"/>
          <w:szCs w:val="26"/>
        </w:rPr>
        <w:t xml:space="preserve">                  </w:t>
      </w:r>
      <w:proofErr w:type="spellStart"/>
      <w:r w:rsidRPr="007E0C34">
        <w:rPr>
          <w:sz w:val="26"/>
          <w:szCs w:val="26"/>
        </w:rPr>
        <w:t>ж.м</w:t>
      </w:r>
      <w:proofErr w:type="spellEnd"/>
      <w:r w:rsidRPr="007E0C34">
        <w:rPr>
          <w:sz w:val="26"/>
          <w:szCs w:val="26"/>
        </w:rPr>
        <w:t xml:space="preserve">. Потанино (ст. Потанино) и </w:t>
      </w:r>
      <w:proofErr w:type="spellStart"/>
      <w:r w:rsidRPr="007E0C34">
        <w:rPr>
          <w:sz w:val="26"/>
          <w:szCs w:val="26"/>
        </w:rPr>
        <w:t>ж.м</w:t>
      </w:r>
      <w:proofErr w:type="spellEnd"/>
      <w:r w:rsidRPr="007E0C34">
        <w:rPr>
          <w:sz w:val="26"/>
          <w:szCs w:val="26"/>
        </w:rPr>
        <w:t>. Вахрушево (ст. Козырево).</w:t>
      </w:r>
    </w:p>
    <w:p w:rsidR="00E718C6" w:rsidRPr="007E0C34" w:rsidRDefault="00750314">
      <w:pPr>
        <w:pStyle w:val="af2"/>
        <w:spacing w:beforeAutospacing="0" w:after="0" w:afterAutospacing="0"/>
        <w:ind w:firstLine="709"/>
        <w:jc w:val="both"/>
      </w:pPr>
      <w:r w:rsidRPr="007E0C34">
        <w:rPr>
          <w:sz w:val="26"/>
          <w:szCs w:val="26"/>
        </w:rPr>
        <w:t xml:space="preserve">Город Копейск в настоящее время не имеет связи воздушным транспортом </w:t>
      </w:r>
      <w:r w:rsidR="00C22B0F" w:rsidRPr="007E0C34">
        <w:rPr>
          <w:sz w:val="26"/>
          <w:szCs w:val="26"/>
        </w:rPr>
        <w:t xml:space="preserve">               </w:t>
      </w:r>
      <w:r w:rsidRPr="007E0C34">
        <w:rPr>
          <w:sz w:val="26"/>
          <w:szCs w:val="26"/>
        </w:rPr>
        <w:t>с городами области и страны, перевозки пассажиров и грузов в отдаленные города осуществляются аэропортом г. Челябинска (</w:t>
      </w:r>
      <w:proofErr w:type="spellStart"/>
      <w:r w:rsidRPr="007E0C34">
        <w:rPr>
          <w:sz w:val="26"/>
          <w:szCs w:val="26"/>
        </w:rPr>
        <w:t>Баландино</w:t>
      </w:r>
      <w:proofErr w:type="spellEnd"/>
      <w:r w:rsidRPr="007E0C34">
        <w:rPr>
          <w:sz w:val="26"/>
          <w:szCs w:val="26"/>
        </w:rPr>
        <w:t>). В с. Калачево находится учебный аэродром.</w:t>
      </w:r>
    </w:p>
    <w:p w:rsidR="00E718C6" w:rsidRPr="007E0C34" w:rsidRDefault="00750314">
      <w:pPr>
        <w:pStyle w:val="af2"/>
        <w:spacing w:beforeAutospacing="0" w:after="0" w:afterAutospacing="0"/>
        <w:ind w:firstLine="709"/>
        <w:jc w:val="both"/>
      </w:pPr>
      <w:r w:rsidRPr="007E0C34">
        <w:rPr>
          <w:sz w:val="26"/>
          <w:szCs w:val="26"/>
        </w:rPr>
        <w:t>В пределах городского округа проходят внешние автодороги общего пользования федерального, регионального или межмуниципального и местного значения. Общая протяженность автодорог составляет 535,968 км</w:t>
      </w:r>
      <w:proofErr w:type="gramStart"/>
      <w:r w:rsidR="009D194C">
        <w:rPr>
          <w:sz w:val="26"/>
          <w:szCs w:val="26"/>
        </w:rPr>
        <w:t>.</w:t>
      </w:r>
      <w:r w:rsidRPr="007E0C34">
        <w:rPr>
          <w:sz w:val="26"/>
          <w:szCs w:val="26"/>
        </w:rPr>
        <w:t xml:space="preserve">, </w:t>
      </w:r>
      <w:proofErr w:type="gramEnd"/>
      <w:r w:rsidRPr="007E0C34">
        <w:rPr>
          <w:sz w:val="26"/>
          <w:szCs w:val="26"/>
        </w:rPr>
        <w:t>в том числе автодороги федерального значения 11,798 км</w:t>
      </w:r>
      <w:r w:rsidR="009D194C">
        <w:rPr>
          <w:sz w:val="26"/>
          <w:szCs w:val="26"/>
        </w:rPr>
        <w:t>.</w:t>
      </w:r>
      <w:r w:rsidRPr="007E0C34">
        <w:rPr>
          <w:sz w:val="26"/>
          <w:szCs w:val="26"/>
        </w:rPr>
        <w:t xml:space="preserve">, автодороги регионального </w:t>
      </w:r>
      <w:r w:rsidR="00C22B0F" w:rsidRPr="007E0C34">
        <w:rPr>
          <w:sz w:val="26"/>
          <w:szCs w:val="26"/>
        </w:rPr>
        <w:t xml:space="preserve">                            </w:t>
      </w:r>
      <w:r w:rsidRPr="007E0C34">
        <w:rPr>
          <w:sz w:val="26"/>
          <w:szCs w:val="26"/>
        </w:rPr>
        <w:t>и межмуниципального значения 68,97 км</w:t>
      </w:r>
      <w:r w:rsidR="009D194C">
        <w:rPr>
          <w:sz w:val="26"/>
          <w:szCs w:val="26"/>
        </w:rPr>
        <w:t>.</w:t>
      </w:r>
      <w:r w:rsidRPr="007E0C34">
        <w:rPr>
          <w:sz w:val="26"/>
          <w:szCs w:val="26"/>
        </w:rPr>
        <w:t xml:space="preserve">, автодороги местного значения </w:t>
      </w:r>
      <w:r w:rsidR="009D194C">
        <w:rPr>
          <w:sz w:val="26"/>
          <w:szCs w:val="26"/>
        </w:rPr>
        <w:t xml:space="preserve">                  </w:t>
      </w:r>
      <w:r w:rsidR="00422A69" w:rsidRPr="007E0C34">
        <w:rPr>
          <w:sz w:val="26"/>
          <w:szCs w:val="26"/>
        </w:rPr>
        <w:t>646</w:t>
      </w:r>
      <w:r w:rsidRPr="007E0C34">
        <w:rPr>
          <w:sz w:val="26"/>
          <w:szCs w:val="26"/>
        </w:rPr>
        <w:t>,</w:t>
      </w:r>
      <w:r w:rsidR="00422A69" w:rsidRPr="007E0C34">
        <w:rPr>
          <w:sz w:val="26"/>
          <w:szCs w:val="26"/>
        </w:rPr>
        <w:t>98</w:t>
      </w:r>
      <w:r w:rsidRPr="007E0C34">
        <w:rPr>
          <w:sz w:val="26"/>
          <w:szCs w:val="26"/>
        </w:rPr>
        <w:t xml:space="preserve"> км</w:t>
      </w:r>
      <w:r w:rsidRPr="007E0C34">
        <w:rPr>
          <w:rFonts w:ascii="Cambria" w:hAnsi="Cambria"/>
          <w:sz w:val="26"/>
          <w:szCs w:val="26"/>
        </w:rPr>
        <w:t>.</w:t>
      </w:r>
    </w:p>
    <w:p w:rsidR="00E718C6" w:rsidRPr="007E0C34" w:rsidRDefault="00750314">
      <w:pPr>
        <w:pStyle w:val="af2"/>
        <w:spacing w:beforeAutospacing="0" w:after="0" w:afterAutospacing="0"/>
        <w:ind w:firstLine="709"/>
        <w:jc w:val="both"/>
      </w:pPr>
      <w:r w:rsidRPr="007E0C34">
        <w:rPr>
          <w:sz w:val="26"/>
          <w:szCs w:val="26"/>
        </w:rPr>
        <w:t xml:space="preserve">Наиболее важными направлениями являются автомобильные дороги общего пользования федерального значения М-51 «Байкал» Челябинск - Курган </w:t>
      </w:r>
      <w:r w:rsidR="002A6FB1" w:rsidRPr="007E0C34">
        <w:rPr>
          <w:sz w:val="26"/>
          <w:szCs w:val="26"/>
        </w:rPr>
        <w:t xml:space="preserve">                         </w:t>
      </w:r>
      <w:r w:rsidRPr="007E0C34">
        <w:rPr>
          <w:sz w:val="26"/>
          <w:szCs w:val="26"/>
        </w:rPr>
        <w:t>и М-36 Челябинск - Троицк.</w:t>
      </w:r>
    </w:p>
    <w:p w:rsidR="00E718C6" w:rsidRPr="007E0C34" w:rsidRDefault="00750314">
      <w:pPr>
        <w:pStyle w:val="af2"/>
        <w:spacing w:beforeAutospacing="0" w:after="0" w:afterAutospacing="0"/>
        <w:ind w:firstLine="709"/>
        <w:jc w:val="both"/>
      </w:pPr>
      <w:r w:rsidRPr="007E0C34">
        <w:rPr>
          <w:sz w:val="26"/>
          <w:szCs w:val="26"/>
        </w:rPr>
        <w:t xml:space="preserve">Автодорога М-51 «Байкал» имеет важное народнохозяйственное значение. Она является единственной автомагистралью, связывающей Западную </w:t>
      </w:r>
      <w:r w:rsidR="00C22B0F" w:rsidRPr="007E0C34">
        <w:rPr>
          <w:sz w:val="26"/>
          <w:szCs w:val="26"/>
        </w:rPr>
        <w:t xml:space="preserve">                                </w:t>
      </w:r>
      <w:r w:rsidRPr="007E0C34">
        <w:rPr>
          <w:sz w:val="26"/>
          <w:szCs w:val="26"/>
        </w:rPr>
        <w:t xml:space="preserve">и Восточную Сибирь, Южный Урал с республикой Башкортостан, с центральной </w:t>
      </w:r>
      <w:r w:rsidR="00C22B0F" w:rsidRPr="007E0C34">
        <w:rPr>
          <w:sz w:val="26"/>
          <w:szCs w:val="26"/>
        </w:rPr>
        <w:t xml:space="preserve">                     </w:t>
      </w:r>
      <w:r w:rsidRPr="007E0C34">
        <w:rPr>
          <w:sz w:val="26"/>
          <w:szCs w:val="26"/>
        </w:rPr>
        <w:t xml:space="preserve">и европейской частью страны. Существующая дорога построена в 1965-1970 гг. </w:t>
      </w:r>
      <w:r w:rsidR="00C22B0F" w:rsidRPr="007E0C34">
        <w:rPr>
          <w:sz w:val="26"/>
          <w:szCs w:val="26"/>
        </w:rPr>
        <w:t xml:space="preserve">                  </w:t>
      </w:r>
      <w:r w:rsidRPr="007E0C34">
        <w:rPr>
          <w:sz w:val="26"/>
          <w:szCs w:val="26"/>
        </w:rPr>
        <w:t>по нормативам III категории с асфальтобетонным покрытием. Ширина земляного полотна 12 м</w:t>
      </w:r>
      <w:r w:rsidR="009D194C">
        <w:rPr>
          <w:sz w:val="26"/>
          <w:szCs w:val="26"/>
        </w:rPr>
        <w:t>.</w:t>
      </w:r>
      <w:r w:rsidRPr="007E0C34">
        <w:rPr>
          <w:sz w:val="26"/>
          <w:szCs w:val="26"/>
        </w:rPr>
        <w:t>, проезжей части 7-8 м. В пределах рассматриваемого района дорога проходит в северной части городского округа с запада на восток.</w:t>
      </w:r>
    </w:p>
    <w:p w:rsidR="00E718C6" w:rsidRPr="007E0C34" w:rsidRDefault="00750314">
      <w:pPr>
        <w:pStyle w:val="af2"/>
        <w:spacing w:beforeAutospacing="0" w:after="0" w:afterAutospacing="0"/>
        <w:ind w:firstLine="709"/>
        <w:jc w:val="both"/>
      </w:pPr>
      <w:r w:rsidRPr="007E0C34">
        <w:rPr>
          <w:sz w:val="26"/>
          <w:szCs w:val="26"/>
        </w:rPr>
        <w:t>По территории округа проходит восточное объездное кольцо г. Челябинск, являющееся областной автодорогой общего пользования регионального значения.</w:t>
      </w:r>
    </w:p>
    <w:p w:rsidR="00E718C6" w:rsidRPr="007E0C34" w:rsidRDefault="00750314">
      <w:pPr>
        <w:pStyle w:val="af2"/>
        <w:spacing w:beforeAutospacing="0" w:after="0" w:afterAutospacing="0"/>
        <w:ind w:firstLine="709"/>
        <w:jc w:val="both"/>
      </w:pPr>
      <w:proofErr w:type="gramStart"/>
      <w:r w:rsidRPr="007E0C34">
        <w:rPr>
          <w:sz w:val="26"/>
          <w:szCs w:val="26"/>
        </w:rPr>
        <w:lastRenderedPageBreak/>
        <w:t>Связь административного центра г. Копейск с населенными пунктами городского округа Синеглазово, Заозерный, Калачево осуществляется с помощью автодороги общего пользования федерального значения М-36 Челябинск-Троицк, автодорог регионального или межмуниципального значения Челябинск - Октябрьское Октябрьского муниципального района и восточного объездного кольца г. Челябинск, а также с помощью автодорог местного значения (автодорога М-36 - Синеглазово, Заозерный - Калачево).</w:t>
      </w:r>
      <w:proofErr w:type="gramEnd"/>
    </w:p>
    <w:p w:rsidR="00E718C6" w:rsidRPr="007E0C34" w:rsidRDefault="00750314">
      <w:pPr>
        <w:pStyle w:val="af2"/>
        <w:tabs>
          <w:tab w:val="left" w:pos="356"/>
          <w:tab w:val="left" w:pos="709"/>
        </w:tabs>
        <w:spacing w:beforeAutospacing="0" w:after="0" w:afterAutospacing="0"/>
        <w:ind w:firstLine="709"/>
        <w:jc w:val="both"/>
      </w:pPr>
      <w:r w:rsidRPr="007E0C34">
        <w:rPr>
          <w:sz w:val="26"/>
          <w:szCs w:val="26"/>
        </w:rPr>
        <w:t>По территории городского округа проходят трассы движения пригородных маршрутов сообщением Копейск</w:t>
      </w:r>
      <w:r w:rsidR="009D194C">
        <w:rPr>
          <w:sz w:val="26"/>
          <w:szCs w:val="26"/>
        </w:rPr>
        <w:t xml:space="preserve"> </w:t>
      </w:r>
      <w:r w:rsidRPr="007E0C34">
        <w:rPr>
          <w:sz w:val="26"/>
          <w:szCs w:val="26"/>
        </w:rPr>
        <w:t>-</w:t>
      </w:r>
      <w:r w:rsidR="009D194C">
        <w:rPr>
          <w:sz w:val="26"/>
          <w:szCs w:val="26"/>
        </w:rPr>
        <w:t xml:space="preserve"> </w:t>
      </w:r>
      <w:r w:rsidRPr="007E0C34">
        <w:rPr>
          <w:sz w:val="26"/>
          <w:szCs w:val="26"/>
        </w:rPr>
        <w:t>Челябинск.</w:t>
      </w:r>
    </w:p>
    <w:p w:rsidR="00E718C6" w:rsidRPr="007E0C34" w:rsidRDefault="00750314">
      <w:pPr>
        <w:pStyle w:val="af2"/>
        <w:spacing w:beforeAutospacing="0" w:after="0" w:afterAutospacing="0"/>
        <w:ind w:firstLine="709"/>
        <w:jc w:val="both"/>
      </w:pPr>
      <w:r w:rsidRPr="007E0C34">
        <w:rPr>
          <w:sz w:val="26"/>
          <w:szCs w:val="26"/>
        </w:rPr>
        <w:t>Связь между населенными пунктами внутри округа осуществляется следующими автодорогами:</w:t>
      </w:r>
    </w:p>
    <w:p w:rsidR="00E718C6" w:rsidRPr="007E0C34" w:rsidRDefault="00750314">
      <w:pPr>
        <w:pStyle w:val="af2"/>
        <w:tabs>
          <w:tab w:val="left" w:pos="709"/>
          <w:tab w:val="left" w:pos="993"/>
        </w:tabs>
        <w:spacing w:beforeAutospacing="0" w:after="0" w:afterAutospacing="0"/>
        <w:ind w:firstLine="709"/>
        <w:jc w:val="both"/>
      </w:pPr>
      <w:proofErr w:type="gramStart"/>
      <w:r w:rsidRPr="007E0C34">
        <w:rPr>
          <w:sz w:val="26"/>
          <w:szCs w:val="26"/>
        </w:rPr>
        <w:t>- восточное объездное кольцо «Обход г</w:t>
      </w:r>
      <w:r w:rsidR="009D194C">
        <w:rPr>
          <w:sz w:val="26"/>
          <w:szCs w:val="26"/>
        </w:rPr>
        <w:t>.</w:t>
      </w:r>
      <w:r w:rsidRPr="007E0C34">
        <w:rPr>
          <w:sz w:val="26"/>
          <w:szCs w:val="26"/>
        </w:rPr>
        <w:t xml:space="preserve"> Челябинска» осуществляет удобные транспортные связи между г. Копейск, пос. Заозерный, с. Синеглазово;</w:t>
      </w:r>
      <w:proofErr w:type="gramEnd"/>
    </w:p>
    <w:p w:rsidR="00E718C6" w:rsidRPr="007E0C34" w:rsidRDefault="00750314">
      <w:pPr>
        <w:pStyle w:val="af2"/>
        <w:tabs>
          <w:tab w:val="left" w:pos="709"/>
          <w:tab w:val="left" w:pos="993"/>
        </w:tabs>
        <w:spacing w:beforeAutospacing="0" w:after="0" w:afterAutospacing="0"/>
        <w:ind w:firstLine="709"/>
        <w:jc w:val="both"/>
      </w:pPr>
      <w:r w:rsidRPr="007E0C34">
        <w:rPr>
          <w:sz w:val="26"/>
          <w:szCs w:val="26"/>
        </w:rPr>
        <w:t xml:space="preserve">- автодорога «Челябинск - Октябрьское Октябрьского муниципального района» связывает села Синеглазово и Калачево; </w:t>
      </w:r>
    </w:p>
    <w:p w:rsidR="00E718C6" w:rsidRPr="007E0C34" w:rsidRDefault="00750314">
      <w:pPr>
        <w:pStyle w:val="af2"/>
        <w:tabs>
          <w:tab w:val="left" w:pos="709"/>
          <w:tab w:val="left" w:pos="993"/>
        </w:tabs>
        <w:spacing w:beforeAutospacing="0" w:after="0" w:afterAutospacing="0"/>
        <w:ind w:firstLine="709"/>
        <w:jc w:val="both"/>
      </w:pPr>
      <w:r w:rsidRPr="007E0C34">
        <w:rPr>
          <w:sz w:val="26"/>
          <w:szCs w:val="26"/>
        </w:rPr>
        <w:t xml:space="preserve">- связь между пос. </w:t>
      </w:r>
      <w:proofErr w:type="gramStart"/>
      <w:r w:rsidRPr="007E0C34">
        <w:rPr>
          <w:sz w:val="26"/>
          <w:szCs w:val="26"/>
        </w:rPr>
        <w:t>Заозерный</w:t>
      </w:r>
      <w:proofErr w:type="gramEnd"/>
      <w:r w:rsidRPr="007E0C34">
        <w:rPr>
          <w:sz w:val="26"/>
          <w:szCs w:val="26"/>
        </w:rPr>
        <w:t xml:space="preserve"> и с. Калачево осуществляется с помощью автодороги местного значения.</w:t>
      </w:r>
    </w:p>
    <w:p w:rsidR="00E718C6" w:rsidRPr="007E0C34" w:rsidRDefault="00750314">
      <w:pPr>
        <w:pStyle w:val="af2"/>
        <w:spacing w:beforeAutospacing="0" w:after="0" w:afterAutospacing="0"/>
        <w:ind w:firstLine="709"/>
        <w:jc w:val="both"/>
      </w:pPr>
      <w:r w:rsidRPr="007E0C34">
        <w:rPr>
          <w:sz w:val="26"/>
          <w:szCs w:val="26"/>
        </w:rPr>
        <w:t>Кроме того, автодорога регионального значения восточное объездное кольцо «Обход г</w:t>
      </w:r>
      <w:r w:rsidR="009D194C">
        <w:rPr>
          <w:sz w:val="26"/>
          <w:szCs w:val="26"/>
        </w:rPr>
        <w:t>.</w:t>
      </w:r>
      <w:r w:rsidRPr="007E0C34">
        <w:rPr>
          <w:sz w:val="26"/>
          <w:szCs w:val="26"/>
        </w:rPr>
        <w:t xml:space="preserve"> Челябинска» служит для пропуска транзитного грузового транспорта, направлена в обход административного центра - г. Копейск, связывает между собой федеральные трассы М-36 Челябинск - Троицк и М-51 «Байкал» Челябинск - Курган.</w:t>
      </w:r>
    </w:p>
    <w:p w:rsidR="00E718C6" w:rsidRPr="007E0C34" w:rsidRDefault="00750314">
      <w:pPr>
        <w:pStyle w:val="af2"/>
        <w:spacing w:beforeAutospacing="0" w:after="0" w:afterAutospacing="0"/>
        <w:ind w:firstLine="709"/>
        <w:jc w:val="both"/>
      </w:pPr>
      <w:r w:rsidRPr="007E0C34">
        <w:rPr>
          <w:sz w:val="26"/>
          <w:szCs w:val="26"/>
        </w:rPr>
        <w:t>Для обеспечения рентабельности перевозок необходимо создание гибкой системы в организации регулярных перевозок и использование подвиж</w:t>
      </w:r>
      <w:r w:rsidR="00B27E91" w:rsidRPr="007E0C34">
        <w:rPr>
          <w:sz w:val="26"/>
          <w:szCs w:val="26"/>
        </w:rPr>
        <w:t>ного состава малой вместимости.</w:t>
      </w:r>
    </w:p>
    <w:p w:rsidR="00E718C6" w:rsidRDefault="00E718C6">
      <w:pPr>
        <w:pStyle w:val="af2"/>
        <w:spacing w:beforeAutospacing="0" w:after="0" w:afterAutospacing="0"/>
        <w:ind w:firstLine="356"/>
        <w:jc w:val="both"/>
      </w:pPr>
    </w:p>
    <w:p w:rsidR="00E718C6" w:rsidRDefault="00750314">
      <w:pPr>
        <w:pStyle w:val="af2"/>
        <w:tabs>
          <w:tab w:val="left" w:pos="709"/>
          <w:tab w:val="left" w:pos="993"/>
        </w:tabs>
        <w:spacing w:beforeAutospacing="0" w:after="0" w:afterAutospacing="0"/>
        <w:jc w:val="both"/>
      </w:pPr>
      <w:r>
        <w:rPr>
          <w:b/>
          <w:bCs/>
          <w:i/>
          <w:iCs/>
          <w:color w:val="000000"/>
          <w:sz w:val="26"/>
          <w:szCs w:val="26"/>
        </w:rPr>
        <w:t>Улично-дорожная сеть городского округа</w:t>
      </w:r>
    </w:p>
    <w:p w:rsidR="00E718C6" w:rsidRDefault="00750314">
      <w:pPr>
        <w:pStyle w:val="af2"/>
        <w:spacing w:beforeAutospacing="0" w:after="0" w:afterAutospacing="0"/>
        <w:ind w:firstLine="709"/>
        <w:jc w:val="both"/>
      </w:pPr>
      <w:r>
        <w:rPr>
          <w:color w:val="000000"/>
          <w:sz w:val="26"/>
          <w:szCs w:val="26"/>
        </w:rPr>
        <w:t>Существующая улично-дорожная сеть (далее - УДС) городского округа отражает:</w:t>
      </w:r>
    </w:p>
    <w:p w:rsidR="00E718C6" w:rsidRDefault="00750314">
      <w:pPr>
        <w:pStyle w:val="af2"/>
        <w:tabs>
          <w:tab w:val="left" w:pos="709"/>
          <w:tab w:val="left" w:pos="993"/>
        </w:tabs>
        <w:spacing w:beforeAutospacing="0" w:after="0" w:afterAutospacing="0"/>
        <w:ind w:left="709"/>
        <w:jc w:val="both"/>
      </w:pPr>
      <w:r>
        <w:rPr>
          <w:color w:val="000000"/>
          <w:sz w:val="26"/>
          <w:szCs w:val="26"/>
        </w:rPr>
        <w:t>- прямоугольную сеть улиц, членящую застройку на небольшие кварталы;</w:t>
      </w:r>
    </w:p>
    <w:p w:rsidR="00E718C6" w:rsidRDefault="00750314">
      <w:pPr>
        <w:pStyle w:val="af2"/>
        <w:tabs>
          <w:tab w:val="left" w:pos="0"/>
          <w:tab w:val="left" w:pos="993"/>
        </w:tabs>
        <w:spacing w:beforeAutospacing="0" w:after="0" w:afterAutospacing="0"/>
        <w:ind w:firstLine="709"/>
        <w:jc w:val="both"/>
      </w:pPr>
      <w:r>
        <w:rPr>
          <w:color w:val="000000"/>
          <w:sz w:val="26"/>
          <w:szCs w:val="26"/>
        </w:rPr>
        <w:t>- характер природного ландшафта: равнинный рельеф, наличие небольших рек, ручьёв, озер.</w:t>
      </w:r>
    </w:p>
    <w:p w:rsidR="00E718C6" w:rsidRDefault="00750314">
      <w:pPr>
        <w:pStyle w:val="af2"/>
        <w:spacing w:beforeAutospacing="0" w:after="0" w:afterAutospacing="0"/>
        <w:ind w:firstLine="709"/>
        <w:jc w:val="both"/>
      </w:pPr>
      <w:r>
        <w:rPr>
          <w:color w:val="000000"/>
          <w:sz w:val="26"/>
          <w:szCs w:val="26"/>
        </w:rPr>
        <w:t xml:space="preserve">Разбросанность и разобщенность участков жилой территории привела </w:t>
      </w:r>
      <w:r w:rsidR="00C22B0F">
        <w:rPr>
          <w:color w:val="000000"/>
          <w:sz w:val="26"/>
          <w:szCs w:val="26"/>
        </w:rPr>
        <w:t xml:space="preserve">                      </w:t>
      </w:r>
      <w:r>
        <w:rPr>
          <w:color w:val="000000"/>
          <w:sz w:val="26"/>
          <w:szCs w:val="26"/>
        </w:rPr>
        <w:t>к увеличению протяженности УДС.</w:t>
      </w:r>
    </w:p>
    <w:p w:rsidR="00E718C6" w:rsidRDefault="00750314">
      <w:pPr>
        <w:pStyle w:val="af2"/>
        <w:spacing w:beforeAutospacing="0" w:after="0" w:afterAutospacing="0"/>
        <w:ind w:firstLine="709"/>
        <w:jc w:val="both"/>
      </w:pPr>
      <w:r>
        <w:rPr>
          <w:color w:val="000000"/>
          <w:sz w:val="26"/>
          <w:szCs w:val="26"/>
        </w:rPr>
        <w:t xml:space="preserve">Общая протяженность автомобильных дорог, входящих в улично-дорожную сеть городского округа, составляет </w:t>
      </w:r>
      <w:r w:rsidR="00422A69">
        <w:rPr>
          <w:color w:val="000000"/>
          <w:sz w:val="26"/>
          <w:szCs w:val="26"/>
        </w:rPr>
        <w:t>646</w:t>
      </w:r>
      <w:r>
        <w:rPr>
          <w:color w:val="000000"/>
          <w:sz w:val="26"/>
          <w:szCs w:val="26"/>
        </w:rPr>
        <w:t>,</w:t>
      </w:r>
      <w:r w:rsidR="00422A69">
        <w:rPr>
          <w:color w:val="000000"/>
          <w:sz w:val="26"/>
          <w:szCs w:val="26"/>
        </w:rPr>
        <w:t>98</w:t>
      </w:r>
      <w:r>
        <w:rPr>
          <w:color w:val="000000"/>
          <w:sz w:val="26"/>
          <w:szCs w:val="26"/>
        </w:rPr>
        <w:t xml:space="preserve"> км</w:t>
      </w:r>
      <w:proofErr w:type="gramStart"/>
      <w:r w:rsidR="009D194C">
        <w:rPr>
          <w:color w:val="000000"/>
          <w:sz w:val="26"/>
          <w:szCs w:val="26"/>
        </w:rPr>
        <w:t>.</w:t>
      </w:r>
      <w:r>
        <w:rPr>
          <w:color w:val="000000"/>
          <w:sz w:val="26"/>
          <w:szCs w:val="26"/>
        </w:rPr>
        <w:t xml:space="preserve">, </w:t>
      </w:r>
      <w:proofErr w:type="gramEnd"/>
      <w:r>
        <w:rPr>
          <w:color w:val="000000"/>
          <w:sz w:val="26"/>
          <w:szCs w:val="26"/>
        </w:rPr>
        <w:t>в том числе протяженность автодорог с асфальтобетонным покрытием – 197,1 км.</w:t>
      </w:r>
    </w:p>
    <w:p w:rsidR="00E718C6" w:rsidRDefault="00750314">
      <w:pPr>
        <w:pStyle w:val="af2"/>
        <w:spacing w:beforeAutospacing="0" w:after="0" w:afterAutospacing="0"/>
        <w:ind w:firstLine="709"/>
        <w:jc w:val="both"/>
      </w:pPr>
      <w:r>
        <w:rPr>
          <w:color w:val="000000"/>
          <w:sz w:val="26"/>
          <w:szCs w:val="26"/>
        </w:rPr>
        <w:t>Главной широтной транспортной магистралью является пр. Победы, соединяющий по Копейскому шоссе г</w:t>
      </w:r>
      <w:r w:rsidR="009D194C">
        <w:rPr>
          <w:color w:val="000000"/>
          <w:sz w:val="26"/>
          <w:szCs w:val="26"/>
        </w:rPr>
        <w:t>.</w:t>
      </w:r>
      <w:r>
        <w:rPr>
          <w:color w:val="000000"/>
          <w:sz w:val="26"/>
          <w:szCs w:val="26"/>
        </w:rPr>
        <w:t xml:space="preserve"> Копейск с г</w:t>
      </w:r>
      <w:r w:rsidR="009D194C">
        <w:rPr>
          <w:color w:val="000000"/>
          <w:sz w:val="26"/>
          <w:szCs w:val="26"/>
        </w:rPr>
        <w:t>.</w:t>
      </w:r>
      <w:r>
        <w:rPr>
          <w:color w:val="000000"/>
          <w:sz w:val="26"/>
          <w:szCs w:val="26"/>
        </w:rPr>
        <w:t xml:space="preserve"> Челябинск.</w:t>
      </w:r>
    </w:p>
    <w:p w:rsidR="00E718C6" w:rsidRDefault="00750314">
      <w:pPr>
        <w:pStyle w:val="af2"/>
        <w:spacing w:beforeAutospacing="0" w:after="0" w:afterAutospacing="0"/>
        <w:ind w:firstLine="709"/>
        <w:jc w:val="both"/>
      </w:pPr>
      <w:proofErr w:type="gramStart"/>
      <w:r>
        <w:rPr>
          <w:color w:val="000000"/>
          <w:sz w:val="26"/>
          <w:szCs w:val="26"/>
        </w:rPr>
        <w:t xml:space="preserve">Все остальные транспортные магистрали (в силу вытянутости города) </w:t>
      </w:r>
      <w:r w:rsidR="00C22B0F">
        <w:rPr>
          <w:color w:val="000000"/>
          <w:sz w:val="26"/>
          <w:szCs w:val="26"/>
        </w:rPr>
        <w:t xml:space="preserve">                       </w:t>
      </w:r>
      <w:r>
        <w:rPr>
          <w:color w:val="000000"/>
          <w:sz w:val="26"/>
          <w:szCs w:val="26"/>
        </w:rPr>
        <w:t>в основном, меридионального направления: ул. Борьбы, Ленина, Пестеля, Мира,           пр.</w:t>
      </w:r>
      <w:proofErr w:type="gramEnd"/>
      <w:r>
        <w:rPr>
          <w:color w:val="000000"/>
          <w:sz w:val="26"/>
          <w:szCs w:val="26"/>
        </w:rPr>
        <w:t xml:space="preserve"> Славы, автодорога в пос. </w:t>
      </w:r>
      <w:proofErr w:type="gramStart"/>
      <w:r>
        <w:rPr>
          <w:color w:val="000000"/>
          <w:sz w:val="26"/>
          <w:szCs w:val="26"/>
        </w:rPr>
        <w:t>Железнодорожный</w:t>
      </w:r>
      <w:proofErr w:type="gramEnd"/>
      <w:r>
        <w:rPr>
          <w:color w:val="000000"/>
          <w:sz w:val="26"/>
          <w:szCs w:val="26"/>
        </w:rPr>
        <w:t xml:space="preserve"> и Старокамышинск.</w:t>
      </w:r>
    </w:p>
    <w:p w:rsidR="00E718C6" w:rsidRDefault="00750314">
      <w:pPr>
        <w:pStyle w:val="af2"/>
        <w:spacing w:beforeAutospacing="0" w:after="0" w:afterAutospacing="0"/>
        <w:ind w:firstLine="709"/>
        <w:jc w:val="both"/>
      </w:pPr>
      <w:r>
        <w:rPr>
          <w:color w:val="000000"/>
          <w:sz w:val="26"/>
          <w:szCs w:val="26"/>
        </w:rPr>
        <w:t>Основные инженерные сооружения: путепровод через железную дорогу, мост через р. Чумляк.</w:t>
      </w:r>
    </w:p>
    <w:p w:rsidR="00E718C6" w:rsidRPr="007E0C34" w:rsidRDefault="00750314">
      <w:pPr>
        <w:spacing w:after="0" w:line="240" w:lineRule="auto"/>
        <w:ind w:firstLine="709"/>
        <w:jc w:val="both"/>
        <w:rPr>
          <w:rFonts w:ascii="Times New Roman" w:hAnsi="Times New Roman"/>
          <w:sz w:val="26"/>
          <w:szCs w:val="26"/>
        </w:rPr>
      </w:pPr>
      <w:r w:rsidRPr="007E0C34">
        <w:rPr>
          <w:rFonts w:ascii="Times New Roman" w:hAnsi="Times New Roman"/>
          <w:sz w:val="26"/>
          <w:szCs w:val="26"/>
        </w:rPr>
        <w:t>На капитальный ремонт</w:t>
      </w:r>
      <w:r w:rsidR="00FC3430" w:rsidRPr="007E0C34">
        <w:rPr>
          <w:rFonts w:ascii="Times New Roman" w:hAnsi="Times New Roman"/>
          <w:sz w:val="26"/>
          <w:szCs w:val="26"/>
        </w:rPr>
        <w:t>, ремонт</w:t>
      </w:r>
      <w:r w:rsidRPr="007E0C34">
        <w:rPr>
          <w:rFonts w:ascii="Times New Roman" w:hAnsi="Times New Roman"/>
          <w:sz w:val="26"/>
          <w:szCs w:val="26"/>
        </w:rPr>
        <w:t xml:space="preserve"> и содержание улично-дорожной сети, </w:t>
      </w:r>
      <w:r w:rsidR="00FC3430" w:rsidRPr="007E0C34">
        <w:rPr>
          <w:rFonts w:ascii="Times New Roman" w:hAnsi="Times New Roman"/>
          <w:sz w:val="26"/>
          <w:szCs w:val="26"/>
        </w:rPr>
        <w:t xml:space="preserve">                    </w:t>
      </w:r>
      <w:r w:rsidRPr="007E0C34">
        <w:rPr>
          <w:rFonts w:ascii="Times New Roman" w:hAnsi="Times New Roman"/>
          <w:sz w:val="26"/>
          <w:szCs w:val="26"/>
        </w:rPr>
        <w:t>а также на мероприятия по повышению безопасности дорожного движения в 202</w:t>
      </w:r>
      <w:r w:rsidR="00FC3430" w:rsidRPr="007E0C34">
        <w:rPr>
          <w:rFonts w:ascii="Times New Roman" w:hAnsi="Times New Roman"/>
          <w:sz w:val="26"/>
          <w:szCs w:val="26"/>
        </w:rPr>
        <w:t>5</w:t>
      </w:r>
      <w:r w:rsidRPr="007E0C34">
        <w:rPr>
          <w:rFonts w:ascii="Times New Roman" w:hAnsi="Times New Roman"/>
          <w:sz w:val="26"/>
          <w:szCs w:val="26"/>
        </w:rPr>
        <w:t xml:space="preserve"> году направлено </w:t>
      </w:r>
      <w:r w:rsidR="00FC3430" w:rsidRPr="007E0C34">
        <w:rPr>
          <w:rFonts w:ascii="Times New Roman" w:hAnsi="Times New Roman"/>
          <w:sz w:val="26"/>
          <w:szCs w:val="26"/>
        </w:rPr>
        <w:t>462,8</w:t>
      </w:r>
      <w:r w:rsidRPr="007E0C34">
        <w:rPr>
          <w:rFonts w:ascii="Times New Roman" w:hAnsi="Times New Roman"/>
          <w:sz w:val="26"/>
          <w:szCs w:val="26"/>
        </w:rPr>
        <w:t xml:space="preserve"> млн</w:t>
      </w:r>
      <w:r w:rsidR="00F55F68">
        <w:rPr>
          <w:rFonts w:ascii="Times New Roman" w:hAnsi="Times New Roman"/>
          <w:sz w:val="26"/>
          <w:szCs w:val="26"/>
        </w:rPr>
        <w:t>.</w:t>
      </w:r>
      <w:r w:rsidRPr="007E0C34">
        <w:rPr>
          <w:rFonts w:ascii="Times New Roman" w:hAnsi="Times New Roman"/>
          <w:sz w:val="26"/>
          <w:szCs w:val="26"/>
        </w:rPr>
        <w:t xml:space="preserve"> руб</w:t>
      </w:r>
      <w:r w:rsidR="00F55F68">
        <w:rPr>
          <w:rFonts w:ascii="Times New Roman" w:hAnsi="Times New Roman"/>
          <w:sz w:val="26"/>
          <w:szCs w:val="26"/>
        </w:rPr>
        <w:t>.</w:t>
      </w:r>
    </w:p>
    <w:p w:rsidR="00E718C6" w:rsidRDefault="00E718C6">
      <w:pPr>
        <w:spacing w:after="0" w:line="240" w:lineRule="auto"/>
        <w:ind w:firstLine="709"/>
        <w:jc w:val="both"/>
        <w:rPr>
          <w:rFonts w:ascii="Times New Roman" w:hAnsi="Times New Roman"/>
          <w:sz w:val="26"/>
          <w:szCs w:val="26"/>
        </w:rPr>
      </w:pPr>
    </w:p>
    <w:p w:rsidR="00E718C6" w:rsidRDefault="00FC3430">
      <w:pPr>
        <w:spacing w:after="0" w:line="360" w:lineRule="auto"/>
        <w:jc w:val="center"/>
        <w:rPr>
          <w:rFonts w:ascii="Times New Roman" w:hAnsi="Times New Roman"/>
          <w:sz w:val="28"/>
          <w:szCs w:val="28"/>
        </w:rPr>
      </w:pPr>
      <w:r>
        <w:rPr>
          <w:noProof/>
          <w:lang w:eastAsia="ru-RU"/>
        </w:rPr>
        <w:lastRenderedPageBreak/>
        <w:drawing>
          <wp:inline distT="0" distB="0" distL="0" distR="0" wp14:anchorId="17E2EDED" wp14:editId="77CE6B05">
            <wp:extent cx="2752832" cy="1663200"/>
            <wp:effectExtent l="0" t="0" r="0" b="0"/>
            <wp:docPr id="153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55203" cy="1664633"/>
                    </a:xfrm>
                    <a:prstGeom prst="rect">
                      <a:avLst/>
                    </a:prstGeom>
                    <a:noFill/>
                    <a:ln>
                      <a:noFill/>
                    </a:ln>
                    <a:effectLst/>
                    <a:extLst/>
                  </pic:spPr>
                </pic:pic>
              </a:graphicData>
            </a:graphic>
          </wp:inline>
        </w:drawing>
      </w:r>
    </w:p>
    <w:p w:rsidR="00824183" w:rsidRPr="007E0C34" w:rsidRDefault="00824183" w:rsidP="00824183">
      <w:pPr>
        <w:pStyle w:val="af2"/>
        <w:spacing w:beforeAutospacing="0" w:after="0" w:afterAutospacing="0"/>
        <w:ind w:firstLine="709"/>
        <w:rPr>
          <w:rFonts w:eastAsiaTheme="minorHAnsi" w:cstheme="minorBidi"/>
          <w:sz w:val="26"/>
          <w:szCs w:val="26"/>
          <w:shd w:val="clear" w:color="auto" w:fill="FFFFFF"/>
          <w:lang w:eastAsia="en-US"/>
        </w:rPr>
      </w:pPr>
      <w:r w:rsidRPr="007E0C34">
        <w:rPr>
          <w:rFonts w:eastAsiaTheme="minorHAnsi" w:cstheme="minorBidi"/>
          <w:sz w:val="26"/>
          <w:szCs w:val="26"/>
          <w:shd w:val="clear" w:color="auto" w:fill="FFFFFF"/>
          <w:lang w:eastAsia="en-US"/>
        </w:rPr>
        <w:t>В течение 2025 года:</w:t>
      </w:r>
    </w:p>
    <w:p w:rsidR="00870744" w:rsidRPr="007E0C34" w:rsidRDefault="00824183" w:rsidP="00824183">
      <w:pPr>
        <w:pStyle w:val="af2"/>
        <w:spacing w:beforeAutospacing="0" w:after="0" w:afterAutospacing="0"/>
        <w:ind w:firstLine="709"/>
        <w:jc w:val="both"/>
        <w:rPr>
          <w:rFonts w:eastAsiaTheme="minorHAnsi" w:cstheme="minorBidi"/>
          <w:sz w:val="26"/>
          <w:szCs w:val="26"/>
          <w:shd w:val="clear" w:color="auto" w:fill="FFFFFF"/>
          <w:lang w:eastAsia="en-US"/>
        </w:rPr>
      </w:pPr>
      <w:r w:rsidRPr="007E0C34">
        <w:rPr>
          <w:rFonts w:eastAsiaTheme="minorHAnsi" w:cstheme="minorBidi"/>
          <w:sz w:val="26"/>
          <w:szCs w:val="26"/>
          <w:shd w:val="clear" w:color="auto" w:fill="FFFFFF"/>
          <w:lang w:eastAsia="en-US"/>
        </w:rPr>
        <w:t xml:space="preserve">- </w:t>
      </w:r>
      <w:r w:rsidR="00870744" w:rsidRPr="007E0C34">
        <w:rPr>
          <w:rFonts w:eastAsiaTheme="minorHAnsi" w:cstheme="minorBidi"/>
          <w:sz w:val="26"/>
          <w:szCs w:val="26"/>
          <w:shd w:val="clear" w:color="auto" w:fill="FFFFFF"/>
          <w:lang w:eastAsia="en-US"/>
        </w:rPr>
        <w:t>построена автодорога к детскому саду по ул. Жданова (11,4 млн</w:t>
      </w:r>
      <w:r w:rsidR="00AE7807">
        <w:rPr>
          <w:rFonts w:eastAsiaTheme="minorHAnsi" w:cstheme="minorBidi"/>
          <w:sz w:val="26"/>
          <w:szCs w:val="26"/>
          <w:shd w:val="clear" w:color="auto" w:fill="FFFFFF"/>
          <w:lang w:eastAsia="en-US"/>
        </w:rPr>
        <w:t>.</w:t>
      </w:r>
      <w:r w:rsidR="00870744" w:rsidRPr="007E0C34">
        <w:rPr>
          <w:rFonts w:eastAsiaTheme="minorHAnsi" w:cstheme="minorBidi"/>
          <w:sz w:val="26"/>
          <w:szCs w:val="26"/>
          <w:shd w:val="clear" w:color="auto" w:fill="FFFFFF"/>
          <w:lang w:eastAsia="en-US"/>
        </w:rPr>
        <w:t xml:space="preserve"> руб</w:t>
      </w:r>
      <w:r w:rsidR="00AE7807">
        <w:rPr>
          <w:rFonts w:eastAsiaTheme="minorHAnsi" w:cstheme="minorBidi"/>
          <w:sz w:val="26"/>
          <w:szCs w:val="26"/>
          <w:shd w:val="clear" w:color="auto" w:fill="FFFFFF"/>
          <w:lang w:eastAsia="en-US"/>
        </w:rPr>
        <w:t>.</w:t>
      </w:r>
      <w:r w:rsidR="00870744" w:rsidRPr="007E0C34">
        <w:rPr>
          <w:rFonts w:eastAsiaTheme="minorHAnsi" w:cstheme="minorBidi"/>
          <w:sz w:val="26"/>
          <w:szCs w:val="26"/>
          <w:shd w:val="clear" w:color="auto" w:fill="FFFFFF"/>
          <w:lang w:eastAsia="en-US"/>
        </w:rPr>
        <w:t>);</w:t>
      </w:r>
    </w:p>
    <w:p w:rsidR="00870744" w:rsidRPr="007E0C34" w:rsidRDefault="00824183" w:rsidP="00824183">
      <w:pPr>
        <w:pStyle w:val="af2"/>
        <w:spacing w:beforeAutospacing="0" w:after="0" w:afterAutospacing="0"/>
        <w:ind w:firstLine="709"/>
        <w:jc w:val="both"/>
        <w:rPr>
          <w:rFonts w:eastAsiaTheme="minorHAnsi" w:cstheme="minorBidi"/>
          <w:sz w:val="26"/>
          <w:szCs w:val="26"/>
          <w:shd w:val="clear" w:color="auto" w:fill="FFFFFF"/>
          <w:lang w:eastAsia="en-US"/>
        </w:rPr>
      </w:pPr>
      <w:r w:rsidRPr="007E0C34">
        <w:rPr>
          <w:rFonts w:eastAsiaTheme="minorHAnsi" w:cstheme="minorBidi"/>
          <w:sz w:val="26"/>
          <w:szCs w:val="26"/>
          <w:shd w:val="clear" w:color="auto" w:fill="FFFFFF"/>
          <w:lang w:eastAsia="en-US"/>
        </w:rPr>
        <w:t xml:space="preserve">- </w:t>
      </w:r>
      <w:r w:rsidR="00870744" w:rsidRPr="007E0C34">
        <w:rPr>
          <w:rFonts w:eastAsiaTheme="minorHAnsi" w:cstheme="minorBidi"/>
          <w:sz w:val="26"/>
          <w:szCs w:val="26"/>
          <w:shd w:val="clear" w:color="auto" w:fill="FFFFFF"/>
          <w:lang w:eastAsia="en-US"/>
        </w:rPr>
        <w:t>асфальтирована автодорога по ул. Севастопольской (2,9 тыс</w:t>
      </w:r>
      <w:proofErr w:type="gramStart"/>
      <w:r w:rsidR="00870744" w:rsidRPr="007E0C34">
        <w:rPr>
          <w:rFonts w:eastAsiaTheme="minorHAnsi" w:cstheme="minorBidi"/>
          <w:sz w:val="26"/>
          <w:szCs w:val="26"/>
          <w:shd w:val="clear" w:color="auto" w:fill="FFFFFF"/>
          <w:lang w:eastAsia="en-US"/>
        </w:rPr>
        <w:t>.м</w:t>
      </w:r>
      <w:proofErr w:type="gramEnd"/>
      <w:r w:rsidR="00870744" w:rsidRPr="007E0C34">
        <w:rPr>
          <w:rFonts w:eastAsiaTheme="minorHAnsi" w:cstheme="minorBidi"/>
          <w:sz w:val="26"/>
          <w:szCs w:val="26"/>
          <w:shd w:val="clear" w:color="auto" w:fill="FFFFFF"/>
          <w:lang w:eastAsia="en-US"/>
        </w:rPr>
        <w:t xml:space="preserve">², </w:t>
      </w:r>
      <w:r w:rsidR="004C24EB" w:rsidRPr="007E0C34">
        <w:rPr>
          <w:rFonts w:eastAsiaTheme="minorHAnsi" w:cstheme="minorBidi"/>
          <w:sz w:val="26"/>
          <w:szCs w:val="26"/>
          <w:shd w:val="clear" w:color="auto" w:fill="FFFFFF"/>
          <w:lang w:eastAsia="en-US"/>
        </w:rPr>
        <w:t xml:space="preserve">                            </w:t>
      </w:r>
      <w:r w:rsidR="00870744" w:rsidRPr="007E0C34">
        <w:rPr>
          <w:rFonts w:eastAsiaTheme="minorHAnsi" w:cstheme="minorBidi"/>
          <w:sz w:val="26"/>
          <w:szCs w:val="26"/>
          <w:shd w:val="clear" w:color="auto" w:fill="FFFFFF"/>
          <w:lang w:eastAsia="en-US"/>
        </w:rPr>
        <w:t>10,0 млн</w:t>
      </w:r>
      <w:r w:rsidR="00AE7807">
        <w:rPr>
          <w:rFonts w:eastAsiaTheme="minorHAnsi" w:cstheme="minorBidi"/>
          <w:sz w:val="26"/>
          <w:szCs w:val="26"/>
          <w:shd w:val="clear" w:color="auto" w:fill="FFFFFF"/>
          <w:lang w:eastAsia="en-US"/>
        </w:rPr>
        <w:t>.</w:t>
      </w:r>
      <w:r w:rsidR="00870744" w:rsidRPr="007E0C34">
        <w:rPr>
          <w:rFonts w:eastAsiaTheme="minorHAnsi" w:cstheme="minorBidi"/>
          <w:sz w:val="26"/>
          <w:szCs w:val="26"/>
          <w:shd w:val="clear" w:color="auto" w:fill="FFFFFF"/>
          <w:lang w:eastAsia="en-US"/>
        </w:rPr>
        <w:t xml:space="preserve"> руб</w:t>
      </w:r>
      <w:r w:rsidR="00AE7807">
        <w:rPr>
          <w:rFonts w:eastAsiaTheme="minorHAnsi" w:cstheme="minorBidi"/>
          <w:sz w:val="26"/>
          <w:szCs w:val="26"/>
          <w:shd w:val="clear" w:color="auto" w:fill="FFFFFF"/>
          <w:lang w:eastAsia="en-US"/>
        </w:rPr>
        <w:t>.</w:t>
      </w:r>
      <w:r w:rsidR="00870744" w:rsidRPr="007E0C34">
        <w:rPr>
          <w:rFonts w:eastAsiaTheme="minorHAnsi" w:cstheme="minorBidi"/>
          <w:sz w:val="26"/>
          <w:szCs w:val="26"/>
          <w:shd w:val="clear" w:color="auto" w:fill="FFFFFF"/>
          <w:lang w:eastAsia="en-US"/>
        </w:rPr>
        <w:t>);</w:t>
      </w:r>
    </w:p>
    <w:p w:rsidR="00870744" w:rsidRPr="007E0C34" w:rsidRDefault="00824183" w:rsidP="00824183">
      <w:pPr>
        <w:pStyle w:val="af2"/>
        <w:spacing w:beforeAutospacing="0" w:after="0" w:afterAutospacing="0"/>
        <w:ind w:firstLine="709"/>
        <w:jc w:val="both"/>
        <w:rPr>
          <w:rFonts w:eastAsiaTheme="minorHAnsi" w:cstheme="minorBidi"/>
          <w:sz w:val="26"/>
          <w:szCs w:val="26"/>
          <w:shd w:val="clear" w:color="auto" w:fill="FFFFFF"/>
          <w:lang w:eastAsia="en-US"/>
        </w:rPr>
      </w:pPr>
      <w:r w:rsidRPr="007E0C34">
        <w:rPr>
          <w:rFonts w:eastAsiaTheme="minorHAnsi" w:cstheme="minorBidi"/>
          <w:sz w:val="26"/>
          <w:szCs w:val="26"/>
          <w:shd w:val="clear" w:color="auto" w:fill="FFFFFF"/>
          <w:lang w:eastAsia="en-US"/>
        </w:rPr>
        <w:t xml:space="preserve">- </w:t>
      </w:r>
      <w:r w:rsidR="00870744" w:rsidRPr="007E0C34">
        <w:rPr>
          <w:rFonts w:eastAsiaTheme="minorHAnsi" w:cstheme="minorBidi"/>
          <w:sz w:val="26"/>
          <w:szCs w:val="26"/>
          <w:shd w:val="clear" w:color="auto" w:fill="FFFFFF"/>
          <w:lang w:eastAsia="en-US"/>
        </w:rPr>
        <w:t xml:space="preserve">устранена деформация асфальтобетонного покрытия в объеме </w:t>
      </w:r>
      <w:r w:rsidRPr="007E0C34">
        <w:rPr>
          <w:rFonts w:eastAsiaTheme="minorHAnsi" w:cstheme="minorBidi"/>
          <w:sz w:val="26"/>
          <w:szCs w:val="26"/>
          <w:shd w:val="clear" w:color="auto" w:fill="FFFFFF"/>
          <w:lang w:eastAsia="en-US"/>
        </w:rPr>
        <w:t>19 685,8 м²;</w:t>
      </w:r>
    </w:p>
    <w:p w:rsidR="00870744" w:rsidRPr="007E0C34" w:rsidRDefault="00824183" w:rsidP="00824183">
      <w:pPr>
        <w:pStyle w:val="af2"/>
        <w:spacing w:beforeAutospacing="0" w:after="0" w:afterAutospacing="0"/>
        <w:ind w:firstLine="709"/>
        <w:jc w:val="both"/>
        <w:rPr>
          <w:rFonts w:eastAsiaTheme="minorHAnsi" w:cstheme="minorBidi"/>
          <w:sz w:val="26"/>
          <w:szCs w:val="26"/>
          <w:shd w:val="clear" w:color="auto" w:fill="FFFFFF"/>
          <w:lang w:eastAsia="en-US"/>
        </w:rPr>
      </w:pPr>
      <w:r w:rsidRPr="007E0C34">
        <w:rPr>
          <w:rFonts w:eastAsiaTheme="minorHAnsi" w:cstheme="minorBidi"/>
          <w:sz w:val="26"/>
          <w:szCs w:val="26"/>
          <w:shd w:val="clear" w:color="auto" w:fill="FFFFFF"/>
          <w:lang w:eastAsia="en-US"/>
        </w:rPr>
        <w:t xml:space="preserve">- </w:t>
      </w:r>
      <w:r w:rsidR="00870744" w:rsidRPr="007E0C34">
        <w:rPr>
          <w:rFonts w:eastAsiaTheme="minorHAnsi" w:cstheme="minorBidi"/>
          <w:sz w:val="26"/>
          <w:szCs w:val="26"/>
          <w:shd w:val="clear" w:color="auto" w:fill="FFFFFF"/>
          <w:lang w:eastAsia="en-US"/>
        </w:rPr>
        <w:t xml:space="preserve">осуществлен капитальный ремонт грунтовых дорог с выемкой грунта </w:t>
      </w:r>
      <w:r w:rsidRPr="007E0C34">
        <w:rPr>
          <w:rFonts w:eastAsiaTheme="minorHAnsi" w:cstheme="minorBidi"/>
          <w:sz w:val="26"/>
          <w:szCs w:val="26"/>
          <w:shd w:val="clear" w:color="auto" w:fill="FFFFFF"/>
          <w:lang w:eastAsia="en-US"/>
        </w:rPr>
        <w:t xml:space="preserve">                      </w:t>
      </w:r>
      <w:r w:rsidR="00870744" w:rsidRPr="007E0C34">
        <w:rPr>
          <w:rFonts w:eastAsiaTheme="minorHAnsi" w:cstheme="minorBidi"/>
          <w:sz w:val="26"/>
          <w:szCs w:val="26"/>
          <w:shd w:val="clear" w:color="auto" w:fill="FFFFFF"/>
          <w:lang w:eastAsia="en-US"/>
        </w:rPr>
        <w:t>и применением скального</w:t>
      </w:r>
      <w:r w:rsidR="00F4039C" w:rsidRPr="007E0C34">
        <w:rPr>
          <w:rFonts w:eastAsiaTheme="minorHAnsi" w:cstheme="minorBidi"/>
          <w:sz w:val="26"/>
          <w:szCs w:val="26"/>
          <w:shd w:val="clear" w:color="auto" w:fill="FFFFFF"/>
          <w:lang w:eastAsia="en-US"/>
        </w:rPr>
        <w:t xml:space="preserve"> материала в объеме 13 410,3 м²;</w:t>
      </w:r>
    </w:p>
    <w:p w:rsidR="00870744" w:rsidRPr="007E0C34" w:rsidRDefault="00F4039C" w:rsidP="00F4039C">
      <w:pPr>
        <w:pStyle w:val="af2"/>
        <w:spacing w:beforeAutospacing="0" w:after="0" w:afterAutospacing="0"/>
        <w:ind w:firstLine="709"/>
        <w:jc w:val="both"/>
        <w:rPr>
          <w:rFonts w:eastAsiaTheme="minorHAnsi" w:cstheme="minorBidi"/>
          <w:sz w:val="26"/>
          <w:szCs w:val="26"/>
          <w:shd w:val="clear" w:color="auto" w:fill="FFFFFF"/>
          <w:lang w:eastAsia="en-US"/>
        </w:rPr>
      </w:pPr>
      <w:r w:rsidRPr="007E0C34">
        <w:rPr>
          <w:rFonts w:eastAsiaTheme="minorHAnsi" w:cstheme="minorBidi"/>
          <w:sz w:val="26"/>
          <w:szCs w:val="26"/>
          <w:shd w:val="clear" w:color="auto" w:fill="FFFFFF"/>
          <w:lang w:eastAsia="en-US"/>
        </w:rPr>
        <w:t xml:space="preserve">- </w:t>
      </w:r>
      <w:proofErr w:type="spellStart"/>
      <w:r w:rsidR="00870744" w:rsidRPr="007E0C34">
        <w:rPr>
          <w:rFonts w:eastAsiaTheme="minorHAnsi" w:cstheme="minorBidi"/>
          <w:sz w:val="26"/>
          <w:szCs w:val="26"/>
          <w:shd w:val="clear" w:color="auto" w:fill="FFFFFF"/>
          <w:lang w:eastAsia="en-US"/>
        </w:rPr>
        <w:t>грейдирование</w:t>
      </w:r>
      <w:proofErr w:type="spellEnd"/>
      <w:r w:rsidR="00870744" w:rsidRPr="007E0C34">
        <w:rPr>
          <w:rFonts w:eastAsiaTheme="minorHAnsi" w:cstheme="minorBidi"/>
          <w:sz w:val="26"/>
          <w:szCs w:val="26"/>
          <w:shd w:val="clear" w:color="auto" w:fill="FFFFFF"/>
          <w:lang w:eastAsia="en-US"/>
        </w:rPr>
        <w:t xml:space="preserve"> грунтовых автодорог с добавлением нового материала </w:t>
      </w:r>
      <w:r w:rsidRPr="007E0C34">
        <w:rPr>
          <w:rFonts w:eastAsiaTheme="minorHAnsi" w:cstheme="minorBidi"/>
          <w:sz w:val="26"/>
          <w:szCs w:val="26"/>
          <w:shd w:val="clear" w:color="auto" w:fill="FFFFFF"/>
          <w:lang w:eastAsia="en-US"/>
        </w:rPr>
        <w:t xml:space="preserve">                      </w:t>
      </w:r>
      <w:r w:rsidR="00870744" w:rsidRPr="007E0C34">
        <w:rPr>
          <w:rFonts w:eastAsiaTheme="minorHAnsi" w:cstheme="minorBidi"/>
          <w:sz w:val="26"/>
          <w:szCs w:val="26"/>
          <w:shd w:val="clear" w:color="auto" w:fill="FFFFFF"/>
          <w:lang w:eastAsia="en-US"/>
        </w:rPr>
        <w:t>в объеме 48 134,48 м²;</w:t>
      </w:r>
    </w:p>
    <w:p w:rsidR="00870744" w:rsidRPr="007E0C34" w:rsidRDefault="00F4039C" w:rsidP="00F4039C">
      <w:pPr>
        <w:pStyle w:val="af2"/>
        <w:spacing w:beforeAutospacing="0" w:after="0" w:afterAutospacing="0"/>
        <w:ind w:firstLine="709"/>
        <w:jc w:val="both"/>
        <w:rPr>
          <w:rFonts w:eastAsiaTheme="minorHAnsi" w:cstheme="minorBidi"/>
          <w:sz w:val="26"/>
          <w:szCs w:val="26"/>
          <w:shd w:val="clear" w:color="auto" w:fill="FFFFFF"/>
          <w:lang w:eastAsia="en-US"/>
        </w:rPr>
      </w:pPr>
      <w:r w:rsidRPr="007E0C34">
        <w:rPr>
          <w:rFonts w:eastAsiaTheme="minorHAnsi" w:cstheme="minorBidi"/>
          <w:sz w:val="26"/>
          <w:szCs w:val="26"/>
          <w:shd w:val="clear" w:color="auto" w:fill="FFFFFF"/>
          <w:lang w:eastAsia="en-US"/>
        </w:rPr>
        <w:t xml:space="preserve">- </w:t>
      </w:r>
      <w:proofErr w:type="spellStart"/>
      <w:r w:rsidR="00870744" w:rsidRPr="007E0C34">
        <w:rPr>
          <w:rFonts w:eastAsiaTheme="minorHAnsi" w:cstheme="minorBidi"/>
          <w:sz w:val="26"/>
          <w:szCs w:val="26"/>
          <w:shd w:val="clear" w:color="auto" w:fill="FFFFFF"/>
          <w:lang w:eastAsia="en-US"/>
        </w:rPr>
        <w:t>грейдирование</w:t>
      </w:r>
      <w:proofErr w:type="spellEnd"/>
      <w:r w:rsidR="00870744" w:rsidRPr="007E0C34">
        <w:rPr>
          <w:rFonts w:eastAsiaTheme="minorHAnsi" w:cstheme="minorBidi"/>
          <w:sz w:val="26"/>
          <w:szCs w:val="26"/>
          <w:shd w:val="clear" w:color="auto" w:fill="FFFFFF"/>
          <w:lang w:eastAsia="en-US"/>
        </w:rPr>
        <w:t xml:space="preserve"> грунтовых автодорог - 727 км.</w:t>
      </w:r>
    </w:p>
    <w:p w:rsidR="00870744" w:rsidRPr="007E0C34" w:rsidRDefault="00870744" w:rsidP="00F4039C">
      <w:pPr>
        <w:pStyle w:val="af2"/>
        <w:spacing w:beforeAutospacing="0" w:after="0" w:afterAutospacing="0"/>
        <w:ind w:firstLine="709"/>
        <w:jc w:val="both"/>
        <w:rPr>
          <w:rFonts w:eastAsiaTheme="minorHAnsi" w:cstheme="minorBidi"/>
          <w:sz w:val="26"/>
          <w:szCs w:val="26"/>
          <w:shd w:val="clear" w:color="auto" w:fill="FFFFFF"/>
          <w:lang w:eastAsia="en-US"/>
        </w:rPr>
      </w:pPr>
      <w:r w:rsidRPr="007E0C34">
        <w:rPr>
          <w:rFonts w:eastAsiaTheme="minorHAnsi" w:cstheme="minorBidi"/>
          <w:sz w:val="26"/>
          <w:szCs w:val="26"/>
          <w:shd w:val="clear" w:color="auto" w:fill="FFFFFF"/>
          <w:lang w:eastAsia="en-US"/>
        </w:rPr>
        <w:t>Также:</w:t>
      </w:r>
    </w:p>
    <w:p w:rsidR="00870744" w:rsidRPr="007E0C34" w:rsidRDefault="00F4039C" w:rsidP="00F4039C">
      <w:pPr>
        <w:pStyle w:val="af2"/>
        <w:spacing w:beforeAutospacing="0" w:after="0" w:afterAutospacing="0"/>
        <w:ind w:firstLine="709"/>
        <w:jc w:val="both"/>
        <w:rPr>
          <w:rFonts w:eastAsiaTheme="minorHAnsi" w:cstheme="minorBidi"/>
          <w:sz w:val="26"/>
          <w:szCs w:val="26"/>
          <w:shd w:val="clear" w:color="auto" w:fill="FFFFFF"/>
          <w:lang w:eastAsia="en-US"/>
        </w:rPr>
      </w:pPr>
      <w:r w:rsidRPr="007E0C34">
        <w:rPr>
          <w:rFonts w:eastAsiaTheme="minorHAnsi" w:cstheme="minorBidi"/>
          <w:sz w:val="26"/>
          <w:szCs w:val="26"/>
          <w:shd w:val="clear" w:color="auto" w:fill="FFFFFF"/>
          <w:lang w:eastAsia="en-US"/>
        </w:rPr>
        <w:t xml:space="preserve">- </w:t>
      </w:r>
      <w:r w:rsidR="00870744" w:rsidRPr="007E0C34">
        <w:rPr>
          <w:rFonts w:eastAsiaTheme="minorHAnsi" w:cstheme="minorBidi"/>
          <w:sz w:val="26"/>
          <w:szCs w:val="26"/>
          <w:shd w:val="clear" w:color="auto" w:fill="FFFFFF"/>
          <w:lang w:eastAsia="en-US"/>
        </w:rPr>
        <w:t xml:space="preserve">получено положительное заключение Государственной экспертизы </w:t>
      </w:r>
      <w:r w:rsidRPr="007E0C34">
        <w:rPr>
          <w:rFonts w:eastAsiaTheme="minorHAnsi" w:cstheme="minorBidi"/>
          <w:sz w:val="26"/>
          <w:szCs w:val="26"/>
          <w:shd w:val="clear" w:color="auto" w:fill="FFFFFF"/>
          <w:lang w:eastAsia="en-US"/>
        </w:rPr>
        <w:t xml:space="preserve">                          </w:t>
      </w:r>
      <w:r w:rsidR="00870744" w:rsidRPr="007E0C34">
        <w:rPr>
          <w:rFonts w:eastAsiaTheme="minorHAnsi" w:cstheme="minorBidi"/>
          <w:sz w:val="26"/>
          <w:szCs w:val="26"/>
          <w:shd w:val="clear" w:color="auto" w:fill="FFFFFF"/>
          <w:lang w:eastAsia="en-US"/>
        </w:rPr>
        <w:t xml:space="preserve">на 2 этап реконструкции пр. </w:t>
      </w:r>
      <w:proofErr w:type="gramStart"/>
      <w:r w:rsidR="00870744" w:rsidRPr="007E0C34">
        <w:rPr>
          <w:rFonts w:eastAsiaTheme="minorHAnsi" w:cstheme="minorBidi"/>
          <w:sz w:val="26"/>
          <w:szCs w:val="26"/>
          <w:shd w:val="clear" w:color="auto" w:fill="FFFFFF"/>
          <w:lang w:eastAsia="en-US"/>
        </w:rPr>
        <w:t>Коммунистический (от пр.</w:t>
      </w:r>
      <w:proofErr w:type="gramEnd"/>
      <w:r w:rsidR="00870744" w:rsidRPr="007E0C34">
        <w:rPr>
          <w:rFonts w:eastAsiaTheme="minorHAnsi" w:cstheme="minorBidi"/>
          <w:sz w:val="26"/>
          <w:szCs w:val="26"/>
          <w:shd w:val="clear" w:color="auto" w:fill="FFFFFF"/>
          <w:lang w:eastAsia="en-US"/>
        </w:rPr>
        <w:t xml:space="preserve"> </w:t>
      </w:r>
      <w:proofErr w:type="gramStart"/>
      <w:r w:rsidR="00870744" w:rsidRPr="007E0C34">
        <w:rPr>
          <w:rFonts w:eastAsiaTheme="minorHAnsi" w:cstheme="minorBidi"/>
          <w:sz w:val="26"/>
          <w:szCs w:val="26"/>
          <w:shd w:val="clear" w:color="auto" w:fill="FFFFFF"/>
          <w:lang w:eastAsia="en-US"/>
        </w:rPr>
        <w:t>Ильича до ул. Калинина) (4,9 млн</w:t>
      </w:r>
      <w:r w:rsidR="00AE7807">
        <w:rPr>
          <w:rFonts w:eastAsiaTheme="minorHAnsi" w:cstheme="minorBidi"/>
          <w:sz w:val="26"/>
          <w:szCs w:val="26"/>
          <w:shd w:val="clear" w:color="auto" w:fill="FFFFFF"/>
          <w:lang w:eastAsia="en-US"/>
        </w:rPr>
        <w:t>.</w:t>
      </w:r>
      <w:r w:rsidR="00870744" w:rsidRPr="007E0C34">
        <w:rPr>
          <w:rFonts w:eastAsiaTheme="minorHAnsi" w:cstheme="minorBidi"/>
          <w:sz w:val="26"/>
          <w:szCs w:val="26"/>
          <w:shd w:val="clear" w:color="auto" w:fill="FFFFFF"/>
          <w:lang w:eastAsia="en-US"/>
        </w:rPr>
        <w:t xml:space="preserve"> руб</w:t>
      </w:r>
      <w:r w:rsidR="00AE7807">
        <w:rPr>
          <w:rFonts w:eastAsiaTheme="minorHAnsi" w:cstheme="minorBidi"/>
          <w:sz w:val="26"/>
          <w:szCs w:val="26"/>
          <w:shd w:val="clear" w:color="auto" w:fill="FFFFFF"/>
          <w:lang w:eastAsia="en-US"/>
        </w:rPr>
        <w:t>.</w:t>
      </w:r>
      <w:r w:rsidR="00870744" w:rsidRPr="007E0C34">
        <w:rPr>
          <w:rFonts w:eastAsiaTheme="minorHAnsi" w:cstheme="minorBidi"/>
          <w:sz w:val="26"/>
          <w:szCs w:val="26"/>
          <w:shd w:val="clear" w:color="auto" w:fill="FFFFFF"/>
          <w:lang w:eastAsia="en-US"/>
        </w:rPr>
        <w:t>)</w:t>
      </w:r>
      <w:r w:rsidRPr="007E0C34">
        <w:rPr>
          <w:rFonts w:eastAsiaTheme="minorHAnsi" w:cstheme="minorBidi"/>
          <w:sz w:val="26"/>
          <w:szCs w:val="26"/>
          <w:shd w:val="clear" w:color="auto" w:fill="FFFFFF"/>
          <w:lang w:eastAsia="en-US"/>
        </w:rPr>
        <w:t>;</w:t>
      </w:r>
      <w:proofErr w:type="gramEnd"/>
    </w:p>
    <w:p w:rsidR="00870744" w:rsidRPr="007E0C34" w:rsidRDefault="00F4039C" w:rsidP="00F4039C">
      <w:pPr>
        <w:pStyle w:val="af2"/>
        <w:spacing w:beforeAutospacing="0" w:after="0" w:afterAutospacing="0"/>
        <w:ind w:firstLine="709"/>
        <w:jc w:val="both"/>
        <w:rPr>
          <w:rFonts w:eastAsiaTheme="minorHAnsi" w:cstheme="minorBidi"/>
          <w:sz w:val="26"/>
          <w:szCs w:val="26"/>
          <w:shd w:val="clear" w:color="auto" w:fill="FFFFFF"/>
          <w:lang w:eastAsia="en-US"/>
        </w:rPr>
      </w:pPr>
      <w:r w:rsidRPr="007E0C34">
        <w:rPr>
          <w:rFonts w:eastAsiaTheme="minorHAnsi" w:cstheme="minorBidi"/>
          <w:sz w:val="26"/>
          <w:szCs w:val="26"/>
          <w:shd w:val="clear" w:color="auto" w:fill="FFFFFF"/>
          <w:lang w:eastAsia="en-US"/>
        </w:rPr>
        <w:t xml:space="preserve">- </w:t>
      </w:r>
      <w:r w:rsidR="00870744" w:rsidRPr="007E0C34">
        <w:rPr>
          <w:rFonts w:eastAsiaTheme="minorHAnsi" w:cstheme="minorBidi"/>
          <w:sz w:val="26"/>
          <w:szCs w:val="26"/>
          <w:shd w:val="clear" w:color="auto" w:fill="FFFFFF"/>
          <w:lang w:eastAsia="en-US"/>
        </w:rPr>
        <w:t>восстановлено 48 автобусных остановок.</w:t>
      </w:r>
    </w:p>
    <w:p w:rsidR="00E718C6" w:rsidRDefault="00E718C6">
      <w:pPr>
        <w:pStyle w:val="af2"/>
        <w:spacing w:beforeAutospacing="0" w:after="0" w:afterAutospacing="0"/>
        <w:rPr>
          <w:color w:val="000000"/>
          <w:sz w:val="26"/>
          <w:szCs w:val="26"/>
        </w:rPr>
      </w:pPr>
    </w:p>
    <w:p w:rsidR="00E718C6" w:rsidRDefault="00750314">
      <w:pPr>
        <w:pStyle w:val="af2"/>
        <w:spacing w:beforeAutospacing="0" w:after="0" w:afterAutospacing="0"/>
        <w:rPr>
          <w:rFonts w:asciiTheme="majorHAnsi" w:hAnsiTheme="majorHAnsi"/>
          <w:b/>
          <w:color w:val="548DD4" w:themeColor="text2" w:themeTint="99"/>
          <w:sz w:val="26"/>
          <w:szCs w:val="26"/>
        </w:rPr>
      </w:pPr>
      <w:r>
        <w:rPr>
          <w:rFonts w:asciiTheme="majorHAnsi" w:hAnsiTheme="majorHAnsi"/>
          <w:b/>
          <w:color w:val="548DD4" w:themeColor="text2" w:themeTint="99"/>
          <w:sz w:val="26"/>
          <w:szCs w:val="26"/>
        </w:rPr>
        <w:t>Связь</w:t>
      </w:r>
    </w:p>
    <w:p w:rsidR="00E718C6" w:rsidRDefault="00E718C6">
      <w:pPr>
        <w:pStyle w:val="af2"/>
        <w:spacing w:beforeAutospacing="0" w:after="0" w:afterAutospacing="0"/>
        <w:ind w:firstLine="709"/>
        <w:jc w:val="both"/>
        <w:rPr>
          <w:color w:val="000000"/>
          <w:sz w:val="26"/>
          <w:szCs w:val="26"/>
        </w:rPr>
      </w:pPr>
    </w:p>
    <w:p w:rsidR="00E718C6" w:rsidRDefault="00750314">
      <w:pPr>
        <w:pStyle w:val="af2"/>
        <w:spacing w:beforeAutospacing="0" w:after="0" w:afterAutospacing="0"/>
        <w:ind w:firstLine="709"/>
        <w:jc w:val="both"/>
      </w:pPr>
      <w:r>
        <w:rPr>
          <w:color w:val="000000"/>
          <w:sz w:val="26"/>
          <w:szCs w:val="26"/>
        </w:rPr>
        <w:t xml:space="preserve">Территория городского округа полностью охвачена услугами проводной </w:t>
      </w:r>
      <w:r w:rsidR="00C22B0F">
        <w:rPr>
          <w:color w:val="000000"/>
          <w:sz w:val="26"/>
          <w:szCs w:val="26"/>
        </w:rPr>
        <w:t xml:space="preserve">                  </w:t>
      </w:r>
      <w:r>
        <w:rPr>
          <w:color w:val="000000"/>
          <w:sz w:val="26"/>
          <w:szCs w:val="26"/>
        </w:rPr>
        <w:t>и беспроводной сотовой связи, проводным и мобильным Интернетом. Предоставляются также услуги IP-телефонии.</w:t>
      </w:r>
    </w:p>
    <w:p w:rsidR="00E718C6" w:rsidRDefault="00750314">
      <w:pPr>
        <w:pStyle w:val="af2"/>
        <w:spacing w:beforeAutospacing="0" w:after="0" w:afterAutospacing="0"/>
        <w:ind w:firstLine="709"/>
        <w:jc w:val="both"/>
      </w:pPr>
      <w:r>
        <w:rPr>
          <w:color w:val="000000"/>
          <w:sz w:val="26"/>
          <w:szCs w:val="26"/>
        </w:rPr>
        <w:t>Основные операторы, предоставляющие услуги связи: «</w:t>
      </w:r>
      <w:proofErr w:type="spellStart"/>
      <w:r>
        <w:rPr>
          <w:color w:val="000000"/>
          <w:sz w:val="26"/>
          <w:szCs w:val="26"/>
        </w:rPr>
        <w:t>Инси</w:t>
      </w:r>
      <w:r w:rsidR="001F01B0">
        <w:rPr>
          <w:color w:val="000000"/>
          <w:sz w:val="26"/>
          <w:szCs w:val="26"/>
        </w:rPr>
        <w:t>т</w:t>
      </w:r>
      <w:proofErr w:type="spellEnd"/>
      <w:r w:rsidR="001F01B0">
        <w:rPr>
          <w:color w:val="000000"/>
          <w:sz w:val="26"/>
          <w:szCs w:val="26"/>
        </w:rPr>
        <w:t>», «</w:t>
      </w:r>
      <w:proofErr w:type="spellStart"/>
      <w:r w:rsidR="001F01B0">
        <w:rPr>
          <w:color w:val="000000"/>
          <w:sz w:val="26"/>
          <w:szCs w:val="26"/>
        </w:rPr>
        <w:t>Интерсвязь</w:t>
      </w:r>
      <w:proofErr w:type="spellEnd"/>
      <w:r w:rsidR="001F01B0">
        <w:rPr>
          <w:color w:val="000000"/>
          <w:sz w:val="26"/>
          <w:szCs w:val="26"/>
        </w:rPr>
        <w:t>», «Ростелеком».</w:t>
      </w:r>
    </w:p>
    <w:p w:rsidR="00E718C6" w:rsidRDefault="00750314">
      <w:pPr>
        <w:pStyle w:val="af2"/>
        <w:spacing w:beforeAutospacing="0" w:after="0" w:afterAutospacing="0"/>
        <w:ind w:firstLine="709"/>
        <w:jc w:val="both"/>
        <w:rPr>
          <w:color w:val="000000"/>
          <w:sz w:val="26"/>
          <w:szCs w:val="26"/>
        </w:rPr>
      </w:pPr>
      <w:r>
        <w:t>На рынке телекоммуникационных услуг в Копейске действуют следующие крупные о</w:t>
      </w:r>
      <w:r>
        <w:rPr>
          <w:color w:val="000000"/>
          <w:sz w:val="26"/>
          <w:szCs w:val="26"/>
        </w:rPr>
        <w:t xml:space="preserve">ператоры сотовой связи: МТС, Tele2, Мегафон, </w:t>
      </w:r>
      <w:proofErr w:type="spellStart"/>
      <w:r>
        <w:rPr>
          <w:color w:val="000000"/>
          <w:sz w:val="26"/>
          <w:szCs w:val="26"/>
        </w:rPr>
        <w:t>Yota</w:t>
      </w:r>
      <w:proofErr w:type="spellEnd"/>
      <w:r>
        <w:rPr>
          <w:color w:val="000000"/>
          <w:sz w:val="26"/>
          <w:szCs w:val="26"/>
        </w:rPr>
        <w:t xml:space="preserve"> Билайн, Ростелеком.</w:t>
      </w:r>
    </w:p>
    <w:p w:rsidR="00E718C6" w:rsidRDefault="00E718C6">
      <w:pPr>
        <w:pStyle w:val="af2"/>
        <w:spacing w:beforeAutospacing="0" w:after="0" w:afterAutospacing="0"/>
        <w:ind w:firstLine="709"/>
        <w:jc w:val="both"/>
      </w:pPr>
    </w:p>
    <w:p w:rsidR="00E718C6" w:rsidRDefault="00750314">
      <w:pPr>
        <w:pStyle w:val="2"/>
        <w:keepNext/>
        <w:keepLines/>
        <w:spacing w:beforeAutospacing="0" w:after="0" w:afterAutospacing="0"/>
        <w:rPr>
          <w:rFonts w:asciiTheme="majorHAnsi" w:hAnsiTheme="majorHAnsi"/>
          <w:bCs w:val="0"/>
          <w:iCs/>
          <w:color w:val="4F81BD"/>
          <w:sz w:val="26"/>
          <w:szCs w:val="26"/>
        </w:rPr>
      </w:pPr>
      <w:r>
        <w:rPr>
          <w:rFonts w:asciiTheme="majorHAnsi" w:hAnsiTheme="majorHAnsi"/>
          <w:bCs w:val="0"/>
          <w:iCs/>
          <w:color w:val="4F81BD"/>
          <w:sz w:val="26"/>
          <w:szCs w:val="26"/>
        </w:rPr>
        <w:t>Жилищно-коммунальное хозяйство</w:t>
      </w:r>
    </w:p>
    <w:p w:rsidR="00E718C6" w:rsidRDefault="00E718C6">
      <w:pPr>
        <w:pStyle w:val="2"/>
        <w:keepNext/>
        <w:keepLines/>
        <w:spacing w:beforeAutospacing="0" w:after="0" w:afterAutospacing="0"/>
        <w:rPr>
          <w:sz w:val="26"/>
          <w:szCs w:val="26"/>
        </w:rPr>
      </w:pPr>
    </w:p>
    <w:p w:rsidR="00E718C6" w:rsidRDefault="00750314">
      <w:pPr>
        <w:pStyle w:val="af2"/>
        <w:tabs>
          <w:tab w:val="left" w:pos="709"/>
          <w:tab w:val="left" w:pos="10081"/>
        </w:tabs>
        <w:spacing w:beforeAutospacing="0" w:after="0" w:afterAutospacing="0"/>
        <w:ind w:firstLine="709"/>
        <w:jc w:val="both"/>
      </w:pPr>
      <w:r>
        <w:rPr>
          <w:color w:val="000000"/>
          <w:sz w:val="26"/>
          <w:szCs w:val="26"/>
        </w:rPr>
        <w:t xml:space="preserve">Жилищно-коммунальное хозяйство городского округа представляет собой комплекс систем жизнеобеспечения округа. Отрасль жилищно-коммунального хозяйства в настоящее время находится в неудовлетворительном состоянии </w:t>
      </w:r>
      <w:r w:rsidR="00C22B0F">
        <w:rPr>
          <w:color w:val="000000"/>
          <w:sz w:val="26"/>
          <w:szCs w:val="26"/>
        </w:rPr>
        <w:t xml:space="preserve">                        </w:t>
      </w:r>
      <w:r>
        <w:rPr>
          <w:color w:val="000000"/>
          <w:sz w:val="26"/>
          <w:szCs w:val="26"/>
        </w:rPr>
        <w:t xml:space="preserve">и требует привлечения значительных инвестиций для модернизации и развития. Качество содержания жилищного фонда и предоставления коммунальных услуг </w:t>
      </w:r>
      <w:r w:rsidR="00C22B0F">
        <w:rPr>
          <w:color w:val="000000"/>
          <w:sz w:val="26"/>
          <w:szCs w:val="26"/>
        </w:rPr>
        <w:t xml:space="preserve">               </w:t>
      </w:r>
      <w:r>
        <w:rPr>
          <w:color w:val="000000"/>
          <w:sz w:val="26"/>
          <w:szCs w:val="26"/>
        </w:rPr>
        <w:t>не соответствует потребностям и ожиданиям населения. Основная причина неэффективности жилищно-коммунального хозяйства – высокий уровень износа инженерных сетей.</w:t>
      </w:r>
    </w:p>
    <w:p w:rsidR="007E0C34" w:rsidRDefault="007E0C34">
      <w:pPr>
        <w:pStyle w:val="af2"/>
        <w:spacing w:beforeAutospacing="0" w:after="0" w:afterAutospacing="0" w:line="271" w:lineRule="auto"/>
        <w:rPr>
          <w:b/>
          <w:bCs/>
          <w:i/>
          <w:iCs/>
          <w:color w:val="000000"/>
          <w:sz w:val="28"/>
          <w:szCs w:val="28"/>
        </w:rPr>
      </w:pPr>
    </w:p>
    <w:p w:rsidR="007E0C34" w:rsidRDefault="007E0C34">
      <w:pPr>
        <w:pStyle w:val="af2"/>
        <w:spacing w:beforeAutospacing="0" w:after="0" w:afterAutospacing="0" w:line="271" w:lineRule="auto"/>
        <w:rPr>
          <w:b/>
          <w:bCs/>
          <w:i/>
          <w:iCs/>
          <w:color w:val="000000"/>
          <w:sz w:val="28"/>
          <w:szCs w:val="28"/>
        </w:rPr>
      </w:pPr>
    </w:p>
    <w:p w:rsidR="00E718C6" w:rsidRDefault="00750314">
      <w:pPr>
        <w:pStyle w:val="af2"/>
        <w:spacing w:beforeAutospacing="0" w:after="0" w:afterAutospacing="0" w:line="271" w:lineRule="auto"/>
      </w:pPr>
      <w:r>
        <w:rPr>
          <w:b/>
          <w:bCs/>
          <w:i/>
          <w:iCs/>
          <w:color w:val="000000"/>
          <w:sz w:val="28"/>
          <w:szCs w:val="28"/>
        </w:rPr>
        <w:lastRenderedPageBreak/>
        <w:t>Инженерная инфраструктура</w:t>
      </w:r>
    </w:p>
    <w:p w:rsidR="00E718C6" w:rsidRDefault="00750314">
      <w:pPr>
        <w:pStyle w:val="af2"/>
        <w:tabs>
          <w:tab w:val="left" w:pos="180"/>
          <w:tab w:val="left" w:pos="709"/>
        </w:tabs>
        <w:spacing w:beforeAutospacing="0" w:after="0" w:afterAutospacing="0"/>
        <w:ind w:firstLine="567"/>
        <w:jc w:val="both"/>
      </w:pPr>
      <w:r>
        <w:rPr>
          <w:color w:val="000000"/>
          <w:sz w:val="26"/>
          <w:szCs w:val="26"/>
        </w:rPr>
        <w:t xml:space="preserve">В настоящее время на территории городского округа участки инженерных сетей и оборудование морально и физически устарели, выработали свой ресурс </w:t>
      </w:r>
      <w:r w:rsidR="00762F14">
        <w:rPr>
          <w:color w:val="000000"/>
          <w:sz w:val="26"/>
          <w:szCs w:val="26"/>
        </w:rPr>
        <w:t xml:space="preserve">                 </w:t>
      </w:r>
      <w:r>
        <w:rPr>
          <w:color w:val="000000"/>
          <w:sz w:val="26"/>
          <w:szCs w:val="26"/>
        </w:rPr>
        <w:t>и подлежат замене. В результате отсутствует возможность для рационального ведения хозяйства.</w:t>
      </w:r>
    </w:p>
    <w:p w:rsidR="00E718C6" w:rsidRDefault="00750314">
      <w:pPr>
        <w:pStyle w:val="af2"/>
        <w:tabs>
          <w:tab w:val="left" w:pos="180"/>
          <w:tab w:val="left" w:pos="709"/>
        </w:tabs>
        <w:spacing w:beforeAutospacing="0" w:after="0" w:afterAutospacing="0"/>
        <w:ind w:firstLine="567"/>
        <w:jc w:val="both"/>
      </w:pPr>
      <w:proofErr w:type="gramStart"/>
      <w:r>
        <w:rPr>
          <w:color w:val="000000"/>
          <w:sz w:val="26"/>
          <w:szCs w:val="26"/>
        </w:rPr>
        <w:t>В</w:t>
      </w:r>
      <w:proofErr w:type="gramEnd"/>
      <w:r>
        <w:rPr>
          <w:color w:val="000000"/>
          <w:sz w:val="26"/>
          <w:szCs w:val="26"/>
        </w:rPr>
        <w:t xml:space="preserve"> </w:t>
      </w:r>
      <w:proofErr w:type="gramStart"/>
      <w:r>
        <w:rPr>
          <w:color w:val="000000"/>
          <w:sz w:val="26"/>
          <w:szCs w:val="26"/>
        </w:rPr>
        <w:t>Копейском</w:t>
      </w:r>
      <w:proofErr w:type="gramEnd"/>
      <w:r>
        <w:rPr>
          <w:color w:val="000000"/>
          <w:sz w:val="26"/>
          <w:szCs w:val="26"/>
        </w:rPr>
        <w:t xml:space="preserve"> городском округе существует централизованная система водоснабжения, которая представляет собой сложный комплекс инженерных сооружений и процессов. Хозяйственная деятельность водосбытовых организаций города распространена на территории центра города и его поселки. Протяженность муниципальных сетей водопровода составляет </w:t>
      </w:r>
      <w:r w:rsidRPr="007E0C34">
        <w:rPr>
          <w:sz w:val="26"/>
          <w:szCs w:val="26"/>
        </w:rPr>
        <w:t>44</w:t>
      </w:r>
      <w:r w:rsidR="002C2CBC" w:rsidRPr="007E0C34">
        <w:rPr>
          <w:sz w:val="26"/>
          <w:szCs w:val="26"/>
        </w:rPr>
        <w:t>8</w:t>
      </w:r>
      <w:r w:rsidRPr="007E0C34">
        <w:rPr>
          <w:sz w:val="26"/>
          <w:szCs w:val="26"/>
        </w:rPr>
        <w:t xml:space="preserve"> км</w:t>
      </w:r>
      <w:proofErr w:type="gramStart"/>
      <w:r w:rsidR="002C2CBC" w:rsidRPr="007E0C34">
        <w:rPr>
          <w:sz w:val="26"/>
          <w:szCs w:val="26"/>
        </w:rPr>
        <w:t>.</w:t>
      </w:r>
      <w:proofErr w:type="gramEnd"/>
      <w:r w:rsidR="002C2CBC" w:rsidRPr="007E0C34">
        <w:rPr>
          <w:sz w:val="26"/>
          <w:szCs w:val="26"/>
        </w:rPr>
        <w:t xml:space="preserve"> (</w:t>
      </w:r>
      <w:proofErr w:type="gramStart"/>
      <w:r w:rsidR="002C2CBC" w:rsidRPr="007E0C34">
        <w:rPr>
          <w:sz w:val="26"/>
          <w:szCs w:val="26"/>
        </w:rPr>
        <w:t>и</w:t>
      </w:r>
      <w:proofErr w:type="gramEnd"/>
      <w:r w:rsidR="002C2CBC" w:rsidRPr="007E0C34">
        <w:rPr>
          <w:sz w:val="26"/>
          <w:szCs w:val="26"/>
        </w:rPr>
        <w:t>знос сетей водоснабжения 78 %).</w:t>
      </w:r>
      <w:r w:rsidRPr="007E0C34">
        <w:rPr>
          <w:sz w:val="26"/>
          <w:szCs w:val="26"/>
        </w:rPr>
        <w:t xml:space="preserve"> </w:t>
      </w:r>
      <w:r w:rsidR="002C2CBC" w:rsidRPr="007E0C34">
        <w:rPr>
          <w:sz w:val="26"/>
          <w:szCs w:val="26"/>
        </w:rPr>
        <w:t>Д</w:t>
      </w:r>
      <w:r w:rsidRPr="007E0C34">
        <w:rPr>
          <w:sz w:val="26"/>
          <w:szCs w:val="26"/>
        </w:rPr>
        <w:t>иаметр</w:t>
      </w:r>
      <w:r w:rsidR="002C2CBC" w:rsidRPr="007E0C34">
        <w:rPr>
          <w:sz w:val="26"/>
          <w:szCs w:val="26"/>
        </w:rPr>
        <w:t xml:space="preserve"> труб сети</w:t>
      </w:r>
      <w:r w:rsidRPr="007E0C34">
        <w:rPr>
          <w:sz w:val="26"/>
          <w:szCs w:val="26"/>
        </w:rPr>
        <w:t xml:space="preserve"> от 50 мм д</w:t>
      </w:r>
      <w:r>
        <w:rPr>
          <w:color w:val="000000"/>
          <w:sz w:val="26"/>
          <w:szCs w:val="26"/>
        </w:rPr>
        <w:t xml:space="preserve">о 800 мм. </w:t>
      </w:r>
      <w:r w:rsidR="002C2CBC">
        <w:rPr>
          <w:color w:val="000000"/>
          <w:sz w:val="26"/>
          <w:szCs w:val="26"/>
        </w:rPr>
        <w:t xml:space="preserve">Транспортировка </w:t>
      </w:r>
      <w:r>
        <w:rPr>
          <w:color w:val="000000"/>
          <w:sz w:val="26"/>
          <w:szCs w:val="26"/>
        </w:rPr>
        <w:t xml:space="preserve">питьевой воды потребителям в жилую застройку, на предприятия и организации округа </w:t>
      </w:r>
      <w:r w:rsidR="00AE7807">
        <w:rPr>
          <w:color w:val="000000"/>
          <w:sz w:val="26"/>
          <w:szCs w:val="26"/>
        </w:rPr>
        <w:t xml:space="preserve">                         </w:t>
      </w:r>
      <w:r>
        <w:rPr>
          <w:color w:val="000000"/>
          <w:sz w:val="26"/>
          <w:szCs w:val="26"/>
        </w:rPr>
        <w:t>и источники теплоснабжения осуществляется посредством водопроводных насосных станций.</w:t>
      </w:r>
    </w:p>
    <w:p w:rsidR="00E718C6" w:rsidRDefault="00750314">
      <w:pPr>
        <w:pStyle w:val="af2"/>
        <w:spacing w:beforeAutospacing="0" w:after="0" w:afterAutospacing="0"/>
        <w:ind w:firstLine="708"/>
        <w:jc w:val="both"/>
        <w:rPr>
          <w:color w:val="000000"/>
          <w:sz w:val="26"/>
          <w:szCs w:val="26"/>
        </w:rPr>
      </w:pPr>
      <w:r>
        <w:rPr>
          <w:color w:val="000000"/>
          <w:sz w:val="26"/>
          <w:szCs w:val="26"/>
        </w:rPr>
        <w:t xml:space="preserve">Неудовлетворительное состояние водопроводных сетей ведет </w:t>
      </w:r>
      <w:r w:rsidR="00762F14">
        <w:rPr>
          <w:color w:val="000000"/>
          <w:sz w:val="26"/>
          <w:szCs w:val="26"/>
        </w:rPr>
        <w:t xml:space="preserve">                              </w:t>
      </w:r>
      <w:r>
        <w:rPr>
          <w:color w:val="000000"/>
          <w:sz w:val="26"/>
          <w:szCs w:val="26"/>
        </w:rPr>
        <w:t xml:space="preserve">к значительному количеству аварий, в том числе с полным прекращением подачи питьевой воды населению. Для экономии запасов питьевой воды и снижения вторичного загрязнения необходима реконструкция, капитальный ремонт </w:t>
      </w:r>
      <w:r w:rsidR="00762F14">
        <w:rPr>
          <w:color w:val="000000"/>
          <w:sz w:val="26"/>
          <w:szCs w:val="26"/>
        </w:rPr>
        <w:t xml:space="preserve">                         </w:t>
      </w:r>
      <w:r>
        <w:rPr>
          <w:color w:val="000000"/>
          <w:sz w:val="26"/>
          <w:szCs w:val="26"/>
        </w:rPr>
        <w:t>и строительство новых водопроводных сетей.</w:t>
      </w:r>
    </w:p>
    <w:p w:rsidR="00E718C6" w:rsidRPr="005D35BE" w:rsidRDefault="00750314">
      <w:pPr>
        <w:pStyle w:val="af2"/>
        <w:spacing w:beforeAutospacing="0" w:after="0" w:afterAutospacing="0"/>
        <w:ind w:right="-2" w:firstLine="709"/>
        <w:jc w:val="both"/>
        <w:rPr>
          <w:color w:val="FF0000"/>
        </w:rPr>
      </w:pPr>
      <w:r>
        <w:rPr>
          <w:color w:val="000000"/>
          <w:sz w:val="26"/>
          <w:szCs w:val="26"/>
        </w:rPr>
        <w:t xml:space="preserve">Система водоснабжения Копейского городского округа предназначена для бесперебойного, качественного и экологически безопасного водоснабжения населения округа и прочих потребителей, а также для целей пожаротушения. Установленная производственная мощность водопроводов составляет </w:t>
      </w:r>
      <w:r w:rsidR="00762F14">
        <w:rPr>
          <w:color w:val="000000"/>
          <w:sz w:val="26"/>
          <w:szCs w:val="26"/>
        </w:rPr>
        <w:t xml:space="preserve">                           </w:t>
      </w:r>
      <w:r w:rsidR="00CC4F15">
        <w:rPr>
          <w:color w:val="000000"/>
          <w:sz w:val="26"/>
          <w:szCs w:val="26"/>
        </w:rPr>
        <w:t xml:space="preserve">50 тыс. </w:t>
      </w:r>
      <w:r w:rsidR="00AE7807" w:rsidRPr="007E0C34">
        <w:rPr>
          <w:sz w:val="26"/>
          <w:szCs w:val="26"/>
        </w:rPr>
        <w:t>м</w:t>
      </w:r>
      <w:r w:rsidR="00AE7807" w:rsidRPr="007E0C34">
        <w:rPr>
          <w:sz w:val="26"/>
          <w:szCs w:val="26"/>
          <w:vertAlign w:val="superscript"/>
        </w:rPr>
        <w:t>3</w:t>
      </w:r>
      <w:r w:rsidR="00CC4F15">
        <w:rPr>
          <w:color w:val="000000"/>
          <w:sz w:val="26"/>
          <w:szCs w:val="26"/>
        </w:rPr>
        <w:t>/</w:t>
      </w:r>
      <w:proofErr w:type="spellStart"/>
      <w:r w:rsidR="00CC4F15">
        <w:rPr>
          <w:color w:val="000000"/>
          <w:sz w:val="26"/>
          <w:szCs w:val="26"/>
        </w:rPr>
        <w:t>сут</w:t>
      </w:r>
      <w:proofErr w:type="spellEnd"/>
      <w:r w:rsidR="00CC4F15">
        <w:rPr>
          <w:color w:val="000000"/>
          <w:sz w:val="26"/>
          <w:szCs w:val="26"/>
        </w:rPr>
        <w:t>.</w:t>
      </w:r>
    </w:p>
    <w:p w:rsidR="00E718C6" w:rsidRDefault="00750314">
      <w:pPr>
        <w:pStyle w:val="af2"/>
        <w:spacing w:beforeAutospacing="0" w:after="0" w:afterAutospacing="0"/>
        <w:ind w:right="-2" w:firstLine="709"/>
        <w:jc w:val="both"/>
      </w:pPr>
      <w:r>
        <w:rPr>
          <w:color w:val="000000"/>
          <w:sz w:val="26"/>
          <w:szCs w:val="26"/>
        </w:rPr>
        <w:t xml:space="preserve">Хозяйственно-питьевое водоснабжение осуществляется через магистральные, внутриквартальные и уличные сети от насосных станций </w:t>
      </w:r>
      <w:r w:rsidR="00762F14">
        <w:rPr>
          <w:color w:val="000000"/>
          <w:sz w:val="26"/>
          <w:szCs w:val="26"/>
        </w:rPr>
        <w:t xml:space="preserve">                        </w:t>
      </w:r>
      <w:r>
        <w:rPr>
          <w:color w:val="000000"/>
          <w:sz w:val="26"/>
          <w:szCs w:val="26"/>
        </w:rPr>
        <w:t xml:space="preserve">до потребителя. Состояние основных фондов систем </w:t>
      </w:r>
      <w:r w:rsidR="00281169">
        <w:rPr>
          <w:color w:val="000000"/>
          <w:sz w:val="26"/>
          <w:szCs w:val="26"/>
        </w:rPr>
        <w:t>водопроводно-канализационного хозяйства (</w:t>
      </w:r>
      <w:r>
        <w:rPr>
          <w:color w:val="000000"/>
          <w:sz w:val="26"/>
          <w:szCs w:val="26"/>
        </w:rPr>
        <w:t>ВКХ</w:t>
      </w:r>
      <w:r w:rsidR="00281169">
        <w:rPr>
          <w:color w:val="000000"/>
          <w:sz w:val="26"/>
          <w:szCs w:val="26"/>
        </w:rPr>
        <w:t>)</w:t>
      </w:r>
      <w:r>
        <w:rPr>
          <w:color w:val="000000"/>
          <w:sz w:val="26"/>
          <w:szCs w:val="26"/>
        </w:rPr>
        <w:t xml:space="preserve"> определяется высоким уровнем износа. Особенно это относится к передаточным устройствам (система трубопроводов) – 81,3 %, водозаборным сооружениям – 82 % и сооружениям на сетях – 67,9 %. Надежность системы водоснабжения Копейского городского округа характе</w:t>
      </w:r>
      <w:r w:rsidR="00281169">
        <w:rPr>
          <w:color w:val="000000"/>
          <w:sz w:val="26"/>
          <w:szCs w:val="26"/>
        </w:rPr>
        <w:t>ризуется как средняя.</w:t>
      </w:r>
    </w:p>
    <w:p w:rsidR="00E37A4F" w:rsidRDefault="00750314" w:rsidP="00E37A4F">
      <w:pPr>
        <w:pStyle w:val="a7"/>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rPr>
        <w:t>В 202</w:t>
      </w:r>
      <w:r w:rsidR="0062269D">
        <w:rPr>
          <w:rFonts w:ascii="Times New Roman" w:hAnsi="Times New Roman"/>
          <w:sz w:val="26"/>
          <w:szCs w:val="26"/>
        </w:rPr>
        <w:t>5</w:t>
      </w:r>
      <w:r>
        <w:rPr>
          <w:rFonts w:ascii="Times New Roman" w:hAnsi="Times New Roman"/>
          <w:sz w:val="26"/>
          <w:szCs w:val="26"/>
        </w:rPr>
        <w:t xml:space="preserve"> году разработана и направлена в </w:t>
      </w:r>
      <w:proofErr w:type="spellStart"/>
      <w:r>
        <w:rPr>
          <w:rFonts w:ascii="Times New Roman" w:hAnsi="Times New Roman"/>
          <w:sz w:val="26"/>
          <w:szCs w:val="26"/>
        </w:rPr>
        <w:t>госэкспертизу</w:t>
      </w:r>
      <w:proofErr w:type="spellEnd"/>
      <w:r>
        <w:rPr>
          <w:rFonts w:ascii="Times New Roman" w:hAnsi="Times New Roman"/>
          <w:sz w:val="26"/>
          <w:szCs w:val="26"/>
        </w:rPr>
        <w:t xml:space="preserve"> проектно-сметная документация на строительство системы водоснабжения п. </w:t>
      </w:r>
      <w:proofErr w:type="gramStart"/>
      <w:r>
        <w:rPr>
          <w:rFonts w:ascii="Times New Roman" w:hAnsi="Times New Roman"/>
          <w:sz w:val="26"/>
          <w:szCs w:val="26"/>
        </w:rPr>
        <w:t>Заозерный</w:t>
      </w:r>
      <w:proofErr w:type="gramEnd"/>
      <w:r w:rsidR="0062269D">
        <w:rPr>
          <w:rFonts w:ascii="Times New Roman" w:hAnsi="Times New Roman"/>
          <w:sz w:val="26"/>
          <w:szCs w:val="26"/>
        </w:rPr>
        <w:t>.</w:t>
      </w:r>
      <w:r>
        <w:rPr>
          <w:rFonts w:ascii="Times New Roman" w:hAnsi="Times New Roman"/>
          <w:sz w:val="26"/>
          <w:szCs w:val="26"/>
        </w:rPr>
        <w:t xml:space="preserve"> </w:t>
      </w:r>
      <w:r w:rsidR="0062269D">
        <w:rPr>
          <w:rFonts w:ascii="Times New Roman" w:hAnsi="Times New Roman"/>
          <w:sz w:val="26"/>
          <w:szCs w:val="26"/>
        </w:rPr>
        <w:t>Ведутся</w:t>
      </w:r>
      <w:r>
        <w:rPr>
          <w:rFonts w:ascii="Times New Roman" w:hAnsi="Times New Roman"/>
          <w:sz w:val="26"/>
          <w:szCs w:val="26"/>
        </w:rPr>
        <w:t xml:space="preserve"> строительно-монтажны</w:t>
      </w:r>
      <w:r w:rsidR="0062269D">
        <w:rPr>
          <w:rFonts w:ascii="Times New Roman" w:hAnsi="Times New Roman"/>
          <w:sz w:val="26"/>
          <w:szCs w:val="26"/>
        </w:rPr>
        <w:t>е</w:t>
      </w:r>
      <w:r>
        <w:rPr>
          <w:rFonts w:ascii="Times New Roman" w:hAnsi="Times New Roman"/>
          <w:sz w:val="26"/>
          <w:szCs w:val="26"/>
        </w:rPr>
        <w:t xml:space="preserve"> работ</w:t>
      </w:r>
      <w:r w:rsidR="0062269D">
        <w:rPr>
          <w:rFonts w:ascii="Times New Roman" w:hAnsi="Times New Roman"/>
          <w:sz w:val="26"/>
          <w:szCs w:val="26"/>
        </w:rPr>
        <w:t>ы</w:t>
      </w:r>
      <w:r>
        <w:rPr>
          <w:rFonts w:ascii="Times New Roman" w:hAnsi="Times New Roman"/>
          <w:sz w:val="26"/>
          <w:szCs w:val="26"/>
        </w:rPr>
        <w:t xml:space="preserve"> по проекту реконструкции водовода Д-800 мм Челябинск-Копейс</w:t>
      </w:r>
      <w:r w:rsidR="00E37A4F">
        <w:rPr>
          <w:rFonts w:ascii="Times New Roman" w:hAnsi="Times New Roman"/>
          <w:sz w:val="26"/>
          <w:szCs w:val="26"/>
        </w:rPr>
        <w:t>к протяженностью 2</w:t>
      </w:r>
      <w:r w:rsidR="00F77533">
        <w:rPr>
          <w:rFonts w:ascii="Times New Roman" w:hAnsi="Times New Roman"/>
          <w:sz w:val="26"/>
          <w:szCs w:val="26"/>
        </w:rPr>
        <w:t>3</w:t>
      </w:r>
      <w:r w:rsidR="005D35BE">
        <w:rPr>
          <w:rFonts w:ascii="Times New Roman" w:hAnsi="Times New Roman"/>
          <w:sz w:val="26"/>
          <w:szCs w:val="26"/>
        </w:rPr>
        <w:t>,5 км</w:t>
      </w:r>
      <w:r w:rsidR="00184BBB">
        <w:rPr>
          <w:rFonts w:ascii="Times New Roman" w:hAnsi="Times New Roman"/>
          <w:sz w:val="26"/>
          <w:szCs w:val="26"/>
        </w:rPr>
        <w:t>.</w:t>
      </w:r>
      <w:r w:rsidR="005D35BE">
        <w:rPr>
          <w:rFonts w:ascii="Times New Roman" w:hAnsi="Times New Roman"/>
          <w:sz w:val="26"/>
          <w:szCs w:val="26"/>
        </w:rPr>
        <w:t>,</w:t>
      </w:r>
      <w:r w:rsidR="0062269D">
        <w:rPr>
          <w:rFonts w:ascii="Times New Roman" w:hAnsi="Times New Roman"/>
          <w:sz w:val="26"/>
          <w:szCs w:val="26"/>
        </w:rPr>
        <w:t xml:space="preserve"> </w:t>
      </w:r>
      <w:r w:rsidR="005D35BE">
        <w:rPr>
          <w:rFonts w:ascii="Times New Roman" w:hAnsi="Times New Roman"/>
          <w:sz w:val="26"/>
          <w:szCs w:val="26"/>
        </w:rPr>
        <w:t>п</w:t>
      </w:r>
      <w:r w:rsidR="00E37A4F">
        <w:rPr>
          <w:rFonts w:ascii="Times New Roman" w:hAnsi="Times New Roman"/>
          <w:sz w:val="26"/>
          <w:szCs w:val="26"/>
        </w:rPr>
        <w:t>остроено более 15 км</w:t>
      </w:r>
      <w:proofErr w:type="gramStart"/>
      <w:r w:rsidR="00281169">
        <w:rPr>
          <w:rFonts w:ascii="Times New Roman" w:hAnsi="Times New Roman"/>
          <w:sz w:val="26"/>
          <w:szCs w:val="26"/>
        </w:rPr>
        <w:t>.</w:t>
      </w:r>
      <w:proofErr w:type="gramEnd"/>
      <w:r w:rsidR="00E37A4F">
        <w:rPr>
          <w:rFonts w:ascii="Times New Roman" w:hAnsi="Times New Roman"/>
          <w:sz w:val="26"/>
          <w:szCs w:val="26"/>
        </w:rPr>
        <w:t xml:space="preserve"> </w:t>
      </w:r>
      <w:proofErr w:type="gramStart"/>
      <w:r w:rsidR="00E37A4F">
        <w:rPr>
          <w:rFonts w:ascii="Times New Roman" w:hAnsi="Times New Roman"/>
          <w:sz w:val="26"/>
          <w:szCs w:val="26"/>
        </w:rPr>
        <w:t>в</w:t>
      </w:r>
      <w:proofErr w:type="gramEnd"/>
      <w:r w:rsidR="00E37A4F">
        <w:rPr>
          <w:rFonts w:ascii="Times New Roman" w:hAnsi="Times New Roman"/>
          <w:sz w:val="26"/>
          <w:szCs w:val="26"/>
        </w:rPr>
        <w:t>одов</w:t>
      </w:r>
      <w:r w:rsidR="005D35BE">
        <w:rPr>
          <w:rFonts w:ascii="Times New Roman" w:hAnsi="Times New Roman"/>
          <w:sz w:val="26"/>
          <w:szCs w:val="26"/>
        </w:rPr>
        <w:t>ода</w:t>
      </w:r>
      <w:r w:rsidR="00E37A4F">
        <w:rPr>
          <w:rFonts w:ascii="Times New Roman" w:hAnsi="Times New Roman"/>
          <w:sz w:val="26"/>
          <w:szCs w:val="26"/>
        </w:rPr>
        <w:t>. Плановый срок окончания работ октябрь 2026 года.</w:t>
      </w:r>
    </w:p>
    <w:p w:rsidR="00E718C6" w:rsidRDefault="00750314">
      <w:pPr>
        <w:pStyle w:val="af2"/>
        <w:spacing w:beforeAutospacing="0" w:after="0" w:afterAutospacing="0"/>
        <w:ind w:firstLine="709"/>
        <w:jc w:val="both"/>
      </w:pPr>
      <w:r>
        <w:rPr>
          <w:color w:val="000000"/>
          <w:sz w:val="26"/>
          <w:szCs w:val="26"/>
        </w:rPr>
        <w:t xml:space="preserve">Не менее важной проблемой водохозяйственного комплекса Копейского городского округа является неудовлетворительное состояние систем водоотведения и очистки стоков. Отведение сточных вод осуществляется </w:t>
      </w:r>
      <w:r w:rsidR="00E37A4F">
        <w:rPr>
          <w:color w:val="000000"/>
          <w:sz w:val="26"/>
          <w:szCs w:val="26"/>
        </w:rPr>
        <w:t xml:space="preserve">                        </w:t>
      </w:r>
      <w:r>
        <w:rPr>
          <w:color w:val="000000"/>
          <w:sz w:val="26"/>
          <w:szCs w:val="26"/>
        </w:rPr>
        <w:t xml:space="preserve">по системе городской канализации. На сети имеется ряд станций подкачки. Общая протяженность канализационной сети </w:t>
      </w:r>
      <w:r w:rsidRPr="007E0C34">
        <w:rPr>
          <w:sz w:val="26"/>
          <w:szCs w:val="26"/>
        </w:rPr>
        <w:t>2</w:t>
      </w:r>
      <w:r w:rsidR="002C2CBC" w:rsidRPr="007E0C34">
        <w:rPr>
          <w:sz w:val="26"/>
          <w:szCs w:val="26"/>
        </w:rPr>
        <w:t>60</w:t>
      </w:r>
      <w:r w:rsidRPr="007E0C34">
        <w:rPr>
          <w:sz w:val="26"/>
          <w:szCs w:val="26"/>
        </w:rPr>
        <w:t xml:space="preserve"> км</w:t>
      </w:r>
      <w:proofErr w:type="gramStart"/>
      <w:r w:rsidRPr="007E0C34">
        <w:rPr>
          <w:sz w:val="26"/>
          <w:szCs w:val="26"/>
        </w:rPr>
        <w:t>.</w:t>
      </w:r>
      <w:proofErr w:type="gramEnd"/>
      <w:r w:rsidRPr="007E0C34">
        <w:rPr>
          <w:sz w:val="26"/>
          <w:szCs w:val="26"/>
        </w:rPr>
        <w:t xml:space="preserve"> </w:t>
      </w:r>
      <w:r w:rsidR="002C2CBC" w:rsidRPr="007E0C34">
        <w:rPr>
          <w:sz w:val="26"/>
          <w:szCs w:val="26"/>
        </w:rPr>
        <w:t>(</w:t>
      </w:r>
      <w:proofErr w:type="gramStart"/>
      <w:r w:rsidR="002C2CBC" w:rsidRPr="007E0C34">
        <w:rPr>
          <w:sz w:val="26"/>
          <w:szCs w:val="26"/>
        </w:rPr>
        <w:t>и</w:t>
      </w:r>
      <w:proofErr w:type="gramEnd"/>
      <w:r w:rsidR="002C2CBC" w:rsidRPr="007E0C34">
        <w:rPr>
          <w:sz w:val="26"/>
          <w:szCs w:val="26"/>
        </w:rPr>
        <w:t>знос сетей водоотведения 84</w:t>
      </w:r>
      <w:r w:rsidR="00281169">
        <w:rPr>
          <w:sz w:val="26"/>
          <w:szCs w:val="26"/>
        </w:rPr>
        <w:t xml:space="preserve"> </w:t>
      </w:r>
      <w:r w:rsidR="002C2CBC" w:rsidRPr="007E0C34">
        <w:rPr>
          <w:sz w:val="26"/>
          <w:szCs w:val="26"/>
        </w:rPr>
        <w:t>%).</w:t>
      </w:r>
      <w:r w:rsidR="002C2CBC">
        <w:rPr>
          <w:color w:val="FF0000"/>
          <w:sz w:val="26"/>
          <w:szCs w:val="26"/>
        </w:rPr>
        <w:t xml:space="preserve"> </w:t>
      </w:r>
      <w:r>
        <w:rPr>
          <w:color w:val="000000"/>
          <w:sz w:val="26"/>
          <w:szCs w:val="26"/>
        </w:rPr>
        <w:t xml:space="preserve">Диаметр труб сети от 100 </w:t>
      </w:r>
      <w:r w:rsidR="002C2CBC">
        <w:rPr>
          <w:color w:val="000000"/>
          <w:sz w:val="26"/>
          <w:szCs w:val="26"/>
        </w:rPr>
        <w:t>до 600 мм.</w:t>
      </w:r>
    </w:p>
    <w:p w:rsidR="00E718C6" w:rsidRDefault="00750314">
      <w:pPr>
        <w:pStyle w:val="af2"/>
        <w:spacing w:beforeAutospacing="0" w:after="0" w:afterAutospacing="0"/>
        <w:ind w:firstLine="709"/>
        <w:jc w:val="both"/>
      </w:pPr>
      <w:r>
        <w:rPr>
          <w:color w:val="000000"/>
          <w:sz w:val="26"/>
          <w:szCs w:val="26"/>
        </w:rPr>
        <w:t xml:space="preserve">В округе имеются канализационные очистные сооружения: </w:t>
      </w:r>
      <w:proofErr w:type="gramStart"/>
      <w:r>
        <w:rPr>
          <w:color w:val="000000"/>
          <w:sz w:val="26"/>
          <w:szCs w:val="26"/>
        </w:rPr>
        <w:t>в</w:t>
      </w:r>
      <w:proofErr w:type="gramEnd"/>
      <w:r>
        <w:rPr>
          <w:color w:val="000000"/>
          <w:sz w:val="26"/>
          <w:szCs w:val="26"/>
        </w:rPr>
        <w:t xml:space="preserve"> гор. </w:t>
      </w:r>
      <w:proofErr w:type="gramStart"/>
      <w:r>
        <w:rPr>
          <w:color w:val="000000"/>
          <w:sz w:val="26"/>
          <w:szCs w:val="26"/>
        </w:rPr>
        <w:t>Копейске</w:t>
      </w:r>
      <w:proofErr w:type="gramEnd"/>
      <w:r>
        <w:rPr>
          <w:color w:val="000000"/>
          <w:sz w:val="26"/>
          <w:szCs w:val="26"/>
        </w:rPr>
        <w:t xml:space="preserve"> (приемник стоков – оз</w:t>
      </w:r>
      <w:r w:rsidR="00281169">
        <w:rPr>
          <w:color w:val="000000"/>
          <w:sz w:val="26"/>
          <w:szCs w:val="26"/>
        </w:rPr>
        <w:t>.</w:t>
      </w:r>
      <w:r>
        <w:rPr>
          <w:color w:val="000000"/>
          <w:sz w:val="26"/>
          <w:szCs w:val="26"/>
        </w:rPr>
        <w:t xml:space="preserve"> </w:t>
      </w:r>
      <w:proofErr w:type="spellStart"/>
      <w:r>
        <w:rPr>
          <w:color w:val="000000"/>
          <w:sz w:val="26"/>
          <w:szCs w:val="26"/>
        </w:rPr>
        <w:t>Курлады</w:t>
      </w:r>
      <w:proofErr w:type="spellEnd"/>
      <w:r>
        <w:rPr>
          <w:color w:val="000000"/>
          <w:sz w:val="26"/>
          <w:szCs w:val="26"/>
        </w:rPr>
        <w:t xml:space="preserve">), в пос. Потанино (приемник стоков – </w:t>
      </w:r>
      <w:r w:rsidR="00281169">
        <w:rPr>
          <w:color w:val="000000"/>
          <w:sz w:val="26"/>
          <w:szCs w:val="26"/>
        </w:rPr>
        <w:t xml:space="preserve">                            </w:t>
      </w:r>
      <w:r>
        <w:rPr>
          <w:color w:val="000000"/>
          <w:sz w:val="26"/>
          <w:szCs w:val="26"/>
        </w:rPr>
        <w:t>оз</w:t>
      </w:r>
      <w:r w:rsidR="00281169">
        <w:rPr>
          <w:color w:val="000000"/>
          <w:sz w:val="26"/>
          <w:szCs w:val="26"/>
        </w:rPr>
        <w:t>.</w:t>
      </w:r>
      <w:r>
        <w:rPr>
          <w:color w:val="000000"/>
          <w:sz w:val="26"/>
          <w:szCs w:val="26"/>
        </w:rPr>
        <w:t xml:space="preserve"> </w:t>
      </w:r>
      <w:proofErr w:type="spellStart"/>
      <w:r>
        <w:rPr>
          <w:color w:val="000000"/>
          <w:sz w:val="26"/>
          <w:szCs w:val="26"/>
        </w:rPr>
        <w:t>Шелюгино</w:t>
      </w:r>
      <w:proofErr w:type="spellEnd"/>
      <w:r>
        <w:rPr>
          <w:color w:val="000000"/>
          <w:sz w:val="26"/>
          <w:szCs w:val="26"/>
        </w:rPr>
        <w:t xml:space="preserve">), в пос. Старокамышинск (сброс очищенных стоков производится </w:t>
      </w:r>
      <w:r w:rsidR="00CC4F15">
        <w:rPr>
          <w:color w:val="000000"/>
          <w:sz w:val="26"/>
          <w:szCs w:val="26"/>
        </w:rPr>
        <w:t xml:space="preserve">                  </w:t>
      </w:r>
      <w:r>
        <w:rPr>
          <w:color w:val="000000"/>
          <w:sz w:val="26"/>
          <w:szCs w:val="26"/>
        </w:rPr>
        <w:t xml:space="preserve">на поля фильтрации). Состояние водоотводящих систем и очистных сооружений приводит к интенсивному загрязнению почв, грунтовых вод и природных водоемов </w:t>
      </w:r>
      <w:r>
        <w:rPr>
          <w:color w:val="000000"/>
          <w:sz w:val="26"/>
          <w:szCs w:val="26"/>
        </w:rPr>
        <w:lastRenderedPageBreak/>
        <w:t xml:space="preserve">органическими и поверхностно-активными веществами. Вместе с тем, необходимо отметить, что существующей мощности городских очистных сооружений </w:t>
      </w:r>
      <w:r w:rsidR="00E37A4F">
        <w:rPr>
          <w:color w:val="000000"/>
          <w:sz w:val="26"/>
          <w:szCs w:val="26"/>
        </w:rPr>
        <w:t xml:space="preserve">                           </w:t>
      </w:r>
      <w:r>
        <w:rPr>
          <w:color w:val="000000"/>
          <w:sz w:val="26"/>
          <w:szCs w:val="26"/>
        </w:rPr>
        <w:t xml:space="preserve">в настоящее время недостаточно. Городские очистные сооружения канализации </w:t>
      </w:r>
      <w:r w:rsidR="00CC4F15">
        <w:rPr>
          <w:color w:val="000000"/>
          <w:sz w:val="26"/>
          <w:szCs w:val="26"/>
        </w:rPr>
        <w:t xml:space="preserve">             </w:t>
      </w:r>
      <w:r>
        <w:rPr>
          <w:color w:val="000000"/>
          <w:sz w:val="26"/>
          <w:szCs w:val="26"/>
        </w:rPr>
        <w:t>на оз</w:t>
      </w:r>
      <w:r w:rsidR="00184BBB">
        <w:rPr>
          <w:color w:val="000000"/>
          <w:sz w:val="26"/>
          <w:szCs w:val="26"/>
        </w:rPr>
        <w:t>.</w:t>
      </w:r>
      <w:r>
        <w:rPr>
          <w:color w:val="000000"/>
          <w:sz w:val="26"/>
          <w:szCs w:val="26"/>
        </w:rPr>
        <w:t xml:space="preserve"> </w:t>
      </w:r>
      <w:proofErr w:type="spellStart"/>
      <w:r>
        <w:rPr>
          <w:color w:val="000000"/>
          <w:sz w:val="26"/>
          <w:szCs w:val="26"/>
        </w:rPr>
        <w:t>Курлады</w:t>
      </w:r>
      <w:proofErr w:type="spellEnd"/>
      <w:r>
        <w:rPr>
          <w:color w:val="000000"/>
          <w:sz w:val="26"/>
          <w:szCs w:val="26"/>
        </w:rPr>
        <w:t xml:space="preserve"> перегружены более чем в 3,5 раза. При проектной мощности очистных сооружений 12 тыс.</w:t>
      </w:r>
      <w:r w:rsidR="00184BBB" w:rsidRPr="00184BBB">
        <w:rPr>
          <w:sz w:val="26"/>
          <w:szCs w:val="26"/>
        </w:rPr>
        <w:t xml:space="preserve"> </w:t>
      </w:r>
      <w:r w:rsidR="00184BBB" w:rsidRPr="007E0C34">
        <w:rPr>
          <w:sz w:val="26"/>
          <w:szCs w:val="26"/>
        </w:rPr>
        <w:t>м</w:t>
      </w:r>
      <w:r w:rsidR="00184BBB" w:rsidRPr="007E0C34">
        <w:rPr>
          <w:sz w:val="26"/>
          <w:szCs w:val="26"/>
          <w:vertAlign w:val="superscript"/>
        </w:rPr>
        <w:t>3</w:t>
      </w:r>
      <w:r>
        <w:rPr>
          <w:color w:val="000000"/>
          <w:sz w:val="26"/>
          <w:szCs w:val="26"/>
        </w:rPr>
        <w:t>/</w:t>
      </w:r>
      <w:proofErr w:type="spellStart"/>
      <w:r>
        <w:rPr>
          <w:color w:val="000000"/>
          <w:sz w:val="26"/>
          <w:szCs w:val="26"/>
        </w:rPr>
        <w:t>сут</w:t>
      </w:r>
      <w:proofErr w:type="spellEnd"/>
      <w:r w:rsidR="00184BBB">
        <w:rPr>
          <w:color w:val="000000"/>
          <w:sz w:val="26"/>
          <w:szCs w:val="26"/>
        </w:rPr>
        <w:t>.</w:t>
      </w:r>
      <w:r>
        <w:rPr>
          <w:color w:val="000000"/>
          <w:sz w:val="26"/>
          <w:szCs w:val="26"/>
        </w:rPr>
        <w:t xml:space="preserve"> в период таяния снега нагрузка на них достигает 53 тыс.</w:t>
      </w:r>
      <w:r w:rsidR="00184BBB" w:rsidRPr="00184BBB">
        <w:rPr>
          <w:sz w:val="26"/>
          <w:szCs w:val="26"/>
        </w:rPr>
        <w:t xml:space="preserve"> </w:t>
      </w:r>
      <w:r w:rsidR="00184BBB" w:rsidRPr="007E0C34">
        <w:rPr>
          <w:sz w:val="26"/>
          <w:szCs w:val="26"/>
        </w:rPr>
        <w:t>м</w:t>
      </w:r>
      <w:r w:rsidR="00184BBB" w:rsidRPr="007E0C34">
        <w:rPr>
          <w:sz w:val="26"/>
          <w:szCs w:val="26"/>
          <w:vertAlign w:val="superscript"/>
        </w:rPr>
        <w:t>3</w:t>
      </w:r>
      <w:r>
        <w:rPr>
          <w:color w:val="000000"/>
          <w:sz w:val="26"/>
          <w:szCs w:val="26"/>
        </w:rPr>
        <w:t>/</w:t>
      </w:r>
      <w:proofErr w:type="spellStart"/>
      <w:r>
        <w:rPr>
          <w:color w:val="000000"/>
          <w:sz w:val="26"/>
          <w:szCs w:val="26"/>
        </w:rPr>
        <w:t>сут</w:t>
      </w:r>
      <w:proofErr w:type="spellEnd"/>
      <w:r w:rsidR="00184BBB">
        <w:rPr>
          <w:color w:val="000000"/>
          <w:sz w:val="26"/>
          <w:szCs w:val="26"/>
        </w:rPr>
        <w:t>.</w:t>
      </w:r>
      <w:r>
        <w:rPr>
          <w:color w:val="000000"/>
          <w:sz w:val="26"/>
          <w:szCs w:val="26"/>
        </w:rPr>
        <w:t xml:space="preserve"> в результате чего большая часть сточных вод, прошедших полный цикл очистки, смешивается с недостаточно очищенными талыми водами и происходит вторичное загрязнение сточных вод. Перегрузка очистных сооружений канализации на оз</w:t>
      </w:r>
      <w:r w:rsidR="00184BBB">
        <w:rPr>
          <w:color w:val="000000"/>
          <w:sz w:val="26"/>
          <w:szCs w:val="26"/>
        </w:rPr>
        <w:t xml:space="preserve">. </w:t>
      </w:r>
      <w:proofErr w:type="spellStart"/>
      <w:r>
        <w:rPr>
          <w:color w:val="000000"/>
          <w:sz w:val="26"/>
          <w:szCs w:val="26"/>
        </w:rPr>
        <w:t>Курлады</w:t>
      </w:r>
      <w:proofErr w:type="spellEnd"/>
      <w:r>
        <w:rPr>
          <w:color w:val="000000"/>
          <w:sz w:val="26"/>
          <w:szCs w:val="26"/>
        </w:rPr>
        <w:t xml:space="preserve"> приводит к постепенному изменению флоры и фауны озера.</w:t>
      </w:r>
    </w:p>
    <w:p w:rsidR="00E718C6" w:rsidRDefault="00750314" w:rsidP="00CC4F15">
      <w:pPr>
        <w:pStyle w:val="af2"/>
        <w:tabs>
          <w:tab w:val="left" w:pos="180"/>
          <w:tab w:val="left" w:pos="709"/>
        </w:tabs>
        <w:spacing w:beforeAutospacing="0" w:after="0" w:afterAutospacing="0"/>
        <w:ind w:firstLine="709"/>
        <w:jc w:val="both"/>
        <w:rPr>
          <w:color w:val="000000"/>
          <w:sz w:val="26"/>
          <w:szCs w:val="26"/>
        </w:rPr>
      </w:pPr>
      <w:r>
        <w:rPr>
          <w:color w:val="000000"/>
          <w:sz w:val="26"/>
          <w:szCs w:val="26"/>
        </w:rPr>
        <w:t>Удельный вес водоводов, нуждающихся в замене, в общем протяжении водоводов сети составляет 60</w:t>
      </w:r>
      <w:r w:rsidR="00184BBB">
        <w:rPr>
          <w:color w:val="000000"/>
          <w:sz w:val="26"/>
          <w:szCs w:val="26"/>
        </w:rPr>
        <w:t xml:space="preserve"> </w:t>
      </w:r>
      <w:r>
        <w:rPr>
          <w:color w:val="000000"/>
          <w:sz w:val="26"/>
          <w:szCs w:val="26"/>
        </w:rPr>
        <w:t>%. Следовательно, при высокой аварийности имеют место непроизводительные потери воды (31</w:t>
      </w:r>
      <w:r w:rsidR="00184BBB">
        <w:rPr>
          <w:color w:val="000000"/>
          <w:sz w:val="26"/>
          <w:szCs w:val="26"/>
        </w:rPr>
        <w:t xml:space="preserve"> </w:t>
      </w:r>
      <w:r>
        <w:rPr>
          <w:color w:val="000000"/>
          <w:sz w:val="26"/>
          <w:szCs w:val="26"/>
        </w:rPr>
        <w:t xml:space="preserve">%) и перерывы в водоснабжении потребителей. </w:t>
      </w:r>
    </w:p>
    <w:p w:rsidR="00E718C6" w:rsidRPr="007E0C34" w:rsidRDefault="00750314" w:rsidP="00237FE7">
      <w:pPr>
        <w:pStyle w:val="a7"/>
        <w:tabs>
          <w:tab w:val="left" w:pos="993"/>
        </w:tabs>
        <w:spacing w:after="0" w:line="240" w:lineRule="auto"/>
        <w:ind w:left="0" w:firstLine="709"/>
        <w:jc w:val="both"/>
        <w:rPr>
          <w:rFonts w:ascii="Times New Roman" w:hAnsi="Times New Roman"/>
          <w:sz w:val="26"/>
          <w:szCs w:val="26"/>
        </w:rPr>
      </w:pPr>
      <w:r w:rsidRPr="007E0C34">
        <w:rPr>
          <w:rFonts w:ascii="Times New Roman" w:hAnsi="Times New Roman"/>
          <w:sz w:val="26"/>
          <w:szCs w:val="26"/>
        </w:rPr>
        <w:t>В 202</w:t>
      </w:r>
      <w:r w:rsidR="00237FE7" w:rsidRPr="007E0C34">
        <w:rPr>
          <w:rFonts w:ascii="Times New Roman" w:hAnsi="Times New Roman"/>
          <w:sz w:val="26"/>
          <w:szCs w:val="26"/>
        </w:rPr>
        <w:t>5</w:t>
      </w:r>
      <w:r w:rsidRPr="007E0C34">
        <w:rPr>
          <w:rFonts w:ascii="Times New Roman" w:hAnsi="Times New Roman"/>
          <w:sz w:val="26"/>
          <w:szCs w:val="26"/>
        </w:rPr>
        <w:t xml:space="preserve"> году продолжалась реализация проекта по реконструкции системы водоотведения:</w:t>
      </w:r>
    </w:p>
    <w:p w:rsidR="00E718C6" w:rsidRPr="007E0C34" w:rsidRDefault="00237FE7" w:rsidP="00237FE7">
      <w:pPr>
        <w:pStyle w:val="a7"/>
        <w:numPr>
          <w:ilvl w:val="0"/>
          <w:numId w:val="23"/>
        </w:numPr>
        <w:tabs>
          <w:tab w:val="left" w:pos="993"/>
        </w:tabs>
        <w:spacing w:after="0" w:line="240" w:lineRule="auto"/>
        <w:ind w:left="0" w:firstLine="709"/>
        <w:jc w:val="both"/>
        <w:rPr>
          <w:rFonts w:ascii="Times New Roman" w:hAnsi="Times New Roman"/>
          <w:sz w:val="26"/>
          <w:szCs w:val="26"/>
        </w:rPr>
      </w:pPr>
      <w:r w:rsidRPr="007E0C34">
        <w:rPr>
          <w:rFonts w:ascii="Times New Roman" w:hAnsi="Times New Roman"/>
          <w:sz w:val="26"/>
          <w:szCs w:val="26"/>
        </w:rPr>
        <w:t>завершен</w:t>
      </w:r>
      <w:r w:rsidR="002559A2" w:rsidRPr="007E0C34">
        <w:rPr>
          <w:rFonts w:ascii="Times New Roman" w:hAnsi="Times New Roman"/>
          <w:sz w:val="26"/>
          <w:szCs w:val="26"/>
        </w:rPr>
        <w:t>ы</w:t>
      </w:r>
      <w:r w:rsidRPr="007E0C34">
        <w:rPr>
          <w:rFonts w:ascii="Times New Roman" w:hAnsi="Times New Roman"/>
          <w:sz w:val="26"/>
          <w:szCs w:val="26"/>
        </w:rPr>
        <w:t xml:space="preserve"> работы по строительству </w:t>
      </w:r>
      <w:r w:rsidR="00750314" w:rsidRPr="007E0C34">
        <w:rPr>
          <w:rFonts w:ascii="Times New Roman" w:hAnsi="Times New Roman"/>
          <w:sz w:val="26"/>
          <w:szCs w:val="26"/>
        </w:rPr>
        <w:t>самотечн</w:t>
      </w:r>
      <w:r w:rsidRPr="007E0C34">
        <w:rPr>
          <w:rFonts w:ascii="Times New Roman" w:hAnsi="Times New Roman"/>
          <w:sz w:val="26"/>
          <w:szCs w:val="26"/>
        </w:rPr>
        <w:t>ого</w:t>
      </w:r>
      <w:r w:rsidR="00750314" w:rsidRPr="007E0C34">
        <w:rPr>
          <w:rFonts w:ascii="Times New Roman" w:hAnsi="Times New Roman"/>
          <w:sz w:val="26"/>
          <w:szCs w:val="26"/>
        </w:rPr>
        <w:t xml:space="preserve"> канализационн</w:t>
      </w:r>
      <w:r w:rsidRPr="007E0C34">
        <w:rPr>
          <w:rFonts w:ascii="Times New Roman" w:hAnsi="Times New Roman"/>
          <w:sz w:val="26"/>
          <w:szCs w:val="26"/>
        </w:rPr>
        <w:t>ого</w:t>
      </w:r>
      <w:r w:rsidR="00750314" w:rsidRPr="007E0C34">
        <w:rPr>
          <w:rFonts w:ascii="Times New Roman" w:hAnsi="Times New Roman"/>
          <w:sz w:val="26"/>
          <w:szCs w:val="26"/>
        </w:rPr>
        <w:t xml:space="preserve"> коллектор</w:t>
      </w:r>
      <w:r w:rsidRPr="007E0C34">
        <w:rPr>
          <w:rFonts w:ascii="Times New Roman" w:hAnsi="Times New Roman"/>
          <w:sz w:val="26"/>
          <w:szCs w:val="26"/>
        </w:rPr>
        <w:t>а</w:t>
      </w:r>
      <w:r w:rsidR="00750314" w:rsidRPr="007E0C34">
        <w:rPr>
          <w:rFonts w:ascii="Times New Roman" w:hAnsi="Times New Roman"/>
          <w:sz w:val="26"/>
          <w:szCs w:val="26"/>
        </w:rPr>
        <w:t xml:space="preserve"> от ул. Сутягина до очистных сооружений канализации на оз</w:t>
      </w:r>
      <w:r w:rsidR="00D74FAF">
        <w:rPr>
          <w:rFonts w:ascii="Times New Roman" w:hAnsi="Times New Roman"/>
          <w:sz w:val="26"/>
          <w:szCs w:val="26"/>
        </w:rPr>
        <w:t>ере</w:t>
      </w:r>
      <w:r w:rsidR="00750314" w:rsidRPr="007E0C34">
        <w:rPr>
          <w:rFonts w:ascii="Times New Roman" w:hAnsi="Times New Roman"/>
          <w:sz w:val="26"/>
          <w:szCs w:val="26"/>
        </w:rPr>
        <w:t xml:space="preserve"> </w:t>
      </w:r>
      <w:proofErr w:type="spellStart"/>
      <w:r w:rsidR="00750314" w:rsidRPr="007E0C34">
        <w:rPr>
          <w:rFonts w:ascii="Times New Roman" w:hAnsi="Times New Roman"/>
          <w:sz w:val="26"/>
          <w:szCs w:val="26"/>
        </w:rPr>
        <w:t>Курлады</w:t>
      </w:r>
      <w:proofErr w:type="spellEnd"/>
      <w:r w:rsidR="002559A2" w:rsidRPr="007E0C34">
        <w:rPr>
          <w:rFonts w:ascii="Times New Roman" w:hAnsi="Times New Roman"/>
          <w:sz w:val="26"/>
          <w:szCs w:val="26"/>
        </w:rPr>
        <w:t>, протяженность коллектора составила более 4 км</w:t>
      </w:r>
      <w:r w:rsidR="00750314" w:rsidRPr="007E0C34">
        <w:rPr>
          <w:rFonts w:ascii="Times New Roman" w:hAnsi="Times New Roman"/>
          <w:sz w:val="26"/>
          <w:szCs w:val="26"/>
        </w:rPr>
        <w:t>;</w:t>
      </w:r>
    </w:p>
    <w:p w:rsidR="002E76AE" w:rsidRPr="007E0C34" w:rsidRDefault="002E76AE" w:rsidP="00237FE7">
      <w:pPr>
        <w:pStyle w:val="a7"/>
        <w:numPr>
          <w:ilvl w:val="0"/>
          <w:numId w:val="23"/>
        </w:numPr>
        <w:tabs>
          <w:tab w:val="left" w:pos="993"/>
        </w:tabs>
        <w:spacing w:after="0" w:line="240" w:lineRule="auto"/>
        <w:ind w:left="0" w:firstLine="709"/>
        <w:jc w:val="both"/>
        <w:rPr>
          <w:rFonts w:ascii="Times New Roman" w:hAnsi="Times New Roman"/>
          <w:sz w:val="26"/>
          <w:szCs w:val="26"/>
        </w:rPr>
      </w:pPr>
      <w:r w:rsidRPr="007E0C34">
        <w:rPr>
          <w:rFonts w:ascii="Times New Roman" w:hAnsi="Times New Roman"/>
          <w:sz w:val="26"/>
          <w:szCs w:val="26"/>
        </w:rPr>
        <w:t>проект</w:t>
      </w:r>
      <w:r w:rsidR="002559A2" w:rsidRPr="007E0C34">
        <w:rPr>
          <w:rFonts w:ascii="Times New Roman" w:hAnsi="Times New Roman"/>
          <w:sz w:val="26"/>
          <w:szCs w:val="26"/>
        </w:rPr>
        <w:t xml:space="preserve"> </w:t>
      </w:r>
      <w:r w:rsidRPr="007E0C34">
        <w:rPr>
          <w:rFonts w:ascii="Times New Roman" w:hAnsi="Times New Roman"/>
          <w:sz w:val="26"/>
          <w:szCs w:val="26"/>
        </w:rPr>
        <w:t xml:space="preserve">реконструкции </w:t>
      </w:r>
      <w:r w:rsidR="00750314" w:rsidRPr="007E0C34">
        <w:rPr>
          <w:rFonts w:ascii="Times New Roman" w:hAnsi="Times New Roman"/>
          <w:sz w:val="26"/>
          <w:szCs w:val="26"/>
        </w:rPr>
        <w:t>очистны</w:t>
      </w:r>
      <w:r w:rsidRPr="007E0C34">
        <w:rPr>
          <w:rFonts w:ascii="Times New Roman" w:hAnsi="Times New Roman"/>
          <w:sz w:val="26"/>
          <w:szCs w:val="26"/>
        </w:rPr>
        <w:t>х</w:t>
      </w:r>
      <w:r w:rsidR="00750314" w:rsidRPr="007E0C34">
        <w:rPr>
          <w:rFonts w:ascii="Times New Roman" w:hAnsi="Times New Roman"/>
          <w:sz w:val="26"/>
          <w:szCs w:val="26"/>
        </w:rPr>
        <w:t xml:space="preserve"> сооружени</w:t>
      </w:r>
      <w:r w:rsidRPr="007E0C34">
        <w:rPr>
          <w:rFonts w:ascii="Times New Roman" w:hAnsi="Times New Roman"/>
          <w:sz w:val="26"/>
          <w:szCs w:val="26"/>
        </w:rPr>
        <w:t>й</w:t>
      </w:r>
      <w:r w:rsidR="00750314" w:rsidRPr="007E0C34">
        <w:rPr>
          <w:rFonts w:ascii="Times New Roman" w:hAnsi="Times New Roman"/>
          <w:sz w:val="26"/>
          <w:szCs w:val="26"/>
        </w:rPr>
        <w:t xml:space="preserve"> канализации на оз</w:t>
      </w:r>
      <w:r w:rsidR="00184BBB">
        <w:rPr>
          <w:rFonts w:ascii="Times New Roman" w:hAnsi="Times New Roman"/>
          <w:sz w:val="26"/>
          <w:szCs w:val="26"/>
        </w:rPr>
        <w:t>.</w:t>
      </w:r>
      <w:r w:rsidR="00750314" w:rsidRPr="007E0C34">
        <w:rPr>
          <w:rFonts w:ascii="Times New Roman" w:hAnsi="Times New Roman"/>
          <w:sz w:val="26"/>
          <w:szCs w:val="26"/>
        </w:rPr>
        <w:t xml:space="preserve"> </w:t>
      </w:r>
      <w:proofErr w:type="spellStart"/>
      <w:r w:rsidR="00750314" w:rsidRPr="007E0C34">
        <w:rPr>
          <w:rFonts w:ascii="Times New Roman" w:hAnsi="Times New Roman"/>
          <w:sz w:val="26"/>
          <w:szCs w:val="26"/>
        </w:rPr>
        <w:t>Курлады</w:t>
      </w:r>
      <w:proofErr w:type="spellEnd"/>
      <w:r w:rsidR="00750314" w:rsidRPr="007E0C34">
        <w:rPr>
          <w:rFonts w:ascii="Times New Roman" w:hAnsi="Times New Roman"/>
          <w:sz w:val="26"/>
          <w:szCs w:val="26"/>
        </w:rPr>
        <w:t xml:space="preserve"> </w:t>
      </w:r>
      <w:r w:rsidR="002559A2" w:rsidRPr="007E0C34">
        <w:rPr>
          <w:rFonts w:ascii="Times New Roman" w:hAnsi="Times New Roman"/>
          <w:sz w:val="26"/>
          <w:szCs w:val="26"/>
        </w:rPr>
        <w:t>(</w:t>
      </w:r>
      <w:r w:rsidR="00750314" w:rsidRPr="007E0C34">
        <w:rPr>
          <w:rFonts w:ascii="Times New Roman" w:hAnsi="Times New Roman"/>
          <w:sz w:val="26"/>
          <w:szCs w:val="26"/>
        </w:rPr>
        <w:t>увеличение мощн</w:t>
      </w:r>
      <w:r w:rsidRPr="007E0C34">
        <w:rPr>
          <w:rFonts w:ascii="Times New Roman" w:hAnsi="Times New Roman"/>
          <w:sz w:val="26"/>
          <w:szCs w:val="26"/>
        </w:rPr>
        <w:t>ости с 12 до 25 тыс.</w:t>
      </w:r>
      <w:r w:rsidR="00184BBB" w:rsidRPr="00184BBB">
        <w:rPr>
          <w:rFonts w:ascii="Times New Roman" w:eastAsia="Times New Roman" w:hAnsi="Times New Roman" w:cs="Times New Roman"/>
          <w:sz w:val="26"/>
          <w:szCs w:val="26"/>
          <w:lang w:eastAsia="ru-RU"/>
        </w:rPr>
        <w:t xml:space="preserve"> </w:t>
      </w:r>
      <w:r w:rsidR="00184BBB" w:rsidRPr="007E0C34">
        <w:rPr>
          <w:rFonts w:ascii="Times New Roman" w:eastAsia="Times New Roman" w:hAnsi="Times New Roman" w:cs="Times New Roman"/>
          <w:sz w:val="26"/>
          <w:szCs w:val="26"/>
          <w:lang w:eastAsia="ru-RU"/>
        </w:rPr>
        <w:t>м</w:t>
      </w:r>
      <w:r w:rsidR="00184BBB" w:rsidRPr="007E0C34">
        <w:rPr>
          <w:rFonts w:ascii="Times New Roman" w:eastAsia="Times New Roman" w:hAnsi="Times New Roman" w:cs="Times New Roman"/>
          <w:sz w:val="26"/>
          <w:szCs w:val="26"/>
          <w:vertAlign w:val="superscript"/>
          <w:lang w:eastAsia="ru-RU"/>
        </w:rPr>
        <w:t>3</w:t>
      </w:r>
      <w:r w:rsidR="00184BBB">
        <w:rPr>
          <w:rFonts w:ascii="Times New Roman" w:hAnsi="Times New Roman"/>
          <w:sz w:val="26"/>
          <w:szCs w:val="26"/>
        </w:rPr>
        <w:t>/</w:t>
      </w:r>
      <w:proofErr w:type="spellStart"/>
      <w:r w:rsidRPr="007E0C34">
        <w:rPr>
          <w:rFonts w:ascii="Times New Roman" w:hAnsi="Times New Roman"/>
          <w:sz w:val="26"/>
          <w:szCs w:val="26"/>
        </w:rPr>
        <w:t>сут</w:t>
      </w:r>
      <w:proofErr w:type="spellEnd"/>
      <w:r w:rsidRPr="007E0C34">
        <w:rPr>
          <w:rFonts w:ascii="Times New Roman" w:hAnsi="Times New Roman"/>
          <w:sz w:val="26"/>
          <w:szCs w:val="26"/>
        </w:rPr>
        <w:t>.</w:t>
      </w:r>
      <w:r w:rsidR="002559A2" w:rsidRPr="007E0C34">
        <w:rPr>
          <w:rFonts w:ascii="Times New Roman" w:hAnsi="Times New Roman"/>
          <w:sz w:val="26"/>
          <w:szCs w:val="26"/>
        </w:rPr>
        <w:t>) проходит государственную экспертизу, строительно-монтажные работы запланированы на 2027 год.</w:t>
      </w:r>
    </w:p>
    <w:p w:rsidR="00E718C6" w:rsidRPr="007E0C34" w:rsidRDefault="00750314" w:rsidP="00237FE7">
      <w:pPr>
        <w:pStyle w:val="a7"/>
        <w:tabs>
          <w:tab w:val="left" w:pos="993"/>
        </w:tabs>
        <w:spacing w:after="0" w:line="240" w:lineRule="auto"/>
        <w:ind w:left="0" w:firstLine="709"/>
        <w:jc w:val="both"/>
        <w:rPr>
          <w:rFonts w:ascii="Times New Roman" w:hAnsi="Times New Roman"/>
          <w:sz w:val="26"/>
          <w:szCs w:val="26"/>
        </w:rPr>
      </w:pPr>
      <w:r w:rsidRPr="007E0C34">
        <w:rPr>
          <w:rFonts w:ascii="Times New Roman" w:hAnsi="Times New Roman"/>
          <w:sz w:val="26"/>
          <w:szCs w:val="26"/>
        </w:rPr>
        <w:t>Данные мероприятия проводятся в рамках заключенного в 2022 году договора между МУП «КСВВ» и Фондом содействия реформированию ЖКХ. Совокупный объем средств составит порядка  3,3 млрд</w:t>
      </w:r>
      <w:r w:rsidR="00184BBB">
        <w:rPr>
          <w:rFonts w:ascii="Times New Roman" w:hAnsi="Times New Roman"/>
          <w:sz w:val="26"/>
          <w:szCs w:val="26"/>
        </w:rPr>
        <w:t>.</w:t>
      </w:r>
      <w:r w:rsidRPr="007E0C34">
        <w:rPr>
          <w:rFonts w:ascii="Times New Roman" w:hAnsi="Times New Roman"/>
          <w:sz w:val="26"/>
          <w:szCs w:val="26"/>
        </w:rPr>
        <w:t xml:space="preserve"> руб.</w:t>
      </w:r>
    </w:p>
    <w:p w:rsidR="002559A2" w:rsidRPr="007E0C34" w:rsidRDefault="002559A2" w:rsidP="00237FE7">
      <w:pPr>
        <w:pStyle w:val="a7"/>
        <w:tabs>
          <w:tab w:val="left" w:pos="993"/>
        </w:tabs>
        <w:spacing w:after="0" w:line="240" w:lineRule="auto"/>
        <w:ind w:left="0" w:firstLine="709"/>
        <w:jc w:val="both"/>
        <w:rPr>
          <w:rFonts w:ascii="Times New Roman" w:hAnsi="Times New Roman"/>
          <w:sz w:val="26"/>
          <w:szCs w:val="26"/>
        </w:rPr>
      </w:pPr>
      <w:r w:rsidRPr="007E0C34">
        <w:rPr>
          <w:rFonts w:ascii="Times New Roman" w:hAnsi="Times New Roman"/>
          <w:sz w:val="26"/>
          <w:szCs w:val="26"/>
        </w:rPr>
        <w:t xml:space="preserve">В 2026 году запланирована реализация инфраструктурного проекта «Модернизация сетей водоснабжения </w:t>
      </w:r>
      <w:proofErr w:type="gramStart"/>
      <w:r w:rsidRPr="007E0C34">
        <w:rPr>
          <w:rFonts w:ascii="Times New Roman" w:hAnsi="Times New Roman"/>
          <w:sz w:val="26"/>
          <w:szCs w:val="26"/>
        </w:rPr>
        <w:t>в</w:t>
      </w:r>
      <w:proofErr w:type="gramEnd"/>
      <w:r w:rsidRPr="007E0C34">
        <w:rPr>
          <w:rFonts w:ascii="Times New Roman" w:hAnsi="Times New Roman"/>
          <w:sz w:val="26"/>
          <w:szCs w:val="26"/>
        </w:rPr>
        <w:t xml:space="preserve"> </w:t>
      </w:r>
      <w:proofErr w:type="gramStart"/>
      <w:r w:rsidRPr="007E0C34">
        <w:rPr>
          <w:rFonts w:ascii="Times New Roman" w:hAnsi="Times New Roman"/>
          <w:sz w:val="26"/>
          <w:szCs w:val="26"/>
        </w:rPr>
        <w:t>Копейском</w:t>
      </w:r>
      <w:proofErr w:type="gramEnd"/>
      <w:r w:rsidRPr="007E0C34">
        <w:rPr>
          <w:rFonts w:ascii="Times New Roman" w:hAnsi="Times New Roman"/>
          <w:sz w:val="26"/>
          <w:szCs w:val="26"/>
        </w:rPr>
        <w:t xml:space="preserve"> городском округе. Мероприятия реализуются за счет казначейских инфраструктурных кредитов, общая стоимость  проекта составляет 604</w:t>
      </w:r>
      <w:r w:rsidR="006B365B">
        <w:rPr>
          <w:rFonts w:ascii="Times New Roman" w:hAnsi="Times New Roman"/>
          <w:sz w:val="26"/>
          <w:szCs w:val="26"/>
        </w:rPr>
        <w:t> </w:t>
      </w:r>
      <w:r w:rsidRPr="007E0C34">
        <w:rPr>
          <w:rFonts w:ascii="Times New Roman" w:hAnsi="Times New Roman"/>
          <w:sz w:val="26"/>
          <w:szCs w:val="26"/>
        </w:rPr>
        <w:t>260</w:t>
      </w:r>
      <w:r w:rsidR="006B365B">
        <w:rPr>
          <w:rFonts w:ascii="Times New Roman" w:hAnsi="Times New Roman"/>
          <w:sz w:val="26"/>
          <w:szCs w:val="26"/>
        </w:rPr>
        <w:t>,00</w:t>
      </w:r>
      <w:r w:rsidRPr="007E0C34">
        <w:rPr>
          <w:rFonts w:ascii="Times New Roman" w:hAnsi="Times New Roman"/>
          <w:sz w:val="26"/>
          <w:szCs w:val="26"/>
        </w:rPr>
        <w:t xml:space="preserve"> тыс</w:t>
      </w:r>
      <w:r w:rsidR="00184BBB">
        <w:rPr>
          <w:rFonts w:ascii="Times New Roman" w:hAnsi="Times New Roman"/>
          <w:sz w:val="26"/>
          <w:szCs w:val="26"/>
        </w:rPr>
        <w:t>.</w:t>
      </w:r>
      <w:r w:rsidRPr="007E0C34">
        <w:rPr>
          <w:rFonts w:ascii="Times New Roman" w:hAnsi="Times New Roman"/>
          <w:sz w:val="26"/>
          <w:szCs w:val="26"/>
        </w:rPr>
        <w:t xml:space="preserve"> руб</w:t>
      </w:r>
      <w:r w:rsidR="00184BBB">
        <w:rPr>
          <w:rFonts w:ascii="Times New Roman" w:hAnsi="Times New Roman"/>
          <w:sz w:val="26"/>
          <w:szCs w:val="26"/>
        </w:rPr>
        <w:t>.</w:t>
      </w:r>
      <w:r w:rsidR="008B2678" w:rsidRPr="007E0C34">
        <w:rPr>
          <w:rFonts w:ascii="Times New Roman" w:hAnsi="Times New Roman"/>
          <w:sz w:val="26"/>
          <w:szCs w:val="26"/>
        </w:rPr>
        <w:t xml:space="preserve"> Планируемый срок окончания работ 31.12.2027.</w:t>
      </w:r>
    </w:p>
    <w:p w:rsidR="00E718C6" w:rsidRDefault="00E718C6">
      <w:pPr>
        <w:pStyle w:val="af2"/>
        <w:tabs>
          <w:tab w:val="left" w:pos="180"/>
          <w:tab w:val="left" w:pos="709"/>
        </w:tabs>
        <w:spacing w:beforeAutospacing="0" w:after="0" w:afterAutospacing="0"/>
        <w:jc w:val="both"/>
        <w:rPr>
          <w:color w:val="000000"/>
          <w:sz w:val="26"/>
          <w:szCs w:val="26"/>
        </w:rPr>
      </w:pPr>
    </w:p>
    <w:p w:rsidR="00E718C6" w:rsidRDefault="00750314">
      <w:pPr>
        <w:pStyle w:val="af2"/>
        <w:tabs>
          <w:tab w:val="left" w:pos="180"/>
          <w:tab w:val="left" w:pos="709"/>
        </w:tabs>
        <w:spacing w:beforeAutospacing="0" w:after="0" w:afterAutospacing="0"/>
        <w:jc w:val="both"/>
        <w:rPr>
          <w:b/>
          <w:i/>
        </w:rPr>
      </w:pPr>
      <w:r>
        <w:rPr>
          <w:b/>
          <w:i/>
          <w:color w:val="000000"/>
          <w:sz w:val="26"/>
          <w:szCs w:val="26"/>
        </w:rPr>
        <w:t>Газоснабжение</w:t>
      </w:r>
    </w:p>
    <w:p w:rsidR="00E718C6" w:rsidRDefault="00750314">
      <w:pPr>
        <w:pStyle w:val="af2"/>
        <w:spacing w:beforeAutospacing="0" w:after="0" w:afterAutospacing="0"/>
        <w:ind w:right="139" w:firstLine="709"/>
        <w:jc w:val="both"/>
        <w:rPr>
          <w:color w:val="000000"/>
          <w:sz w:val="26"/>
          <w:szCs w:val="26"/>
        </w:rPr>
      </w:pPr>
      <w:proofErr w:type="gramStart"/>
      <w:r>
        <w:rPr>
          <w:color w:val="000000"/>
          <w:sz w:val="26"/>
          <w:szCs w:val="26"/>
        </w:rPr>
        <w:t>В</w:t>
      </w:r>
      <w:proofErr w:type="gramEnd"/>
      <w:r>
        <w:rPr>
          <w:color w:val="000000"/>
          <w:sz w:val="26"/>
          <w:szCs w:val="26"/>
        </w:rPr>
        <w:t xml:space="preserve"> </w:t>
      </w:r>
      <w:proofErr w:type="gramStart"/>
      <w:r>
        <w:rPr>
          <w:color w:val="000000"/>
          <w:sz w:val="26"/>
          <w:szCs w:val="26"/>
        </w:rPr>
        <w:t>Копейском</w:t>
      </w:r>
      <w:proofErr w:type="gramEnd"/>
      <w:r>
        <w:rPr>
          <w:color w:val="000000"/>
          <w:sz w:val="26"/>
          <w:szCs w:val="26"/>
        </w:rPr>
        <w:t xml:space="preserve"> городском округе существует централизованная система газоснабжения, которая представляет собой сложный комплекс инженерных сооружений и процессов. </w:t>
      </w:r>
      <w:r w:rsidRPr="007E0C34">
        <w:rPr>
          <w:sz w:val="26"/>
          <w:szCs w:val="26"/>
        </w:rPr>
        <w:t>Протяженность сетей газоснабжения составляет             9</w:t>
      </w:r>
      <w:r w:rsidR="00D7609C" w:rsidRPr="007E0C34">
        <w:rPr>
          <w:sz w:val="26"/>
          <w:szCs w:val="26"/>
        </w:rPr>
        <w:t>45</w:t>
      </w:r>
      <w:r w:rsidRPr="007E0C34">
        <w:rPr>
          <w:sz w:val="26"/>
          <w:szCs w:val="26"/>
        </w:rPr>
        <w:t>,7 км. Для обеспечения б</w:t>
      </w:r>
      <w:r>
        <w:rPr>
          <w:color w:val="000000"/>
          <w:sz w:val="26"/>
          <w:szCs w:val="26"/>
        </w:rPr>
        <w:t xml:space="preserve">езопасного, безаварийного газоснабжения требуется восстановительный ремонт участков газопроводов высокого и среднего давления, средств электрохимической защиты газопроводов. Газоснабжение осуществляется через магистральные, внутриквартальные сети, от </w:t>
      </w:r>
      <w:r w:rsidR="006B365B">
        <w:rPr>
          <w:color w:val="000000"/>
          <w:sz w:val="26"/>
          <w:szCs w:val="26"/>
        </w:rPr>
        <w:t>газораспределительных пунктов (</w:t>
      </w:r>
      <w:r>
        <w:rPr>
          <w:color w:val="000000"/>
          <w:sz w:val="26"/>
          <w:szCs w:val="26"/>
        </w:rPr>
        <w:t>ГРП</w:t>
      </w:r>
      <w:r w:rsidR="006B365B">
        <w:rPr>
          <w:color w:val="000000"/>
          <w:sz w:val="26"/>
          <w:szCs w:val="26"/>
        </w:rPr>
        <w:t>)</w:t>
      </w:r>
      <w:r>
        <w:rPr>
          <w:color w:val="000000"/>
          <w:sz w:val="26"/>
          <w:szCs w:val="26"/>
        </w:rPr>
        <w:t xml:space="preserve">, </w:t>
      </w:r>
      <w:r w:rsidR="006B365B">
        <w:rPr>
          <w:color w:val="000000"/>
          <w:sz w:val="26"/>
          <w:szCs w:val="26"/>
        </w:rPr>
        <w:t>шкафных газорегуляторных пунктов (</w:t>
      </w:r>
      <w:r>
        <w:rPr>
          <w:color w:val="000000"/>
          <w:sz w:val="26"/>
          <w:szCs w:val="26"/>
        </w:rPr>
        <w:t>ШРП</w:t>
      </w:r>
      <w:r w:rsidR="006B365B">
        <w:rPr>
          <w:color w:val="000000"/>
          <w:sz w:val="26"/>
          <w:szCs w:val="26"/>
        </w:rPr>
        <w:t>)</w:t>
      </w:r>
      <w:r>
        <w:rPr>
          <w:color w:val="000000"/>
          <w:sz w:val="26"/>
          <w:szCs w:val="26"/>
        </w:rPr>
        <w:t xml:space="preserve"> до потребителя. Подача газа Копейского городского округа осуществляется </w:t>
      </w:r>
      <w:r w:rsidR="00282920">
        <w:rPr>
          <w:color w:val="000000"/>
          <w:sz w:val="26"/>
          <w:szCs w:val="26"/>
        </w:rPr>
        <w:t xml:space="preserve">                                              </w:t>
      </w:r>
      <w:r>
        <w:rPr>
          <w:color w:val="000000"/>
          <w:sz w:val="26"/>
          <w:szCs w:val="26"/>
        </w:rPr>
        <w:t xml:space="preserve">по распределительному </w:t>
      </w:r>
      <w:proofErr w:type="spellStart"/>
      <w:r>
        <w:rPr>
          <w:color w:val="000000"/>
          <w:sz w:val="26"/>
          <w:szCs w:val="26"/>
        </w:rPr>
        <w:t>газоводу</w:t>
      </w:r>
      <w:proofErr w:type="spellEnd"/>
      <w:r>
        <w:rPr>
          <w:color w:val="000000"/>
          <w:sz w:val="26"/>
          <w:szCs w:val="26"/>
        </w:rPr>
        <w:t xml:space="preserve"> ГРС-2 Челябинск D – 530, 426, 377, 325, 273, 219, 159, 133, 125, 114, 108, 102 мм.</w:t>
      </w:r>
    </w:p>
    <w:p w:rsidR="00C76C7F" w:rsidRPr="007E0C34" w:rsidRDefault="00C76C7F">
      <w:pPr>
        <w:tabs>
          <w:tab w:val="left" w:pos="993"/>
        </w:tabs>
        <w:spacing w:after="0" w:line="240" w:lineRule="auto"/>
        <w:ind w:firstLine="709"/>
        <w:jc w:val="both"/>
        <w:rPr>
          <w:rFonts w:ascii="Times New Roman" w:hAnsi="Times New Roman"/>
          <w:sz w:val="26"/>
          <w:szCs w:val="26"/>
        </w:rPr>
      </w:pPr>
      <w:r w:rsidRPr="007E0C34">
        <w:rPr>
          <w:rFonts w:ascii="Times New Roman" w:hAnsi="Times New Roman"/>
          <w:sz w:val="26"/>
          <w:szCs w:val="26"/>
        </w:rPr>
        <w:t xml:space="preserve">В 2025 году за счет средств местного бюджета выполнен вынос участка муниципальной сети газоснабжения по адресу: ул. </w:t>
      </w:r>
      <w:proofErr w:type="gramStart"/>
      <w:r w:rsidRPr="007E0C34">
        <w:rPr>
          <w:rFonts w:ascii="Times New Roman" w:hAnsi="Times New Roman"/>
          <w:sz w:val="26"/>
          <w:szCs w:val="26"/>
        </w:rPr>
        <w:t>Тенистая</w:t>
      </w:r>
      <w:proofErr w:type="gramEnd"/>
      <w:r w:rsidRPr="007E0C34">
        <w:rPr>
          <w:rFonts w:ascii="Times New Roman" w:hAnsi="Times New Roman"/>
          <w:sz w:val="26"/>
          <w:szCs w:val="26"/>
        </w:rPr>
        <w:t>, 2 (200 тыс. руб</w:t>
      </w:r>
      <w:r w:rsidR="006B365B">
        <w:rPr>
          <w:rFonts w:ascii="Times New Roman" w:hAnsi="Times New Roman"/>
          <w:sz w:val="26"/>
          <w:szCs w:val="26"/>
        </w:rPr>
        <w:t>.</w:t>
      </w:r>
      <w:r w:rsidRPr="007E0C34">
        <w:rPr>
          <w:rFonts w:ascii="Times New Roman" w:hAnsi="Times New Roman"/>
          <w:sz w:val="26"/>
          <w:szCs w:val="26"/>
        </w:rPr>
        <w:t>).</w:t>
      </w:r>
    </w:p>
    <w:p w:rsidR="00E718C6" w:rsidRPr="007E0C34" w:rsidRDefault="00750314">
      <w:pPr>
        <w:tabs>
          <w:tab w:val="left" w:pos="993"/>
        </w:tabs>
        <w:spacing w:after="0" w:line="240" w:lineRule="auto"/>
        <w:ind w:firstLine="709"/>
        <w:jc w:val="both"/>
        <w:rPr>
          <w:rFonts w:ascii="Times New Roman" w:hAnsi="Times New Roman"/>
          <w:sz w:val="26"/>
          <w:szCs w:val="26"/>
        </w:rPr>
      </w:pPr>
      <w:r w:rsidRPr="007E0C34">
        <w:rPr>
          <w:rFonts w:ascii="Times New Roman" w:hAnsi="Times New Roman"/>
          <w:sz w:val="26"/>
          <w:szCs w:val="26"/>
        </w:rPr>
        <w:t xml:space="preserve">На конец отчетного года акционерным обществом «Газпром газораспределение Челябинск» в г. Копейске, который является единым оператором программы </w:t>
      </w:r>
      <w:proofErr w:type="spellStart"/>
      <w:r w:rsidRPr="007E0C34">
        <w:rPr>
          <w:rFonts w:ascii="Times New Roman" w:hAnsi="Times New Roman"/>
          <w:sz w:val="26"/>
          <w:szCs w:val="26"/>
        </w:rPr>
        <w:t>догазификации</w:t>
      </w:r>
      <w:proofErr w:type="spellEnd"/>
      <w:r w:rsidRPr="007E0C34">
        <w:rPr>
          <w:rFonts w:ascii="Times New Roman" w:hAnsi="Times New Roman"/>
          <w:sz w:val="26"/>
          <w:szCs w:val="26"/>
        </w:rPr>
        <w:t xml:space="preserve"> на территории городского округа:</w:t>
      </w:r>
    </w:p>
    <w:p w:rsidR="00E718C6" w:rsidRPr="007E0C34" w:rsidRDefault="00750314">
      <w:pPr>
        <w:pStyle w:val="a7"/>
        <w:numPr>
          <w:ilvl w:val="0"/>
          <w:numId w:val="21"/>
        </w:numPr>
        <w:tabs>
          <w:tab w:val="left" w:pos="993"/>
        </w:tabs>
        <w:suppressAutoHyphens w:val="0"/>
        <w:spacing w:after="0" w:line="240" w:lineRule="auto"/>
        <w:ind w:left="0" w:firstLine="709"/>
        <w:jc w:val="both"/>
        <w:rPr>
          <w:rFonts w:ascii="Times New Roman" w:hAnsi="Times New Roman"/>
          <w:sz w:val="26"/>
          <w:szCs w:val="26"/>
        </w:rPr>
      </w:pPr>
      <w:r w:rsidRPr="007E0C34">
        <w:rPr>
          <w:rFonts w:ascii="Times New Roman" w:hAnsi="Times New Roman"/>
          <w:sz w:val="26"/>
          <w:szCs w:val="26"/>
        </w:rPr>
        <w:lastRenderedPageBreak/>
        <w:t xml:space="preserve">доведен газопровод до границ </w:t>
      </w:r>
      <w:r w:rsidR="00C502F2" w:rsidRPr="007E0C34">
        <w:rPr>
          <w:rFonts w:ascii="Times New Roman" w:hAnsi="Times New Roman"/>
          <w:sz w:val="26"/>
          <w:szCs w:val="26"/>
        </w:rPr>
        <w:t>1</w:t>
      </w:r>
      <w:r w:rsidR="00CF76E8">
        <w:rPr>
          <w:rFonts w:ascii="Times New Roman" w:hAnsi="Times New Roman"/>
          <w:sz w:val="26"/>
          <w:szCs w:val="26"/>
        </w:rPr>
        <w:t xml:space="preserve"> </w:t>
      </w:r>
      <w:r w:rsidR="00C502F2" w:rsidRPr="007E0C34">
        <w:rPr>
          <w:rFonts w:ascii="Times New Roman" w:hAnsi="Times New Roman"/>
          <w:sz w:val="26"/>
          <w:szCs w:val="26"/>
        </w:rPr>
        <w:t>139</w:t>
      </w:r>
      <w:r w:rsidRPr="007E0C34">
        <w:rPr>
          <w:rFonts w:ascii="Times New Roman" w:hAnsi="Times New Roman"/>
          <w:sz w:val="26"/>
          <w:szCs w:val="26"/>
        </w:rPr>
        <w:t xml:space="preserve"> участков; </w:t>
      </w:r>
    </w:p>
    <w:p w:rsidR="00E718C6" w:rsidRPr="007E0C34" w:rsidRDefault="00750314">
      <w:pPr>
        <w:pStyle w:val="a7"/>
        <w:numPr>
          <w:ilvl w:val="0"/>
          <w:numId w:val="21"/>
        </w:numPr>
        <w:tabs>
          <w:tab w:val="left" w:pos="993"/>
        </w:tabs>
        <w:suppressAutoHyphens w:val="0"/>
        <w:spacing w:after="0" w:line="240" w:lineRule="auto"/>
        <w:ind w:left="0" w:firstLine="709"/>
        <w:jc w:val="both"/>
        <w:rPr>
          <w:rFonts w:ascii="Times New Roman" w:hAnsi="Times New Roman"/>
          <w:sz w:val="26"/>
          <w:szCs w:val="26"/>
        </w:rPr>
      </w:pPr>
      <w:proofErr w:type="gramStart"/>
      <w:r w:rsidRPr="007E0C34">
        <w:rPr>
          <w:rFonts w:ascii="Times New Roman" w:hAnsi="Times New Roman"/>
          <w:sz w:val="26"/>
          <w:szCs w:val="26"/>
        </w:rPr>
        <w:t>заключены</w:t>
      </w:r>
      <w:proofErr w:type="gramEnd"/>
      <w:r w:rsidRPr="007E0C34">
        <w:rPr>
          <w:rFonts w:ascii="Times New Roman" w:hAnsi="Times New Roman"/>
          <w:sz w:val="26"/>
          <w:szCs w:val="26"/>
        </w:rPr>
        <w:t xml:space="preserve"> 1</w:t>
      </w:r>
      <w:r w:rsidR="00CF76E8">
        <w:rPr>
          <w:rFonts w:ascii="Times New Roman" w:hAnsi="Times New Roman"/>
          <w:sz w:val="26"/>
          <w:szCs w:val="26"/>
        </w:rPr>
        <w:t xml:space="preserve"> </w:t>
      </w:r>
      <w:r w:rsidRPr="007E0C34">
        <w:rPr>
          <w:rFonts w:ascii="Times New Roman" w:hAnsi="Times New Roman"/>
          <w:sz w:val="26"/>
          <w:szCs w:val="26"/>
        </w:rPr>
        <w:t>5</w:t>
      </w:r>
      <w:r w:rsidR="00C502F2" w:rsidRPr="007E0C34">
        <w:rPr>
          <w:rFonts w:ascii="Times New Roman" w:hAnsi="Times New Roman"/>
          <w:sz w:val="26"/>
          <w:szCs w:val="26"/>
        </w:rPr>
        <w:t>63</w:t>
      </w:r>
      <w:r w:rsidRPr="007E0C34">
        <w:rPr>
          <w:rFonts w:ascii="Times New Roman" w:hAnsi="Times New Roman"/>
          <w:sz w:val="26"/>
          <w:szCs w:val="26"/>
        </w:rPr>
        <w:t xml:space="preserve"> договоров на </w:t>
      </w:r>
      <w:proofErr w:type="spellStart"/>
      <w:r w:rsidRPr="007E0C34">
        <w:rPr>
          <w:rFonts w:ascii="Times New Roman" w:hAnsi="Times New Roman"/>
          <w:sz w:val="26"/>
          <w:szCs w:val="26"/>
        </w:rPr>
        <w:t>догазификацию</w:t>
      </w:r>
      <w:proofErr w:type="spellEnd"/>
      <w:r w:rsidRPr="007E0C34">
        <w:rPr>
          <w:rFonts w:ascii="Times New Roman" w:hAnsi="Times New Roman"/>
          <w:sz w:val="26"/>
          <w:szCs w:val="26"/>
        </w:rPr>
        <w:t>;</w:t>
      </w:r>
    </w:p>
    <w:p w:rsidR="00E718C6" w:rsidRPr="007E0C34" w:rsidRDefault="00750314">
      <w:pPr>
        <w:pStyle w:val="a7"/>
        <w:numPr>
          <w:ilvl w:val="0"/>
          <w:numId w:val="21"/>
        </w:numPr>
        <w:tabs>
          <w:tab w:val="left" w:pos="993"/>
        </w:tabs>
        <w:suppressAutoHyphens w:val="0"/>
        <w:spacing w:after="0" w:line="240" w:lineRule="auto"/>
        <w:ind w:left="0" w:firstLine="709"/>
        <w:jc w:val="both"/>
        <w:rPr>
          <w:rFonts w:ascii="Times New Roman" w:hAnsi="Times New Roman"/>
          <w:sz w:val="26"/>
          <w:szCs w:val="26"/>
        </w:rPr>
      </w:pPr>
      <w:r w:rsidRPr="007E0C34">
        <w:rPr>
          <w:rFonts w:ascii="Times New Roman" w:hAnsi="Times New Roman"/>
          <w:sz w:val="26"/>
          <w:szCs w:val="26"/>
        </w:rPr>
        <w:t xml:space="preserve">выполнено </w:t>
      </w:r>
      <w:r w:rsidR="00C502F2" w:rsidRPr="007E0C34">
        <w:rPr>
          <w:rFonts w:ascii="Times New Roman" w:hAnsi="Times New Roman"/>
          <w:sz w:val="26"/>
          <w:szCs w:val="26"/>
        </w:rPr>
        <w:t>546</w:t>
      </w:r>
      <w:r w:rsidRPr="007E0C34">
        <w:rPr>
          <w:rFonts w:ascii="Times New Roman" w:hAnsi="Times New Roman"/>
          <w:sz w:val="26"/>
          <w:szCs w:val="26"/>
        </w:rPr>
        <w:t xml:space="preserve"> подключений непосредственно к домам частного сектора.</w:t>
      </w:r>
    </w:p>
    <w:p w:rsidR="00E718C6" w:rsidRPr="007E0C34" w:rsidRDefault="00750314">
      <w:pPr>
        <w:tabs>
          <w:tab w:val="left" w:pos="993"/>
        </w:tabs>
        <w:spacing w:after="0" w:line="240" w:lineRule="auto"/>
        <w:ind w:firstLine="709"/>
        <w:jc w:val="both"/>
        <w:rPr>
          <w:rFonts w:ascii="Times New Roman" w:hAnsi="Times New Roman"/>
          <w:sz w:val="26"/>
          <w:szCs w:val="26"/>
        </w:rPr>
      </w:pPr>
      <w:r w:rsidRPr="007E0C34">
        <w:rPr>
          <w:rFonts w:ascii="Times New Roman" w:hAnsi="Times New Roman"/>
          <w:sz w:val="26"/>
          <w:szCs w:val="26"/>
        </w:rPr>
        <w:t xml:space="preserve">При этом </w:t>
      </w:r>
      <w:r w:rsidR="00C502F2" w:rsidRPr="007E0C34">
        <w:rPr>
          <w:rFonts w:ascii="Times New Roman" w:hAnsi="Times New Roman"/>
          <w:sz w:val="26"/>
          <w:szCs w:val="26"/>
        </w:rPr>
        <w:t>90</w:t>
      </w:r>
      <w:r w:rsidRPr="007E0C34">
        <w:rPr>
          <w:rFonts w:ascii="Times New Roman" w:hAnsi="Times New Roman"/>
          <w:sz w:val="26"/>
          <w:szCs w:val="26"/>
        </w:rPr>
        <w:t xml:space="preserve"> гражданам, относящимся к льготным категориям,   предоставлена единовременная выплата на установку внутридомового газового оборудования, максимальный размер которой составляет 150 тыс. руб</w:t>
      </w:r>
      <w:r w:rsidR="008E454A">
        <w:rPr>
          <w:rFonts w:ascii="Times New Roman" w:hAnsi="Times New Roman"/>
          <w:sz w:val="26"/>
          <w:szCs w:val="26"/>
        </w:rPr>
        <w:t>.</w:t>
      </w:r>
      <w:r w:rsidRPr="007E0C34">
        <w:rPr>
          <w:rFonts w:ascii="Times New Roman" w:hAnsi="Times New Roman"/>
          <w:sz w:val="26"/>
          <w:szCs w:val="26"/>
        </w:rPr>
        <w:t>, а для семей мобилизован</w:t>
      </w:r>
      <w:r w:rsidR="00977D15" w:rsidRPr="007E0C34">
        <w:rPr>
          <w:rFonts w:ascii="Times New Roman" w:hAnsi="Times New Roman"/>
          <w:sz w:val="26"/>
          <w:szCs w:val="26"/>
        </w:rPr>
        <w:t>ных граждан -  200 тыс. руб.</w:t>
      </w:r>
    </w:p>
    <w:p w:rsidR="00E718C6" w:rsidRPr="007E0C34" w:rsidRDefault="00750314">
      <w:pPr>
        <w:pStyle w:val="af2"/>
        <w:spacing w:beforeAutospacing="0" w:after="0" w:afterAutospacing="0"/>
        <w:ind w:right="139"/>
        <w:jc w:val="both"/>
        <w:rPr>
          <w:b/>
          <w:i/>
        </w:rPr>
      </w:pPr>
      <w:r w:rsidRPr="007E0C34">
        <w:rPr>
          <w:b/>
          <w:i/>
          <w:sz w:val="26"/>
          <w:szCs w:val="26"/>
        </w:rPr>
        <w:t xml:space="preserve">Тепло </w:t>
      </w:r>
    </w:p>
    <w:p w:rsidR="00E718C6" w:rsidRDefault="00750314">
      <w:pPr>
        <w:pStyle w:val="af2"/>
        <w:tabs>
          <w:tab w:val="left" w:pos="709"/>
          <w:tab w:val="left" w:pos="10081"/>
        </w:tabs>
        <w:spacing w:beforeAutospacing="0" w:after="0" w:afterAutospacing="0"/>
        <w:ind w:firstLine="709"/>
        <w:jc w:val="both"/>
        <w:rPr>
          <w:color w:val="000000"/>
          <w:sz w:val="26"/>
          <w:szCs w:val="26"/>
        </w:rPr>
      </w:pPr>
      <w:r>
        <w:rPr>
          <w:color w:val="000000"/>
          <w:sz w:val="26"/>
          <w:szCs w:val="26"/>
        </w:rPr>
        <w:t>В настоящее время изношенные тепловые сети не способны выполнять свои функции, если давление в них превышает 3,5-4 атм., при повышении давления увеличивается число аварийных ситуаций. При общей протяженности муниципальных тепловых сетей 168,14 км</w:t>
      </w:r>
      <w:proofErr w:type="gramStart"/>
      <w:r w:rsidR="004E61F0">
        <w:rPr>
          <w:color w:val="000000"/>
          <w:sz w:val="26"/>
          <w:szCs w:val="26"/>
        </w:rPr>
        <w:t>.</w:t>
      </w:r>
      <w:proofErr w:type="gramEnd"/>
      <w:r>
        <w:rPr>
          <w:color w:val="000000"/>
          <w:sz w:val="26"/>
          <w:szCs w:val="26"/>
        </w:rPr>
        <w:t xml:space="preserve"> (</w:t>
      </w:r>
      <w:proofErr w:type="gramStart"/>
      <w:r>
        <w:rPr>
          <w:color w:val="000000"/>
          <w:sz w:val="26"/>
          <w:szCs w:val="26"/>
        </w:rPr>
        <w:t>в</w:t>
      </w:r>
      <w:proofErr w:type="gramEnd"/>
      <w:r>
        <w:rPr>
          <w:color w:val="000000"/>
          <w:sz w:val="26"/>
          <w:szCs w:val="26"/>
        </w:rPr>
        <w:t xml:space="preserve"> двухтрубном исполнении) </w:t>
      </w:r>
      <w:r w:rsidR="00DE4A3D" w:rsidRPr="006B65CB">
        <w:rPr>
          <w:sz w:val="26"/>
          <w:szCs w:val="26"/>
        </w:rPr>
        <w:t>1</w:t>
      </w:r>
      <w:r w:rsidRPr="006B65CB">
        <w:rPr>
          <w:sz w:val="26"/>
          <w:szCs w:val="26"/>
        </w:rPr>
        <w:t>4 км</w:t>
      </w:r>
      <w:r w:rsidR="004E61F0">
        <w:rPr>
          <w:sz w:val="26"/>
          <w:szCs w:val="26"/>
        </w:rPr>
        <w:t>.</w:t>
      </w:r>
      <w:r>
        <w:rPr>
          <w:color w:val="000000"/>
          <w:sz w:val="26"/>
          <w:szCs w:val="26"/>
        </w:rPr>
        <w:t xml:space="preserve"> находятся в аварийном состоянии и требуют замены. Анализ существующего состояния котельного хозяйства показывает, что к настоящему времени в силу объективных причин накопился ряд проблем, требующих безотлагательного решения по износу оборудования, вспомогательных инженерных сооружений, внутренних электрических сетей и устаревших технологий на теплоисточниках.</w:t>
      </w:r>
    </w:p>
    <w:p w:rsidR="00B519C5" w:rsidRPr="007E0C34" w:rsidRDefault="00B519C5" w:rsidP="00B519C5">
      <w:pPr>
        <w:tabs>
          <w:tab w:val="left" w:pos="709"/>
          <w:tab w:val="left" w:pos="993"/>
        </w:tabs>
        <w:spacing w:after="0" w:line="240" w:lineRule="auto"/>
        <w:ind w:firstLine="709"/>
        <w:jc w:val="both"/>
        <w:rPr>
          <w:rFonts w:ascii="Times New Roman" w:eastAsia="Times New Roman" w:hAnsi="Times New Roman" w:cs="Times New Roman"/>
          <w:sz w:val="26"/>
          <w:szCs w:val="26"/>
          <w:lang w:eastAsia="ru-RU"/>
        </w:rPr>
      </w:pPr>
      <w:r w:rsidRPr="007E0C34">
        <w:rPr>
          <w:rFonts w:ascii="Times New Roman" w:eastAsia="Times New Roman" w:hAnsi="Times New Roman" w:cs="Times New Roman"/>
          <w:sz w:val="26"/>
          <w:szCs w:val="26"/>
          <w:lang w:eastAsia="ru-RU"/>
        </w:rPr>
        <w:t xml:space="preserve">В 2025 году завершен капитальный ремонт наружных тепловых сетей                        в </w:t>
      </w:r>
      <w:proofErr w:type="spellStart"/>
      <w:r w:rsidRPr="007E0C34">
        <w:rPr>
          <w:rFonts w:ascii="Times New Roman" w:eastAsia="Times New Roman" w:hAnsi="Times New Roman" w:cs="Times New Roman"/>
          <w:sz w:val="26"/>
          <w:szCs w:val="26"/>
          <w:lang w:eastAsia="ru-RU"/>
        </w:rPr>
        <w:t>Бажовском</w:t>
      </w:r>
      <w:proofErr w:type="spellEnd"/>
      <w:r w:rsidRPr="007E0C34">
        <w:rPr>
          <w:rFonts w:ascii="Times New Roman" w:eastAsia="Times New Roman" w:hAnsi="Times New Roman" w:cs="Times New Roman"/>
          <w:sz w:val="26"/>
          <w:szCs w:val="26"/>
          <w:lang w:eastAsia="ru-RU"/>
        </w:rPr>
        <w:t xml:space="preserve"> жилом массиве (5,2 млн</w:t>
      </w:r>
      <w:r w:rsidR="004E61F0">
        <w:rPr>
          <w:rFonts w:ascii="Times New Roman" w:eastAsia="Times New Roman" w:hAnsi="Times New Roman" w:cs="Times New Roman"/>
          <w:sz w:val="26"/>
          <w:szCs w:val="26"/>
          <w:lang w:eastAsia="ru-RU"/>
        </w:rPr>
        <w:t>.</w:t>
      </w:r>
      <w:r w:rsidRPr="007E0C34">
        <w:rPr>
          <w:rFonts w:ascii="Times New Roman" w:eastAsia="Times New Roman" w:hAnsi="Times New Roman" w:cs="Times New Roman"/>
          <w:sz w:val="26"/>
          <w:szCs w:val="26"/>
          <w:lang w:eastAsia="ru-RU"/>
        </w:rPr>
        <w:t xml:space="preserve"> руб</w:t>
      </w:r>
      <w:r w:rsidR="004E61F0">
        <w:rPr>
          <w:rFonts w:ascii="Times New Roman" w:eastAsia="Times New Roman" w:hAnsi="Times New Roman" w:cs="Times New Roman"/>
          <w:sz w:val="26"/>
          <w:szCs w:val="26"/>
          <w:lang w:eastAsia="ru-RU"/>
        </w:rPr>
        <w:t>.</w:t>
      </w:r>
      <w:r w:rsidRPr="007E0C34">
        <w:rPr>
          <w:rFonts w:ascii="Times New Roman" w:eastAsia="Times New Roman" w:hAnsi="Times New Roman" w:cs="Times New Roman"/>
          <w:sz w:val="26"/>
          <w:szCs w:val="26"/>
          <w:lang w:eastAsia="ru-RU"/>
        </w:rPr>
        <w:t>).</w:t>
      </w:r>
    </w:p>
    <w:p w:rsidR="00B519C5" w:rsidRPr="007E0C34" w:rsidRDefault="00B519C5" w:rsidP="000A688E">
      <w:pPr>
        <w:tabs>
          <w:tab w:val="left" w:pos="0"/>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E0C34">
        <w:rPr>
          <w:rFonts w:ascii="Times New Roman" w:eastAsia="Times New Roman" w:hAnsi="Times New Roman" w:cs="Times New Roman"/>
          <w:sz w:val="26"/>
          <w:szCs w:val="26"/>
          <w:lang w:eastAsia="ru-RU"/>
        </w:rPr>
        <w:t xml:space="preserve">Велось проектирование двух объектов: строительство сетей теплоснабжения по ул. Электровозная, 2 </w:t>
      </w:r>
      <w:r w:rsidR="000A688E" w:rsidRPr="007E0C34">
        <w:rPr>
          <w:rFonts w:ascii="Times New Roman" w:eastAsia="Times New Roman" w:hAnsi="Times New Roman" w:cs="Times New Roman"/>
          <w:sz w:val="26"/>
          <w:szCs w:val="26"/>
          <w:lang w:eastAsia="ru-RU"/>
        </w:rPr>
        <w:t xml:space="preserve">и </w:t>
      </w:r>
      <w:r w:rsidRPr="007E0C34">
        <w:rPr>
          <w:rFonts w:ascii="Times New Roman" w:eastAsia="Times New Roman" w:hAnsi="Times New Roman" w:cs="Times New Roman"/>
          <w:sz w:val="26"/>
          <w:szCs w:val="26"/>
          <w:lang w:eastAsia="ru-RU"/>
        </w:rPr>
        <w:t xml:space="preserve">строительство </w:t>
      </w:r>
      <w:proofErr w:type="spellStart"/>
      <w:r w:rsidRPr="007E0C34">
        <w:rPr>
          <w:rFonts w:ascii="Times New Roman" w:eastAsia="Times New Roman" w:hAnsi="Times New Roman" w:cs="Times New Roman"/>
          <w:sz w:val="26"/>
          <w:szCs w:val="26"/>
          <w:lang w:eastAsia="ru-RU"/>
        </w:rPr>
        <w:t>блочно</w:t>
      </w:r>
      <w:proofErr w:type="spellEnd"/>
      <w:r w:rsidRPr="007E0C34">
        <w:rPr>
          <w:rFonts w:ascii="Times New Roman" w:eastAsia="Times New Roman" w:hAnsi="Times New Roman" w:cs="Times New Roman"/>
          <w:sz w:val="26"/>
          <w:szCs w:val="26"/>
          <w:lang w:eastAsia="ru-RU"/>
        </w:rPr>
        <w:t xml:space="preserve">-модульной котельной </w:t>
      </w:r>
      <w:r w:rsidR="000A688E" w:rsidRPr="007E0C34">
        <w:rPr>
          <w:rFonts w:ascii="Times New Roman" w:eastAsia="Times New Roman" w:hAnsi="Times New Roman" w:cs="Times New Roman"/>
          <w:sz w:val="26"/>
          <w:szCs w:val="26"/>
          <w:lang w:eastAsia="ru-RU"/>
        </w:rPr>
        <w:t xml:space="preserve">                              </w:t>
      </w:r>
      <w:r w:rsidRPr="007E0C34">
        <w:rPr>
          <w:rFonts w:ascii="Times New Roman" w:eastAsia="Times New Roman" w:hAnsi="Times New Roman" w:cs="Times New Roman"/>
          <w:sz w:val="26"/>
          <w:szCs w:val="26"/>
          <w:lang w:eastAsia="ru-RU"/>
        </w:rPr>
        <w:t>по ул. Репина, 43Б.</w:t>
      </w:r>
    </w:p>
    <w:p w:rsidR="00E718C6" w:rsidRDefault="00750314">
      <w:pPr>
        <w:pStyle w:val="af2"/>
        <w:tabs>
          <w:tab w:val="left" w:pos="709"/>
          <w:tab w:val="left" w:pos="10081"/>
        </w:tabs>
        <w:spacing w:beforeAutospacing="0" w:after="0" w:afterAutospacing="0"/>
        <w:jc w:val="both"/>
        <w:rPr>
          <w:b/>
          <w:i/>
          <w:color w:val="000000"/>
          <w:sz w:val="26"/>
          <w:szCs w:val="26"/>
        </w:rPr>
      </w:pPr>
      <w:r>
        <w:rPr>
          <w:b/>
          <w:i/>
          <w:color w:val="000000"/>
          <w:sz w:val="26"/>
          <w:szCs w:val="26"/>
        </w:rPr>
        <w:t xml:space="preserve">Освещение </w:t>
      </w:r>
    </w:p>
    <w:p w:rsidR="00E718C6" w:rsidRDefault="00750314">
      <w:pPr>
        <w:pStyle w:val="af2"/>
        <w:tabs>
          <w:tab w:val="left" w:pos="709"/>
          <w:tab w:val="left" w:pos="10081"/>
        </w:tabs>
        <w:spacing w:beforeAutospacing="0" w:after="0" w:afterAutospacing="0"/>
        <w:ind w:firstLine="709"/>
        <w:jc w:val="both"/>
        <w:rPr>
          <w:color w:val="000000"/>
          <w:sz w:val="26"/>
          <w:szCs w:val="26"/>
        </w:rPr>
      </w:pPr>
      <w:r>
        <w:rPr>
          <w:color w:val="000000"/>
          <w:sz w:val="26"/>
          <w:szCs w:val="26"/>
        </w:rPr>
        <w:t>В настоящее время уровень освещенности городского округа более 40</w:t>
      </w:r>
      <w:r w:rsidR="00730EF9">
        <w:rPr>
          <w:color w:val="000000"/>
          <w:sz w:val="26"/>
          <w:szCs w:val="26"/>
        </w:rPr>
        <w:t xml:space="preserve"> </w:t>
      </w:r>
      <w:r>
        <w:rPr>
          <w:color w:val="000000"/>
          <w:sz w:val="26"/>
          <w:szCs w:val="26"/>
        </w:rPr>
        <w:t>% протяженности улиц и дорог ниже норм, предусмотренных СНиП 23-05-95 «Естественное и искусственное освещение», из них одна треть - протяженность магистральных улиц, отнесенных к категории важнейших. Такое положение обусловлено тем, что в наружном освещении города используются светильники, нормативный срок службы которых превышен в два и более раза, а их оптические системы не от</w:t>
      </w:r>
      <w:r w:rsidR="00282920">
        <w:rPr>
          <w:color w:val="000000"/>
          <w:sz w:val="26"/>
          <w:szCs w:val="26"/>
        </w:rPr>
        <w:t>вечают современным требованиям.</w:t>
      </w:r>
    </w:p>
    <w:p w:rsidR="00E718C6" w:rsidRPr="007E0C34" w:rsidRDefault="00750314">
      <w:pPr>
        <w:tabs>
          <w:tab w:val="left" w:pos="709"/>
          <w:tab w:val="left" w:pos="993"/>
        </w:tabs>
        <w:spacing w:after="0" w:line="240" w:lineRule="auto"/>
        <w:ind w:firstLine="709"/>
        <w:jc w:val="both"/>
        <w:rPr>
          <w:rFonts w:ascii="Times New Roman" w:hAnsi="Times New Roman"/>
          <w:sz w:val="26"/>
          <w:szCs w:val="26"/>
        </w:rPr>
      </w:pPr>
      <w:r w:rsidRPr="007E0C34">
        <w:rPr>
          <w:rFonts w:ascii="Times New Roman" w:hAnsi="Times New Roman"/>
          <w:sz w:val="26"/>
          <w:szCs w:val="26"/>
        </w:rPr>
        <w:t>В течение отчетного года:</w:t>
      </w:r>
    </w:p>
    <w:p w:rsidR="00E718C6" w:rsidRPr="007E0C34" w:rsidRDefault="00750314">
      <w:pPr>
        <w:pStyle w:val="a7"/>
        <w:numPr>
          <w:ilvl w:val="0"/>
          <w:numId w:val="22"/>
        </w:numPr>
        <w:tabs>
          <w:tab w:val="left" w:pos="709"/>
          <w:tab w:val="left" w:pos="993"/>
        </w:tabs>
        <w:suppressAutoHyphens w:val="0"/>
        <w:spacing w:after="0" w:line="240" w:lineRule="auto"/>
        <w:ind w:left="0" w:firstLine="709"/>
        <w:jc w:val="both"/>
        <w:rPr>
          <w:rFonts w:ascii="Times New Roman" w:hAnsi="Times New Roman"/>
          <w:sz w:val="26"/>
          <w:szCs w:val="26"/>
        </w:rPr>
      </w:pPr>
      <w:r w:rsidRPr="007E0C34">
        <w:rPr>
          <w:rFonts w:ascii="Times New Roman" w:hAnsi="Times New Roman"/>
          <w:sz w:val="26"/>
          <w:szCs w:val="26"/>
        </w:rPr>
        <w:t xml:space="preserve">построены линии наружного освещения </w:t>
      </w:r>
      <w:r w:rsidR="001B6FBD" w:rsidRPr="007E0C34">
        <w:rPr>
          <w:rFonts w:ascii="Times New Roman" w:hAnsi="Times New Roman"/>
          <w:sz w:val="26"/>
          <w:szCs w:val="26"/>
        </w:rPr>
        <w:t>4,4 км</w:t>
      </w:r>
      <w:r w:rsidR="00730EF9">
        <w:rPr>
          <w:rFonts w:ascii="Times New Roman" w:hAnsi="Times New Roman"/>
          <w:sz w:val="26"/>
          <w:szCs w:val="26"/>
        </w:rPr>
        <w:t>.</w:t>
      </w:r>
      <w:r w:rsidR="001B6FBD" w:rsidRPr="007E0C34">
        <w:rPr>
          <w:rFonts w:ascii="Times New Roman" w:hAnsi="Times New Roman"/>
          <w:sz w:val="26"/>
          <w:szCs w:val="26"/>
        </w:rPr>
        <w:t xml:space="preserve"> </w:t>
      </w:r>
      <w:r w:rsidRPr="007E0C34">
        <w:rPr>
          <w:rFonts w:ascii="Times New Roman" w:hAnsi="Times New Roman"/>
          <w:sz w:val="26"/>
          <w:szCs w:val="26"/>
        </w:rPr>
        <w:t>(1</w:t>
      </w:r>
      <w:r w:rsidR="000A688E" w:rsidRPr="007E0C34">
        <w:rPr>
          <w:rFonts w:ascii="Times New Roman" w:hAnsi="Times New Roman"/>
          <w:sz w:val="26"/>
          <w:szCs w:val="26"/>
        </w:rPr>
        <w:t>2</w:t>
      </w:r>
      <w:r w:rsidRPr="007E0C34">
        <w:rPr>
          <w:rFonts w:ascii="Times New Roman" w:hAnsi="Times New Roman"/>
          <w:sz w:val="26"/>
          <w:szCs w:val="26"/>
        </w:rPr>
        <w:t>,</w:t>
      </w:r>
      <w:r w:rsidR="000A688E" w:rsidRPr="007E0C34">
        <w:rPr>
          <w:rFonts w:ascii="Times New Roman" w:hAnsi="Times New Roman"/>
          <w:sz w:val="26"/>
          <w:szCs w:val="26"/>
        </w:rPr>
        <w:t>2</w:t>
      </w:r>
      <w:r w:rsidRPr="007E0C34">
        <w:rPr>
          <w:rFonts w:ascii="Times New Roman" w:hAnsi="Times New Roman"/>
          <w:sz w:val="26"/>
          <w:szCs w:val="26"/>
        </w:rPr>
        <w:t xml:space="preserve"> млн</w:t>
      </w:r>
      <w:r w:rsidR="00730EF9">
        <w:rPr>
          <w:rFonts w:ascii="Times New Roman" w:hAnsi="Times New Roman"/>
          <w:sz w:val="26"/>
          <w:szCs w:val="26"/>
        </w:rPr>
        <w:t>.</w:t>
      </w:r>
      <w:r w:rsidRPr="007E0C34">
        <w:rPr>
          <w:rFonts w:ascii="Times New Roman" w:hAnsi="Times New Roman"/>
          <w:sz w:val="26"/>
          <w:szCs w:val="26"/>
        </w:rPr>
        <w:t xml:space="preserve"> руб</w:t>
      </w:r>
      <w:r w:rsidR="00730EF9">
        <w:rPr>
          <w:rFonts w:ascii="Times New Roman" w:hAnsi="Times New Roman"/>
          <w:sz w:val="26"/>
          <w:szCs w:val="26"/>
        </w:rPr>
        <w:t>.</w:t>
      </w:r>
      <w:r w:rsidRPr="007E0C34">
        <w:rPr>
          <w:rFonts w:ascii="Times New Roman" w:hAnsi="Times New Roman"/>
          <w:sz w:val="26"/>
          <w:szCs w:val="26"/>
        </w:rPr>
        <w:t>);</w:t>
      </w:r>
    </w:p>
    <w:p w:rsidR="00E718C6" w:rsidRPr="007E0C34" w:rsidRDefault="00750314">
      <w:pPr>
        <w:pStyle w:val="a7"/>
        <w:numPr>
          <w:ilvl w:val="0"/>
          <w:numId w:val="22"/>
        </w:numPr>
        <w:tabs>
          <w:tab w:val="left" w:pos="709"/>
          <w:tab w:val="left" w:pos="993"/>
        </w:tabs>
        <w:suppressAutoHyphens w:val="0"/>
        <w:spacing w:after="0" w:line="240" w:lineRule="auto"/>
        <w:ind w:left="0" w:firstLine="709"/>
        <w:jc w:val="both"/>
        <w:rPr>
          <w:rFonts w:ascii="Times New Roman" w:hAnsi="Times New Roman"/>
          <w:sz w:val="26"/>
          <w:szCs w:val="26"/>
        </w:rPr>
      </w:pPr>
      <w:r w:rsidRPr="007E0C34">
        <w:rPr>
          <w:rFonts w:ascii="Times New Roman" w:hAnsi="Times New Roman"/>
          <w:sz w:val="26"/>
          <w:szCs w:val="26"/>
        </w:rPr>
        <w:t xml:space="preserve">устроено наружное освещение путем совместного подвеса на </w:t>
      </w:r>
      <w:r w:rsidR="000A688E" w:rsidRPr="007E0C34">
        <w:rPr>
          <w:rFonts w:ascii="Times New Roman" w:hAnsi="Times New Roman"/>
          <w:sz w:val="26"/>
          <w:szCs w:val="26"/>
        </w:rPr>
        <w:t xml:space="preserve">восьми              </w:t>
      </w:r>
      <w:r w:rsidRPr="007E0C34">
        <w:rPr>
          <w:rFonts w:ascii="Times New Roman" w:hAnsi="Times New Roman"/>
          <w:sz w:val="26"/>
          <w:szCs w:val="26"/>
        </w:rPr>
        <w:t xml:space="preserve"> улицах города </w:t>
      </w:r>
      <w:r w:rsidR="001B6FBD" w:rsidRPr="007E0C34">
        <w:rPr>
          <w:rFonts w:ascii="Times New Roman" w:hAnsi="Times New Roman"/>
          <w:sz w:val="26"/>
          <w:szCs w:val="26"/>
        </w:rPr>
        <w:t>4,9 км</w:t>
      </w:r>
      <w:r w:rsidR="00730EF9">
        <w:rPr>
          <w:rFonts w:ascii="Times New Roman" w:hAnsi="Times New Roman"/>
          <w:sz w:val="26"/>
          <w:szCs w:val="26"/>
        </w:rPr>
        <w:t>.</w:t>
      </w:r>
      <w:r w:rsidR="001B6FBD" w:rsidRPr="007E0C34">
        <w:rPr>
          <w:rFonts w:ascii="Times New Roman" w:hAnsi="Times New Roman"/>
          <w:sz w:val="26"/>
          <w:szCs w:val="26"/>
        </w:rPr>
        <w:t xml:space="preserve"> </w:t>
      </w:r>
      <w:r w:rsidRPr="007E0C34">
        <w:rPr>
          <w:rFonts w:ascii="Times New Roman" w:hAnsi="Times New Roman"/>
          <w:sz w:val="26"/>
          <w:szCs w:val="26"/>
        </w:rPr>
        <w:t>(</w:t>
      </w:r>
      <w:r w:rsidR="000A688E" w:rsidRPr="007E0C34">
        <w:rPr>
          <w:rFonts w:ascii="Times New Roman" w:hAnsi="Times New Roman"/>
          <w:sz w:val="26"/>
          <w:szCs w:val="26"/>
        </w:rPr>
        <w:t>5</w:t>
      </w:r>
      <w:r w:rsidRPr="007E0C34">
        <w:rPr>
          <w:rFonts w:ascii="Times New Roman" w:hAnsi="Times New Roman"/>
          <w:sz w:val="26"/>
          <w:szCs w:val="26"/>
        </w:rPr>
        <w:t>,</w:t>
      </w:r>
      <w:r w:rsidR="000A688E" w:rsidRPr="007E0C34">
        <w:rPr>
          <w:rFonts w:ascii="Times New Roman" w:hAnsi="Times New Roman"/>
          <w:sz w:val="26"/>
          <w:szCs w:val="26"/>
        </w:rPr>
        <w:t>7</w:t>
      </w:r>
      <w:r w:rsidR="001B6FBD" w:rsidRPr="007E0C34">
        <w:rPr>
          <w:rFonts w:ascii="Times New Roman" w:hAnsi="Times New Roman"/>
          <w:sz w:val="26"/>
          <w:szCs w:val="26"/>
        </w:rPr>
        <w:t xml:space="preserve"> млн</w:t>
      </w:r>
      <w:r w:rsidR="00730EF9">
        <w:rPr>
          <w:rFonts w:ascii="Times New Roman" w:hAnsi="Times New Roman"/>
          <w:sz w:val="26"/>
          <w:szCs w:val="26"/>
        </w:rPr>
        <w:t>.</w:t>
      </w:r>
      <w:r w:rsidR="001B6FBD" w:rsidRPr="007E0C34">
        <w:rPr>
          <w:rFonts w:ascii="Times New Roman" w:hAnsi="Times New Roman"/>
          <w:sz w:val="26"/>
          <w:szCs w:val="26"/>
        </w:rPr>
        <w:t xml:space="preserve"> руб</w:t>
      </w:r>
      <w:r w:rsidR="00730EF9">
        <w:rPr>
          <w:rFonts w:ascii="Times New Roman" w:hAnsi="Times New Roman"/>
          <w:sz w:val="26"/>
          <w:szCs w:val="26"/>
        </w:rPr>
        <w:t>.</w:t>
      </w:r>
      <w:r w:rsidR="001B6FBD" w:rsidRPr="007E0C34">
        <w:rPr>
          <w:rFonts w:ascii="Times New Roman" w:hAnsi="Times New Roman"/>
          <w:sz w:val="26"/>
          <w:szCs w:val="26"/>
        </w:rPr>
        <w:t>).</w:t>
      </w:r>
    </w:p>
    <w:p w:rsidR="00E718C6" w:rsidRPr="007E0C34" w:rsidRDefault="000A688E">
      <w:pPr>
        <w:tabs>
          <w:tab w:val="left" w:pos="709"/>
          <w:tab w:val="left" w:pos="993"/>
        </w:tabs>
        <w:spacing w:after="0" w:line="240" w:lineRule="auto"/>
        <w:ind w:firstLine="709"/>
        <w:jc w:val="both"/>
        <w:rPr>
          <w:rFonts w:ascii="Times New Roman" w:hAnsi="Times New Roman"/>
          <w:sz w:val="26"/>
          <w:szCs w:val="26"/>
        </w:rPr>
      </w:pPr>
      <w:r w:rsidRPr="007E0C34">
        <w:rPr>
          <w:rFonts w:ascii="Times New Roman" w:hAnsi="Times New Roman"/>
          <w:sz w:val="26"/>
          <w:szCs w:val="26"/>
        </w:rPr>
        <w:t>В августе 2025 года завершилась</w:t>
      </w:r>
      <w:r w:rsidR="00750314" w:rsidRPr="007E0C34">
        <w:rPr>
          <w:rFonts w:ascii="Times New Roman" w:hAnsi="Times New Roman"/>
          <w:sz w:val="26"/>
          <w:szCs w:val="26"/>
        </w:rPr>
        <w:t xml:space="preserve"> реализация </w:t>
      </w:r>
      <w:proofErr w:type="spellStart"/>
      <w:r w:rsidR="00750314" w:rsidRPr="007E0C34">
        <w:rPr>
          <w:rFonts w:ascii="Times New Roman" w:hAnsi="Times New Roman"/>
          <w:sz w:val="26"/>
          <w:szCs w:val="26"/>
        </w:rPr>
        <w:t>энергосервисного</w:t>
      </w:r>
      <w:proofErr w:type="spellEnd"/>
      <w:r w:rsidR="00750314" w:rsidRPr="007E0C34">
        <w:rPr>
          <w:rFonts w:ascii="Times New Roman" w:hAnsi="Times New Roman"/>
          <w:sz w:val="26"/>
          <w:szCs w:val="26"/>
        </w:rPr>
        <w:t xml:space="preserve"> контракта, заключенного в 2019 году. Объем </w:t>
      </w:r>
      <w:r w:rsidRPr="007E0C34">
        <w:rPr>
          <w:rFonts w:ascii="Times New Roman" w:hAnsi="Times New Roman"/>
          <w:sz w:val="26"/>
          <w:szCs w:val="26"/>
        </w:rPr>
        <w:t xml:space="preserve">снижения </w:t>
      </w:r>
      <w:r w:rsidR="00750314" w:rsidRPr="007E0C34">
        <w:rPr>
          <w:rFonts w:ascii="Times New Roman" w:hAnsi="Times New Roman"/>
          <w:sz w:val="26"/>
          <w:szCs w:val="26"/>
        </w:rPr>
        <w:t xml:space="preserve">потребленной электроэнергии </w:t>
      </w:r>
      <w:r w:rsidR="0060462C" w:rsidRPr="007E0C34">
        <w:rPr>
          <w:rFonts w:ascii="Times New Roman" w:hAnsi="Times New Roman"/>
          <w:sz w:val="26"/>
          <w:szCs w:val="26"/>
        </w:rPr>
        <w:t xml:space="preserve">                      </w:t>
      </w:r>
      <w:r w:rsidRPr="007E0C34">
        <w:rPr>
          <w:rFonts w:ascii="Times New Roman" w:hAnsi="Times New Roman"/>
          <w:sz w:val="26"/>
          <w:szCs w:val="26"/>
        </w:rPr>
        <w:t xml:space="preserve">за 7 месяцев 2025 года </w:t>
      </w:r>
      <w:r w:rsidR="00750314" w:rsidRPr="007E0C34">
        <w:rPr>
          <w:rFonts w:ascii="Times New Roman" w:hAnsi="Times New Roman"/>
          <w:sz w:val="26"/>
          <w:szCs w:val="26"/>
        </w:rPr>
        <w:t>по сравнению с 2018 годом с</w:t>
      </w:r>
      <w:r w:rsidRPr="007E0C34">
        <w:rPr>
          <w:rFonts w:ascii="Times New Roman" w:hAnsi="Times New Roman"/>
          <w:sz w:val="26"/>
          <w:szCs w:val="26"/>
        </w:rPr>
        <w:t>оставил</w:t>
      </w:r>
      <w:r w:rsidR="00750314" w:rsidRPr="007E0C34">
        <w:rPr>
          <w:rFonts w:ascii="Times New Roman" w:hAnsi="Times New Roman"/>
          <w:sz w:val="26"/>
          <w:szCs w:val="26"/>
        </w:rPr>
        <w:t xml:space="preserve"> 2,</w:t>
      </w:r>
      <w:r w:rsidRPr="007E0C34">
        <w:rPr>
          <w:rFonts w:ascii="Times New Roman" w:hAnsi="Times New Roman"/>
          <w:sz w:val="26"/>
          <w:szCs w:val="26"/>
        </w:rPr>
        <w:t>6</w:t>
      </w:r>
      <w:r w:rsidR="00750314" w:rsidRPr="007E0C34">
        <w:rPr>
          <w:rFonts w:ascii="Times New Roman" w:hAnsi="Times New Roman"/>
          <w:sz w:val="26"/>
          <w:szCs w:val="26"/>
        </w:rPr>
        <w:t> МВТ/</w:t>
      </w:r>
      <w:proofErr w:type="gramStart"/>
      <w:r w:rsidR="00750314" w:rsidRPr="007E0C34">
        <w:rPr>
          <w:rFonts w:ascii="Times New Roman" w:hAnsi="Times New Roman"/>
          <w:sz w:val="26"/>
          <w:szCs w:val="26"/>
        </w:rPr>
        <w:t>ч</w:t>
      </w:r>
      <w:proofErr w:type="gramEnd"/>
      <w:r w:rsidR="00750314" w:rsidRPr="007E0C34">
        <w:rPr>
          <w:rFonts w:ascii="Times New Roman" w:hAnsi="Times New Roman"/>
          <w:sz w:val="26"/>
          <w:szCs w:val="26"/>
        </w:rPr>
        <w:t xml:space="preserve">, </w:t>
      </w:r>
      <w:r w:rsidR="0060462C" w:rsidRPr="007E0C34">
        <w:rPr>
          <w:rFonts w:ascii="Times New Roman" w:hAnsi="Times New Roman"/>
          <w:sz w:val="26"/>
          <w:szCs w:val="26"/>
        </w:rPr>
        <w:t xml:space="preserve">                        </w:t>
      </w:r>
      <w:r w:rsidR="00750314" w:rsidRPr="007E0C34">
        <w:rPr>
          <w:rFonts w:ascii="Times New Roman" w:hAnsi="Times New Roman"/>
          <w:sz w:val="26"/>
          <w:szCs w:val="26"/>
        </w:rPr>
        <w:t xml:space="preserve">что в денежном эквиваленте составило </w:t>
      </w:r>
      <w:r w:rsidRPr="007E0C34">
        <w:rPr>
          <w:rFonts w:ascii="Times New Roman" w:hAnsi="Times New Roman"/>
          <w:sz w:val="26"/>
          <w:szCs w:val="26"/>
        </w:rPr>
        <w:t>15</w:t>
      </w:r>
      <w:r w:rsidR="00750314" w:rsidRPr="007E0C34">
        <w:rPr>
          <w:rFonts w:ascii="Times New Roman" w:hAnsi="Times New Roman"/>
          <w:sz w:val="26"/>
          <w:szCs w:val="26"/>
        </w:rPr>
        <w:t>,9 млн</w:t>
      </w:r>
      <w:r w:rsidR="00730EF9">
        <w:rPr>
          <w:rFonts w:ascii="Times New Roman" w:hAnsi="Times New Roman"/>
          <w:sz w:val="26"/>
          <w:szCs w:val="26"/>
        </w:rPr>
        <w:t>.</w:t>
      </w:r>
      <w:r w:rsidR="00750314" w:rsidRPr="007E0C34">
        <w:rPr>
          <w:rFonts w:ascii="Times New Roman" w:hAnsi="Times New Roman"/>
          <w:sz w:val="26"/>
          <w:szCs w:val="26"/>
        </w:rPr>
        <w:t xml:space="preserve"> руб.</w:t>
      </w:r>
    </w:p>
    <w:p w:rsidR="00E718C6" w:rsidRDefault="00750314">
      <w:pPr>
        <w:pStyle w:val="af2"/>
        <w:spacing w:beforeAutospacing="0" w:after="0" w:afterAutospacing="0"/>
        <w:ind w:right="139"/>
        <w:jc w:val="both"/>
        <w:rPr>
          <w:b/>
          <w:i/>
          <w:color w:val="000000"/>
          <w:sz w:val="26"/>
          <w:szCs w:val="26"/>
        </w:rPr>
      </w:pPr>
      <w:r>
        <w:rPr>
          <w:b/>
          <w:i/>
          <w:color w:val="000000"/>
          <w:sz w:val="26"/>
          <w:szCs w:val="26"/>
        </w:rPr>
        <w:t xml:space="preserve">Электроснабжение </w:t>
      </w:r>
    </w:p>
    <w:p w:rsidR="00E718C6" w:rsidRDefault="00750314">
      <w:pPr>
        <w:pStyle w:val="af2"/>
        <w:spacing w:beforeAutospacing="0" w:after="0" w:afterAutospacing="0"/>
        <w:ind w:right="139" w:firstLine="709"/>
        <w:jc w:val="both"/>
        <w:rPr>
          <w:color w:val="000000"/>
          <w:sz w:val="26"/>
          <w:szCs w:val="26"/>
        </w:rPr>
      </w:pPr>
      <w:r>
        <w:rPr>
          <w:color w:val="000000"/>
          <w:sz w:val="26"/>
          <w:szCs w:val="26"/>
        </w:rPr>
        <w:t>Система электроснабжения Копейского городского округа структурирована в следующем порядке: электроснабжение муниципальной системы осуществляется на напряжении 0,4</w:t>
      </w:r>
      <w:r w:rsidR="00730EF9">
        <w:rPr>
          <w:color w:val="000000"/>
          <w:sz w:val="26"/>
          <w:szCs w:val="26"/>
        </w:rPr>
        <w:t xml:space="preserve"> </w:t>
      </w:r>
      <w:proofErr w:type="spellStart"/>
      <w:r>
        <w:rPr>
          <w:color w:val="000000"/>
          <w:sz w:val="26"/>
          <w:szCs w:val="26"/>
        </w:rPr>
        <w:t>кВ</w:t>
      </w:r>
      <w:proofErr w:type="spellEnd"/>
      <w:r>
        <w:rPr>
          <w:color w:val="000000"/>
          <w:sz w:val="26"/>
          <w:szCs w:val="26"/>
        </w:rPr>
        <w:t xml:space="preserve"> от магистральных электрических сетей.</w:t>
      </w:r>
    </w:p>
    <w:p w:rsidR="00E718C6" w:rsidRDefault="00750314">
      <w:pPr>
        <w:pStyle w:val="af2"/>
        <w:spacing w:beforeAutospacing="0" w:after="0" w:afterAutospacing="0"/>
        <w:ind w:firstLine="708"/>
        <w:jc w:val="both"/>
      </w:pPr>
      <w:r>
        <w:rPr>
          <w:bCs/>
          <w:iCs/>
          <w:color w:val="000000"/>
          <w:sz w:val="26"/>
          <w:szCs w:val="26"/>
        </w:rPr>
        <w:t>Действующие тарифы для населения по оплате коммунальных услуг регулируются Министерством тарифного регулирования и энергетики Челябинской области. Информация размещена на сайте:</w:t>
      </w:r>
    </w:p>
    <w:p w:rsidR="00E718C6" w:rsidRDefault="00254140">
      <w:pPr>
        <w:pStyle w:val="af2"/>
        <w:spacing w:beforeAutospacing="0" w:after="0" w:afterAutospacing="0"/>
        <w:rPr>
          <w:sz w:val="26"/>
          <w:szCs w:val="26"/>
        </w:rPr>
      </w:pPr>
      <w:hyperlink r:id="rId26">
        <w:r w:rsidR="00750314">
          <w:rPr>
            <w:iCs/>
            <w:color w:val="4F81BD"/>
            <w:sz w:val="26"/>
            <w:szCs w:val="26"/>
          </w:rPr>
          <w:t>http://www.tarif74.ru/</w:t>
        </w:r>
      </w:hyperlink>
      <w:r w:rsidR="00750314">
        <w:rPr>
          <w:bCs/>
          <w:i/>
          <w:iCs/>
          <w:color w:val="000000"/>
          <w:sz w:val="26"/>
          <w:szCs w:val="26"/>
        </w:rPr>
        <w:t> </w:t>
      </w:r>
    </w:p>
    <w:p w:rsidR="00E718C6" w:rsidRDefault="00750314">
      <w:pPr>
        <w:pStyle w:val="af2"/>
        <w:spacing w:beforeAutospacing="0" w:after="0" w:afterAutospacing="0"/>
        <w:ind w:firstLine="708"/>
        <w:jc w:val="both"/>
      </w:pPr>
      <w:r>
        <w:rPr>
          <w:bCs/>
          <w:iCs/>
          <w:color w:val="000000"/>
          <w:sz w:val="26"/>
          <w:szCs w:val="26"/>
        </w:rPr>
        <w:lastRenderedPageBreak/>
        <w:t>Размер платы за содержание жилого помещения установлен решением Собрания депутатов Копейского городского округа от 26.03.2025 № 1320-МО                   «О размере платы з</w:t>
      </w:r>
      <w:r w:rsidR="000F5021">
        <w:rPr>
          <w:bCs/>
          <w:iCs/>
          <w:color w:val="000000"/>
          <w:sz w:val="26"/>
          <w:szCs w:val="26"/>
        </w:rPr>
        <w:t>а содержание жилого помещения».</w:t>
      </w:r>
    </w:p>
    <w:p w:rsidR="00E718C6" w:rsidRDefault="00750314">
      <w:pPr>
        <w:pStyle w:val="af2"/>
        <w:spacing w:beforeAutospacing="0" w:after="0" w:afterAutospacing="0"/>
        <w:ind w:firstLine="708"/>
        <w:jc w:val="both"/>
        <w:rPr>
          <w:sz w:val="26"/>
          <w:szCs w:val="26"/>
        </w:rPr>
      </w:pPr>
      <w:r>
        <w:rPr>
          <w:color w:val="000000"/>
          <w:sz w:val="26"/>
          <w:szCs w:val="26"/>
        </w:rPr>
        <w:t>Решение опубликовано на официальном сайте Собрания депутатов Копейского городского округа (</w:t>
      </w:r>
      <w:hyperlink r:id="rId27">
        <w:r>
          <w:rPr>
            <w:color w:val="4F81BD"/>
            <w:sz w:val="26"/>
            <w:szCs w:val="26"/>
          </w:rPr>
          <w:t>http://www.kopeysk-sobranie.ru</w:t>
        </w:r>
      </w:hyperlink>
      <w:r>
        <w:rPr>
          <w:color w:val="000000"/>
          <w:sz w:val="26"/>
          <w:szCs w:val="26"/>
        </w:rPr>
        <w:t>).</w:t>
      </w:r>
    </w:p>
    <w:p w:rsidR="00E718C6" w:rsidRDefault="00750314">
      <w:pPr>
        <w:pStyle w:val="af2"/>
        <w:spacing w:beforeAutospacing="0" w:after="0" w:afterAutospacing="0"/>
      </w:pPr>
      <w:r>
        <w:t>  </w:t>
      </w:r>
    </w:p>
    <w:p w:rsidR="00E718C6" w:rsidRDefault="00750314">
      <w:pPr>
        <w:pStyle w:val="af2"/>
        <w:spacing w:beforeAutospacing="0" w:after="0" w:afterAutospacing="0"/>
        <w:rPr>
          <w:rFonts w:asciiTheme="majorHAnsi" w:hAnsiTheme="majorHAnsi"/>
          <w:color w:val="0070C0"/>
          <w:sz w:val="26"/>
          <w:szCs w:val="26"/>
        </w:rPr>
      </w:pPr>
      <w:r>
        <w:rPr>
          <w:rFonts w:asciiTheme="majorHAnsi" w:hAnsiTheme="majorHAnsi"/>
          <w:b/>
          <w:bCs/>
          <w:iCs/>
          <w:color w:val="0070C0"/>
          <w:sz w:val="26"/>
          <w:szCs w:val="26"/>
        </w:rPr>
        <w:t>Топливно-энергетическое обеспечение</w:t>
      </w:r>
    </w:p>
    <w:p w:rsidR="00E718C6" w:rsidRDefault="00E718C6">
      <w:pPr>
        <w:pStyle w:val="af2"/>
        <w:spacing w:beforeAutospacing="0" w:after="0" w:afterAutospacing="0"/>
        <w:ind w:right="139"/>
        <w:jc w:val="center"/>
      </w:pPr>
    </w:p>
    <w:p w:rsidR="00E718C6" w:rsidRDefault="00750314">
      <w:pPr>
        <w:pStyle w:val="af2"/>
        <w:spacing w:beforeAutospacing="0" w:after="0" w:afterAutospacing="0"/>
        <w:ind w:firstLine="709"/>
        <w:jc w:val="both"/>
      </w:pPr>
      <w:r>
        <w:rPr>
          <w:color w:val="000000"/>
          <w:sz w:val="26"/>
          <w:szCs w:val="26"/>
        </w:rPr>
        <w:t>Общая характеристика топливно-энергетического комплекса Копейского городского округа включает в себя обеспечение функционирования и развития коммунальной инфраструктуры Копейского городского округа.</w:t>
      </w:r>
    </w:p>
    <w:p w:rsidR="00E718C6" w:rsidRDefault="00750314">
      <w:pPr>
        <w:pStyle w:val="af2"/>
        <w:spacing w:beforeAutospacing="0" w:after="0" w:afterAutospacing="0"/>
        <w:ind w:firstLine="709"/>
        <w:jc w:val="both"/>
      </w:pPr>
      <w:r>
        <w:rPr>
          <w:color w:val="000000"/>
          <w:sz w:val="26"/>
          <w:szCs w:val="26"/>
        </w:rPr>
        <w:t xml:space="preserve">В настоящее время теплоснабжение жилищно-коммунального сектора Копейского городского округа осуществляется от </w:t>
      </w:r>
      <w:r w:rsidRPr="007E0C34">
        <w:rPr>
          <w:sz w:val="26"/>
          <w:szCs w:val="26"/>
        </w:rPr>
        <w:t>4</w:t>
      </w:r>
      <w:r w:rsidR="00AC5862" w:rsidRPr="007E0C34">
        <w:rPr>
          <w:sz w:val="26"/>
          <w:szCs w:val="26"/>
        </w:rPr>
        <w:t>5</w:t>
      </w:r>
      <w:r w:rsidRPr="007E0C34">
        <w:rPr>
          <w:sz w:val="26"/>
          <w:szCs w:val="26"/>
        </w:rPr>
        <w:t xml:space="preserve"> котельных</w:t>
      </w:r>
      <w:r w:rsidR="00AC5862" w:rsidRPr="007E0C34">
        <w:rPr>
          <w:sz w:val="26"/>
          <w:szCs w:val="26"/>
        </w:rPr>
        <w:t>, в том числе дв</w:t>
      </w:r>
      <w:r w:rsidR="00807BD2" w:rsidRPr="007E0C34">
        <w:rPr>
          <w:sz w:val="26"/>
          <w:szCs w:val="26"/>
        </w:rPr>
        <w:t>ух</w:t>
      </w:r>
      <w:r w:rsidR="00AC5862" w:rsidRPr="007E0C34">
        <w:rPr>
          <w:sz w:val="26"/>
          <w:szCs w:val="26"/>
        </w:rPr>
        <w:t xml:space="preserve"> крышны</w:t>
      </w:r>
      <w:r w:rsidR="00807BD2" w:rsidRPr="007E0C34">
        <w:rPr>
          <w:sz w:val="26"/>
          <w:szCs w:val="26"/>
        </w:rPr>
        <w:t>х</w:t>
      </w:r>
      <w:r w:rsidR="00AC5862" w:rsidRPr="007E0C34">
        <w:rPr>
          <w:sz w:val="26"/>
          <w:szCs w:val="26"/>
        </w:rPr>
        <w:t xml:space="preserve"> котельны</w:t>
      </w:r>
      <w:r w:rsidR="00807BD2" w:rsidRPr="007E0C34">
        <w:rPr>
          <w:sz w:val="26"/>
          <w:szCs w:val="26"/>
        </w:rPr>
        <w:t>х</w:t>
      </w:r>
      <w:r w:rsidRPr="007E0C34">
        <w:rPr>
          <w:sz w:val="26"/>
          <w:szCs w:val="26"/>
        </w:rPr>
        <w:t xml:space="preserve">. Основным видом топлива на котельных является газ, резервное топливо </w:t>
      </w:r>
      <w:r w:rsidR="00AC5862" w:rsidRPr="007E0C34">
        <w:rPr>
          <w:sz w:val="26"/>
          <w:szCs w:val="26"/>
        </w:rPr>
        <w:t>–</w:t>
      </w:r>
      <w:r w:rsidRPr="007E0C34">
        <w:rPr>
          <w:sz w:val="26"/>
          <w:szCs w:val="26"/>
        </w:rPr>
        <w:t xml:space="preserve"> </w:t>
      </w:r>
      <w:r w:rsidR="00AC5862" w:rsidRPr="007E0C34">
        <w:rPr>
          <w:sz w:val="26"/>
          <w:szCs w:val="26"/>
        </w:rPr>
        <w:t>дизельное топливо</w:t>
      </w:r>
      <w:r w:rsidRPr="007E0C34">
        <w:rPr>
          <w:sz w:val="26"/>
          <w:szCs w:val="26"/>
        </w:rPr>
        <w:t>. Схема</w:t>
      </w:r>
      <w:r>
        <w:rPr>
          <w:color w:val="000000"/>
          <w:sz w:val="26"/>
          <w:szCs w:val="26"/>
        </w:rPr>
        <w:t xml:space="preserve"> теплоснабжения закрытая.</w:t>
      </w:r>
    </w:p>
    <w:p w:rsidR="00E718C6" w:rsidRDefault="00750314">
      <w:pPr>
        <w:pStyle w:val="af2"/>
        <w:spacing w:beforeAutospacing="0" w:after="0" w:afterAutospacing="0"/>
        <w:ind w:firstLine="709"/>
        <w:jc w:val="both"/>
      </w:pPr>
      <w:r>
        <w:rPr>
          <w:color w:val="000000"/>
          <w:sz w:val="26"/>
          <w:szCs w:val="26"/>
        </w:rPr>
        <w:t>Протяженность тепловых сетей составляет в двухтрубном исполнении 168,14 км. Прокладка теплосете</w:t>
      </w:r>
      <w:r w:rsidR="00807BD2">
        <w:rPr>
          <w:color w:val="000000"/>
          <w:sz w:val="26"/>
          <w:szCs w:val="26"/>
        </w:rPr>
        <w:t>й - подземная канальная.</w:t>
      </w:r>
    </w:p>
    <w:p w:rsidR="00E718C6" w:rsidRDefault="00750314">
      <w:pPr>
        <w:pStyle w:val="af2"/>
        <w:spacing w:beforeAutospacing="0" w:after="0" w:afterAutospacing="0"/>
        <w:ind w:right="-2" w:firstLine="709"/>
        <w:jc w:val="both"/>
      </w:pPr>
      <w:r>
        <w:rPr>
          <w:color w:val="000000"/>
          <w:sz w:val="26"/>
          <w:szCs w:val="26"/>
        </w:rPr>
        <w:t>Общая протяженность воздушных линий (</w:t>
      </w:r>
      <w:proofErr w:type="gramStart"/>
      <w:r>
        <w:rPr>
          <w:color w:val="000000"/>
          <w:sz w:val="26"/>
          <w:szCs w:val="26"/>
        </w:rPr>
        <w:t>ВЛ</w:t>
      </w:r>
      <w:proofErr w:type="gramEnd"/>
      <w:r>
        <w:rPr>
          <w:color w:val="000000"/>
          <w:sz w:val="26"/>
          <w:szCs w:val="26"/>
        </w:rPr>
        <w:t>) – 1</w:t>
      </w:r>
      <w:r w:rsidR="00CF76E8">
        <w:rPr>
          <w:color w:val="000000"/>
          <w:sz w:val="26"/>
          <w:szCs w:val="26"/>
        </w:rPr>
        <w:t xml:space="preserve"> </w:t>
      </w:r>
      <w:r>
        <w:rPr>
          <w:color w:val="000000"/>
          <w:sz w:val="26"/>
          <w:szCs w:val="26"/>
        </w:rPr>
        <w:t>050,7 км.</w:t>
      </w:r>
    </w:p>
    <w:p w:rsidR="00E718C6" w:rsidRDefault="00750314">
      <w:pPr>
        <w:pStyle w:val="af2"/>
        <w:spacing w:beforeAutospacing="0" w:after="0" w:afterAutospacing="0"/>
        <w:ind w:right="-2" w:firstLine="709"/>
        <w:jc w:val="both"/>
      </w:pPr>
      <w:r>
        <w:rPr>
          <w:color w:val="000000"/>
          <w:sz w:val="26"/>
          <w:szCs w:val="26"/>
        </w:rPr>
        <w:t>Общая протяженность кабельных линий (КЛ) – 425,4 км</w:t>
      </w:r>
      <w:proofErr w:type="gramStart"/>
      <w:r w:rsidR="001A1B3E">
        <w:rPr>
          <w:color w:val="000000"/>
          <w:sz w:val="26"/>
          <w:szCs w:val="26"/>
        </w:rPr>
        <w:t>.</w:t>
      </w:r>
      <w:proofErr w:type="gramEnd"/>
      <w:r>
        <w:rPr>
          <w:color w:val="000000"/>
          <w:sz w:val="26"/>
          <w:szCs w:val="26"/>
        </w:rPr>
        <w:t xml:space="preserve"> </w:t>
      </w:r>
      <w:proofErr w:type="gramStart"/>
      <w:r>
        <w:rPr>
          <w:color w:val="000000"/>
          <w:sz w:val="26"/>
          <w:szCs w:val="26"/>
        </w:rPr>
        <w:t>л</w:t>
      </w:r>
      <w:proofErr w:type="gramEnd"/>
      <w:r>
        <w:rPr>
          <w:color w:val="000000"/>
          <w:sz w:val="26"/>
          <w:szCs w:val="26"/>
        </w:rPr>
        <w:t xml:space="preserve">иний введены </w:t>
      </w:r>
      <w:r w:rsidR="00807BD2">
        <w:rPr>
          <w:color w:val="000000"/>
          <w:sz w:val="26"/>
          <w:szCs w:val="26"/>
        </w:rPr>
        <w:t xml:space="preserve">                  </w:t>
      </w:r>
      <w:r>
        <w:rPr>
          <w:color w:val="000000"/>
          <w:sz w:val="26"/>
          <w:szCs w:val="26"/>
        </w:rPr>
        <w:t>в эксплуатацию в период с 1963 по 1993 годы. Техническое состояние электрических сетей удовлетворительное. Основными проблемами эксплуатации электрических сетей являются их физический и моральный износ.</w:t>
      </w:r>
    </w:p>
    <w:p w:rsidR="00E718C6" w:rsidRPr="007E0C34" w:rsidRDefault="00750314">
      <w:pPr>
        <w:pStyle w:val="af2"/>
        <w:spacing w:beforeAutospacing="0" w:after="0" w:afterAutospacing="0"/>
        <w:ind w:right="-2" w:firstLine="709"/>
        <w:jc w:val="both"/>
      </w:pPr>
      <w:r>
        <w:rPr>
          <w:color w:val="000000"/>
          <w:sz w:val="26"/>
          <w:szCs w:val="26"/>
        </w:rPr>
        <w:t xml:space="preserve">Схема построения распределительных сетей 6-10 </w:t>
      </w:r>
      <w:proofErr w:type="spellStart"/>
      <w:r>
        <w:rPr>
          <w:color w:val="000000"/>
          <w:sz w:val="26"/>
          <w:szCs w:val="26"/>
        </w:rPr>
        <w:t>кВ</w:t>
      </w:r>
      <w:proofErr w:type="spellEnd"/>
      <w:r>
        <w:rPr>
          <w:color w:val="000000"/>
          <w:sz w:val="26"/>
          <w:szCs w:val="26"/>
        </w:rPr>
        <w:t xml:space="preserve"> в жилой застройке </w:t>
      </w:r>
      <w:r w:rsidR="00807BD2">
        <w:rPr>
          <w:color w:val="000000"/>
          <w:sz w:val="26"/>
          <w:szCs w:val="26"/>
        </w:rPr>
        <w:t xml:space="preserve">                             </w:t>
      </w:r>
      <w:r>
        <w:rPr>
          <w:color w:val="000000"/>
          <w:sz w:val="26"/>
          <w:szCs w:val="26"/>
        </w:rPr>
        <w:t xml:space="preserve">в основном петлевая с элементами двухлучевой, с </w:t>
      </w:r>
      <w:proofErr w:type="spellStart"/>
      <w:r>
        <w:rPr>
          <w:color w:val="000000"/>
          <w:sz w:val="26"/>
          <w:szCs w:val="26"/>
        </w:rPr>
        <w:t>двухтрансформаторными</w:t>
      </w:r>
      <w:proofErr w:type="spellEnd"/>
      <w:r>
        <w:rPr>
          <w:color w:val="000000"/>
          <w:sz w:val="26"/>
          <w:szCs w:val="26"/>
        </w:rPr>
        <w:t xml:space="preserve"> проходными ТП. Потребителями электрической энергии </w:t>
      </w:r>
      <w:proofErr w:type="gramStart"/>
      <w:r>
        <w:rPr>
          <w:color w:val="000000"/>
          <w:sz w:val="26"/>
          <w:szCs w:val="26"/>
        </w:rPr>
        <w:t>в</w:t>
      </w:r>
      <w:proofErr w:type="gramEnd"/>
      <w:r>
        <w:rPr>
          <w:color w:val="000000"/>
          <w:sz w:val="26"/>
          <w:szCs w:val="26"/>
        </w:rPr>
        <w:t xml:space="preserve"> </w:t>
      </w:r>
      <w:proofErr w:type="gramStart"/>
      <w:r>
        <w:rPr>
          <w:color w:val="000000"/>
          <w:sz w:val="26"/>
          <w:szCs w:val="26"/>
        </w:rPr>
        <w:t>Копейском</w:t>
      </w:r>
      <w:proofErr w:type="gramEnd"/>
      <w:r>
        <w:rPr>
          <w:color w:val="000000"/>
          <w:sz w:val="26"/>
          <w:szCs w:val="26"/>
        </w:rPr>
        <w:t xml:space="preserve"> городском округе являются промышленные предприятия, жилые дома, объекты соцкультбыта. Электроснабжение осуществляется на напряжении 10</w:t>
      </w:r>
      <w:r w:rsidR="001A1B3E">
        <w:rPr>
          <w:color w:val="000000"/>
          <w:sz w:val="26"/>
          <w:szCs w:val="26"/>
        </w:rPr>
        <w:t>;</w:t>
      </w:r>
      <w:r>
        <w:rPr>
          <w:color w:val="000000"/>
          <w:sz w:val="26"/>
          <w:szCs w:val="26"/>
        </w:rPr>
        <w:t xml:space="preserve"> 6</w:t>
      </w:r>
      <w:r w:rsidR="001A1B3E">
        <w:rPr>
          <w:color w:val="000000"/>
          <w:sz w:val="26"/>
          <w:szCs w:val="26"/>
        </w:rPr>
        <w:t>;</w:t>
      </w:r>
      <w:r>
        <w:rPr>
          <w:color w:val="000000"/>
          <w:sz w:val="26"/>
          <w:szCs w:val="26"/>
        </w:rPr>
        <w:t xml:space="preserve"> 0,4 </w:t>
      </w:r>
      <w:proofErr w:type="spellStart"/>
      <w:r>
        <w:rPr>
          <w:color w:val="000000"/>
          <w:sz w:val="26"/>
          <w:szCs w:val="26"/>
        </w:rPr>
        <w:t>кВ.</w:t>
      </w:r>
      <w:proofErr w:type="spellEnd"/>
      <w:r>
        <w:rPr>
          <w:color w:val="000000"/>
          <w:sz w:val="26"/>
          <w:szCs w:val="26"/>
        </w:rPr>
        <w:t xml:space="preserve"> Наибольшая доля электрической энергии потребляется предприятиями промышленности и сферы обслуживания </w:t>
      </w:r>
      <w:r w:rsidR="001A1B3E">
        <w:rPr>
          <w:color w:val="000000"/>
          <w:sz w:val="26"/>
          <w:szCs w:val="26"/>
        </w:rPr>
        <w:t>–</w:t>
      </w:r>
      <w:r>
        <w:rPr>
          <w:color w:val="000000"/>
          <w:sz w:val="26"/>
          <w:szCs w:val="26"/>
        </w:rPr>
        <w:t xml:space="preserve"> 45</w:t>
      </w:r>
      <w:r w:rsidR="001A1B3E">
        <w:rPr>
          <w:color w:val="000000"/>
          <w:sz w:val="26"/>
          <w:szCs w:val="26"/>
        </w:rPr>
        <w:t xml:space="preserve"> </w:t>
      </w:r>
      <w:r>
        <w:rPr>
          <w:color w:val="000000"/>
          <w:sz w:val="26"/>
          <w:szCs w:val="26"/>
        </w:rPr>
        <w:t>% от общего потребления, 24,79</w:t>
      </w:r>
      <w:r w:rsidR="001A1B3E">
        <w:rPr>
          <w:color w:val="000000"/>
          <w:sz w:val="26"/>
          <w:szCs w:val="26"/>
        </w:rPr>
        <w:t xml:space="preserve"> </w:t>
      </w:r>
      <w:r>
        <w:rPr>
          <w:color w:val="000000"/>
          <w:sz w:val="26"/>
          <w:szCs w:val="26"/>
        </w:rPr>
        <w:t>% - остальные частные предприятия. Население потребляет 28,31</w:t>
      </w:r>
      <w:r w:rsidR="001A1B3E">
        <w:rPr>
          <w:color w:val="000000"/>
          <w:sz w:val="26"/>
          <w:szCs w:val="26"/>
        </w:rPr>
        <w:t xml:space="preserve"> </w:t>
      </w:r>
      <w:r>
        <w:rPr>
          <w:color w:val="000000"/>
          <w:sz w:val="26"/>
          <w:szCs w:val="26"/>
        </w:rPr>
        <w:t>%, бюджетные организации 1,9</w:t>
      </w:r>
      <w:r w:rsidR="001A1B3E">
        <w:rPr>
          <w:color w:val="000000"/>
          <w:sz w:val="26"/>
          <w:szCs w:val="26"/>
        </w:rPr>
        <w:t xml:space="preserve"> </w:t>
      </w:r>
      <w:r>
        <w:rPr>
          <w:color w:val="000000"/>
          <w:sz w:val="26"/>
          <w:szCs w:val="26"/>
        </w:rPr>
        <w:t xml:space="preserve">% электрической энергии. </w:t>
      </w:r>
      <w:proofErr w:type="gramStart"/>
      <w:r>
        <w:rPr>
          <w:color w:val="000000"/>
          <w:sz w:val="26"/>
          <w:szCs w:val="26"/>
        </w:rPr>
        <w:t>В</w:t>
      </w:r>
      <w:proofErr w:type="gramEnd"/>
      <w:r>
        <w:rPr>
          <w:color w:val="000000"/>
          <w:sz w:val="26"/>
          <w:szCs w:val="26"/>
        </w:rPr>
        <w:t xml:space="preserve"> </w:t>
      </w:r>
      <w:proofErr w:type="gramStart"/>
      <w:r>
        <w:rPr>
          <w:color w:val="000000"/>
          <w:sz w:val="26"/>
          <w:szCs w:val="26"/>
        </w:rPr>
        <w:t>Копейском</w:t>
      </w:r>
      <w:proofErr w:type="gramEnd"/>
      <w:r>
        <w:rPr>
          <w:color w:val="000000"/>
          <w:sz w:val="26"/>
          <w:szCs w:val="26"/>
        </w:rPr>
        <w:t xml:space="preserve"> городском округе существует централизованная система газоснабжения, которая представляет собой сложный комплекс инженерных сооружений и процессов. Основной технологический показатель: </w:t>
      </w:r>
      <w:r w:rsidR="00AC5862" w:rsidRPr="007E0C34">
        <w:rPr>
          <w:sz w:val="26"/>
          <w:szCs w:val="26"/>
        </w:rPr>
        <w:t xml:space="preserve">одиночная </w:t>
      </w:r>
      <w:r w:rsidRPr="007E0C34">
        <w:rPr>
          <w:sz w:val="26"/>
          <w:szCs w:val="26"/>
        </w:rPr>
        <w:t>протяженность газопроводных сетей – 9</w:t>
      </w:r>
      <w:r w:rsidR="00AC5862" w:rsidRPr="007E0C34">
        <w:rPr>
          <w:sz w:val="26"/>
          <w:szCs w:val="26"/>
        </w:rPr>
        <w:t>45</w:t>
      </w:r>
      <w:r w:rsidRPr="007E0C34">
        <w:rPr>
          <w:sz w:val="26"/>
          <w:szCs w:val="26"/>
        </w:rPr>
        <w:t>,7 км.</w:t>
      </w:r>
    </w:p>
    <w:p w:rsidR="00E718C6" w:rsidRDefault="00750314">
      <w:pPr>
        <w:pStyle w:val="af2"/>
        <w:spacing w:beforeAutospacing="0" w:after="0" w:afterAutospacing="0"/>
        <w:ind w:right="-2" w:firstLine="709"/>
        <w:jc w:val="both"/>
      </w:pPr>
      <w:r>
        <w:rPr>
          <w:color w:val="000000"/>
          <w:sz w:val="26"/>
          <w:szCs w:val="26"/>
        </w:rPr>
        <w:t>В настоящее время состав и техническое состояние имеющихся сооружений газоснабжения обеспечивают эффективную работу.</w:t>
      </w:r>
    </w:p>
    <w:p w:rsidR="00E718C6" w:rsidRDefault="00750314">
      <w:pPr>
        <w:pStyle w:val="af2"/>
        <w:spacing w:beforeAutospacing="0" w:after="0" w:afterAutospacing="0"/>
        <w:ind w:right="-2" w:firstLine="709"/>
        <w:jc w:val="both"/>
        <w:rPr>
          <w:color w:val="000000"/>
          <w:sz w:val="26"/>
          <w:szCs w:val="26"/>
        </w:rPr>
      </w:pPr>
      <w:r>
        <w:rPr>
          <w:color w:val="000000"/>
          <w:sz w:val="26"/>
          <w:szCs w:val="26"/>
        </w:rPr>
        <w:t xml:space="preserve">Анализ существующей системы газоснабжения и дальнейших перспектив развития городского округа показывает, что действующие сети газоснабжения работают на пределе ресурсной надежности. Работающее оборудование морально и физически устарело. Необходима полная модернизация системы газоснабжения, включающая в себя реконструкцию сетей и замену устаревшего оборудования </w:t>
      </w:r>
      <w:r w:rsidR="004C5764">
        <w:rPr>
          <w:color w:val="000000"/>
          <w:sz w:val="26"/>
          <w:szCs w:val="26"/>
        </w:rPr>
        <w:t xml:space="preserve">                  </w:t>
      </w:r>
      <w:proofErr w:type="gramStart"/>
      <w:r>
        <w:rPr>
          <w:color w:val="000000"/>
          <w:sz w:val="26"/>
          <w:szCs w:val="26"/>
        </w:rPr>
        <w:t>на</w:t>
      </w:r>
      <w:proofErr w:type="gramEnd"/>
      <w:r>
        <w:rPr>
          <w:color w:val="000000"/>
          <w:sz w:val="26"/>
          <w:szCs w:val="26"/>
        </w:rPr>
        <w:t xml:space="preserve"> современное, отвечающее энергосберегающим технологиям.</w:t>
      </w:r>
    </w:p>
    <w:p w:rsidR="00E718C6" w:rsidRDefault="00750314">
      <w:pPr>
        <w:pStyle w:val="af2"/>
        <w:spacing w:beforeAutospacing="0" w:after="0" w:afterAutospacing="0"/>
        <w:ind w:right="-2" w:firstLine="709"/>
        <w:jc w:val="both"/>
        <w:rPr>
          <w:color w:val="000000"/>
          <w:sz w:val="26"/>
          <w:szCs w:val="26"/>
        </w:rPr>
      </w:pPr>
      <w:r>
        <w:rPr>
          <w:color w:val="000000"/>
          <w:sz w:val="26"/>
          <w:szCs w:val="26"/>
        </w:rPr>
        <w:t xml:space="preserve">На сегодняшний день завершены работы по строительству объектов «газопровода высокого и низкого давления для газоснабжения жилых домов </w:t>
      </w:r>
      <w:r w:rsidR="00282920">
        <w:rPr>
          <w:color w:val="000000"/>
          <w:sz w:val="26"/>
          <w:szCs w:val="26"/>
        </w:rPr>
        <w:t xml:space="preserve">                      </w:t>
      </w:r>
      <w:r>
        <w:rPr>
          <w:color w:val="000000"/>
          <w:sz w:val="26"/>
          <w:szCs w:val="26"/>
        </w:rPr>
        <w:t>в пос</w:t>
      </w:r>
      <w:r w:rsidR="0067532D">
        <w:rPr>
          <w:color w:val="000000"/>
          <w:sz w:val="26"/>
          <w:szCs w:val="26"/>
        </w:rPr>
        <w:t>.</w:t>
      </w:r>
      <w:r>
        <w:rPr>
          <w:color w:val="000000"/>
          <w:sz w:val="26"/>
          <w:szCs w:val="26"/>
        </w:rPr>
        <w:t xml:space="preserve"> Зуевка, Константиновка в г. Копейске». В дальнейшем АО «Газпром газораспределение Челябинск» в г. Копейске будут проведены мероприятия </w:t>
      </w:r>
      <w:r w:rsidR="00282920">
        <w:rPr>
          <w:color w:val="000000"/>
          <w:sz w:val="26"/>
          <w:szCs w:val="26"/>
        </w:rPr>
        <w:t xml:space="preserve">                   </w:t>
      </w:r>
      <w:r>
        <w:rPr>
          <w:color w:val="000000"/>
          <w:sz w:val="26"/>
          <w:szCs w:val="26"/>
        </w:rPr>
        <w:t xml:space="preserve">по строительству разводной </w:t>
      </w:r>
      <w:r w:rsidR="0067532D">
        <w:rPr>
          <w:color w:val="000000"/>
          <w:sz w:val="26"/>
          <w:szCs w:val="26"/>
        </w:rPr>
        <w:t>с</w:t>
      </w:r>
      <w:r>
        <w:rPr>
          <w:color w:val="000000"/>
          <w:sz w:val="26"/>
          <w:szCs w:val="26"/>
        </w:rPr>
        <w:t>ети низкого давления.</w:t>
      </w:r>
    </w:p>
    <w:p w:rsidR="007E0C34" w:rsidRDefault="007E0C34">
      <w:pPr>
        <w:pStyle w:val="af2"/>
        <w:spacing w:beforeAutospacing="0" w:after="0" w:afterAutospacing="0"/>
        <w:ind w:right="-2"/>
        <w:jc w:val="both"/>
        <w:rPr>
          <w:rFonts w:asciiTheme="majorHAnsi" w:hAnsiTheme="majorHAnsi"/>
          <w:b/>
          <w:color w:val="4F81BD"/>
          <w:sz w:val="26"/>
          <w:szCs w:val="26"/>
        </w:rPr>
      </w:pPr>
    </w:p>
    <w:p w:rsidR="00E718C6" w:rsidRDefault="00750314">
      <w:pPr>
        <w:pStyle w:val="af2"/>
        <w:spacing w:beforeAutospacing="0" w:after="0" w:afterAutospacing="0"/>
        <w:ind w:right="-2"/>
        <w:jc w:val="both"/>
        <w:rPr>
          <w:rFonts w:asciiTheme="majorHAnsi" w:hAnsiTheme="majorHAnsi"/>
          <w:b/>
        </w:rPr>
      </w:pPr>
      <w:r>
        <w:rPr>
          <w:rFonts w:asciiTheme="majorHAnsi" w:hAnsiTheme="majorHAnsi"/>
          <w:b/>
          <w:color w:val="4F81BD"/>
          <w:sz w:val="26"/>
          <w:szCs w:val="26"/>
        </w:rPr>
        <w:lastRenderedPageBreak/>
        <w:t>1.5 Социальная сфера</w:t>
      </w:r>
    </w:p>
    <w:p w:rsidR="00E718C6" w:rsidRDefault="00E718C6">
      <w:pPr>
        <w:pStyle w:val="2"/>
        <w:keepNext/>
        <w:keepLines/>
        <w:spacing w:beforeAutospacing="0" w:after="0" w:afterAutospacing="0"/>
        <w:rPr>
          <w:rFonts w:asciiTheme="majorHAnsi" w:hAnsiTheme="majorHAnsi"/>
          <w:color w:val="548DD4" w:themeColor="text2" w:themeTint="99"/>
          <w:sz w:val="26"/>
          <w:szCs w:val="26"/>
        </w:rPr>
      </w:pPr>
    </w:p>
    <w:p w:rsidR="00E718C6" w:rsidRDefault="00750314">
      <w:pPr>
        <w:pStyle w:val="2"/>
        <w:keepNext/>
        <w:keepLines/>
        <w:spacing w:beforeAutospacing="0" w:after="0" w:afterAutospacing="0"/>
        <w:rPr>
          <w:rFonts w:asciiTheme="majorHAnsi" w:hAnsiTheme="majorHAnsi"/>
          <w:color w:val="548DD4" w:themeColor="text2" w:themeTint="99"/>
          <w:sz w:val="26"/>
          <w:szCs w:val="26"/>
        </w:rPr>
      </w:pPr>
      <w:r>
        <w:rPr>
          <w:rFonts w:asciiTheme="majorHAnsi" w:hAnsiTheme="majorHAnsi"/>
          <w:color w:val="548DD4" w:themeColor="text2" w:themeTint="99"/>
          <w:sz w:val="26"/>
          <w:szCs w:val="26"/>
        </w:rPr>
        <w:t>Здравоохранение</w:t>
      </w:r>
    </w:p>
    <w:p w:rsidR="00E718C6" w:rsidRDefault="00E718C6">
      <w:pPr>
        <w:pStyle w:val="2"/>
        <w:keepNext/>
        <w:keepLines/>
        <w:spacing w:beforeAutospacing="0" w:after="0" w:afterAutospacing="0"/>
        <w:rPr>
          <w:rFonts w:asciiTheme="majorHAnsi" w:hAnsiTheme="majorHAnsi"/>
          <w:color w:val="548DD4" w:themeColor="text2" w:themeTint="99"/>
          <w:sz w:val="26"/>
          <w:szCs w:val="26"/>
        </w:rPr>
      </w:pPr>
    </w:p>
    <w:p w:rsidR="00393AD0" w:rsidRPr="00101BDE" w:rsidRDefault="00393AD0">
      <w:pPr>
        <w:pStyle w:val="af2"/>
        <w:spacing w:beforeAutospacing="0" w:after="0" w:afterAutospacing="0"/>
        <w:ind w:firstLine="709"/>
        <w:jc w:val="both"/>
        <w:rPr>
          <w:rFonts w:eastAsiaTheme="minorHAnsi"/>
          <w:sz w:val="26"/>
          <w:szCs w:val="26"/>
          <w:lang w:eastAsia="en-US"/>
        </w:rPr>
      </w:pPr>
      <w:r w:rsidRPr="00101BDE">
        <w:rPr>
          <w:rFonts w:eastAsiaTheme="minorHAnsi"/>
          <w:sz w:val="26"/>
          <w:szCs w:val="26"/>
          <w:lang w:eastAsia="en-US"/>
        </w:rPr>
        <w:t xml:space="preserve">В 2025 году медицинскую помощь населению Копейского городского округа оказывали 6 государственными учреждениями здравоохранения, 5 филиалами </w:t>
      </w:r>
      <w:r w:rsidR="006C7F0B" w:rsidRPr="00101BDE">
        <w:rPr>
          <w:rFonts w:eastAsiaTheme="minorHAnsi"/>
          <w:sz w:val="26"/>
          <w:szCs w:val="26"/>
          <w:lang w:eastAsia="en-US"/>
        </w:rPr>
        <w:t xml:space="preserve">                   </w:t>
      </w:r>
      <w:r w:rsidRPr="00101BDE">
        <w:rPr>
          <w:rFonts w:eastAsiaTheme="minorHAnsi"/>
          <w:sz w:val="26"/>
          <w:szCs w:val="26"/>
          <w:lang w:eastAsia="en-US"/>
        </w:rPr>
        <w:t xml:space="preserve">и отделениями областных больниц. Амбулаторно-поликлиническая помощь населению оказывается сетью поликлиник и их филиалов, расположенных как </w:t>
      </w:r>
      <w:r w:rsidR="00652390" w:rsidRPr="00101BDE">
        <w:rPr>
          <w:rFonts w:eastAsiaTheme="minorHAnsi"/>
          <w:sz w:val="26"/>
          <w:szCs w:val="26"/>
          <w:lang w:eastAsia="en-US"/>
        </w:rPr>
        <w:t xml:space="preserve">                  </w:t>
      </w:r>
      <w:r w:rsidRPr="00101BDE">
        <w:rPr>
          <w:rFonts w:eastAsiaTheme="minorHAnsi"/>
          <w:sz w:val="26"/>
          <w:szCs w:val="26"/>
          <w:lang w:eastAsia="en-US"/>
        </w:rPr>
        <w:t>в центре города, так и в поселках.</w:t>
      </w:r>
    </w:p>
    <w:p w:rsidR="00E718C6" w:rsidRDefault="00750314">
      <w:pPr>
        <w:pStyle w:val="af2"/>
        <w:spacing w:beforeAutospacing="0" w:after="0" w:afterAutospacing="0"/>
        <w:ind w:firstLine="709"/>
        <w:jc w:val="both"/>
        <w:rPr>
          <w:sz w:val="26"/>
          <w:szCs w:val="26"/>
        </w:rPr>
      </w:pPr>
      <w:r>
        <w:rPr>
          <w:color w:val="000000"/>
          <w:sz w:val="26"/>
          <w:szCs w:val="26"/>
        </w:rPr>
        <w:t xml:space="preserve">Стационарная круглосуточная медицинская помощь детскому населению </w:t>
      </w:r>
      <w:r w:rsidR="00393AD0">
        <w:rPr>
          <w:color w:val="000000"/>
          <w:sz w:val="26"/>
          <w:szCs w:val="26"/>
        </w:rPr>
        <w:t xml:space="preserve">оказывается </w:t>
      </w:r>
      <w:r>
        <w:rPr>
          <w:color w:val="000000"/>
          <w:sz w:val="26"/>
          <w:szCs w:val="26"/>
        </w:rPr>
        <w:t>на базе ГБУЗ «Детская городская больница г. Копейска».</w:t>
      </w:r>
    </w:p>
    <w:p w:rsidR="00E718C6" w:rsidRDefault="0075031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Сложной остается ситуация с укомплектованностью медицинскими кадрами. В целях привлечения медицинских кадров с 2021 года в городе действует программа, предусматривающая выплату «подъемных» из средств бюджета городского округа врачам и фельдшерам по дефицитным специальностям. </w:t>
      </w:r>
    </w:p>
    <w:p w:rsidR="00E718C6" w:rsidRPr="00101BDE" w:rsidRDefault="00393AD0">
      <w:pPr>
        <w:tabs>
          <w:tab w:val="left" w:pos="993"/>
        </w:tabs>
        <w:spacing w:after="0" w:line="240" w:lineRule="auto"/>
        <w:ind w:firstLine="709"/>
        <w:jc w:val="both"/>
        <w:rPr>
          <w:rFonts w:ascii="Times New Roman" w:hAnsi="Times New Roman" w:cs="Times New Roman"/>
          <w:sz w:val="26"/>
          <w:szCs w:val="26"/>
        </w:rPr>
      </w:pPr>
      <w:r w:rsidRPr="00101BDE">
        <w:rPr>
          <w:rFonts w:ascii="Times New Roman" w:hAnsi="Times New Roman" w:cs="Times New Roman"/>
          <w:sz w:val="26"/>
          <w:szCs w:val="26"/>
        </w:rPr>
        <w:t>В</w:t>
      </w:r>
      <w:r w:rsidR="00750314" w:rsidRPr="00101BDE">
        <w:rPr>
          <w:rFonts w:ascii="Times New Roman" w:hAnsi="Times New Roman" w:cs="Times New Roman"/>
          <w:sz w:val="26"/>
          <w:szCs w:val="26"/>
        </w:rPr>
        <w:t xml:space="preserve"> 202</w:t>
      </w:r>
      <w:r w:rsidR="00A9679A" w:rsidRPr="00101BDE">
        <w:rPr>
          <w:rFonts w:ascii="Times New Roman" w:hAnsi="Times New Roman" w:cs="Times New Roman"/>
          <w:sz w:val="26"/>
          <w:szCs w:val="26"/>
        </w:rPr>
        <w:t>5</w:t>
      </w:r>
      <w:r w:rsidR="00750314" w:rsidRPr="00101BDE">
        <w:rPr>
          <w:rFonts w:ascii="Times New Roman" w:hAnsi="Times New Roman" w:cs="Times New Roman"/>
          <w:sz w:val="26"/>
          <w:szCs w:val="26"/>
        </w:rPr>
        <w:t xml:space="preserve"> году </w:t>
      </w:r>
      <w:r w:rsidRPr="00101BDE">
        <w:rPr>
          <w:rFonts w:ascii="Times New Roman" w:hAnsi="Times New Roman" w:cs="Times New Roman"/>
          <w:sz w:val="26"/>
          <w:szCs w:val="26"/>
        </w:rPr>
        <w:t xml:space="preserve">предоставлена единовременная </w:t>
      </w:r>
      <w:r w:rsidR="006C7F0B" w:rsidRPr="00101BDE">
        <w:rPr>
          <w:rFonts w:ascii="Times New Roman" w:hAnsi="Times New Roman" w:cs="Times New Roman"/>
          <w:sz w:val="26"/>
          <w:szCs w:val="26"/>
        </w:rPr>
        <w:t xml:space="preserve">социальная </w:t>
      </w:r>
      <w:r w:rsidRPr="00101BDE">
        <w:rPr>
          <w:rFonts w:ascii="Times New Roman" w:hAnsi="Times New Roman" w:cs="Times New Roman"/>
          <w:sz w:val="26"/>
          <w:szCs w:val="26"/>
        </w:rPr>
        <w:t xml:space="preserve">выплата </w:t>
      </w:r>
      <w:r w:rsidR="00A9679A" w:rsidRPr="00101BDE">
        <w:rPr>
          <w:rFonts w:ascii="Times New Roman" w:hAnsi="Times New Roman" w:cs="Times New Roman"/>
          <w:sz w:val="26"/>
          <w:szCs w:val="26"/>
        </w:rPr>
        <w:t>5</w:t>
      </w:r>
      <w:r w:rsidR="00750314" w:rsidRPr="00101BDE">
        <w:rPr>
          <w:rFonts w:ascii="Times New Roman" w:hAnsi="Times New Roman" w:cs="Times New Roman"/>
          <w:sz w:val="26"/>
          <w:szCs w:val="26"/>
        </w:rPr>
        <w:t xml:space="preserve"> врач</w:t>
      </w:r>
      <w:r w:rsidRPr="00101BDE">
        <w:rPr>
          <w:rFonts w:ascii="Times New Roman" w:hAnsi="Times New Roman" w:cs="Times New Roman"/>
          <w:sz w:val="26"/>
          <w:szCs w:val="26"/>
        </w:rPr>
        <w:t>ам</w:t>
      </w:r>
      <w:r w:rsidR="00750314" w:rsidRPr="00101BDE">
        <w:rPr>
          <w:rFonts w:ascii="Times New Roman" w:hAnsi="Times New Roman" w:cs="Times New Roman"/>
          <w:sz w:val="26"/>
          <w:szCs w:val="26"/>
        </w:rPr>
        <w:t xml:space="preserve"> </w:t>
      </w:r>
      <w:r w:rsidR="006C7F0B" w:rsidRPr="00101BDE">
        <w:rPr>
          <w:rFonts w:ascii="Times New Roman" w:hAnsi="Times New Roman" w:cs="Times New Roman"/>
          <w:sz w:val="26"/>
          <w:szCs w:val="26"/>
        </w:rPr>
        <w:t xml:space="preserve">               </w:t>
      </w:r>
      <w:r w:rsidR="00750314" w:rsidRPr="00101BDE">
        <w:rPr>
          <w:rFonts w:ascii="Times New Roman" w:hAnsi="Times New Roman" w:cs="Times New Roman"/>
          <w:sz w:val="26"/>
          <w:szCs w:val="26"/>
        </w:rPr>
        <w:t>в размере 500 тыс</w:t>
      </w:r>
      <w:r w:rsidR="00FF29FF">
        <w:rPr>
          <w:rFonts w:ascii="Times New Roman" w:hAnsi="Times New Roman" w:cs="Times New Roman"/>
          <w:sz w:val="26"/>
          <w:szCs w:val="26"/>
        </w:rPr>
        <w:t>.</w:t>
      </w:r>
      <w:r w:rsidR="00750314" w:rsidRPr="00101BDE">
        <w:rPr>
          <w:rFonts w:ascii="Times New Roman" w:hAnsi="Times New Roman" w:cs="Times New Roman"/>
          <w:sz w:val="26"/>
          <w:szCs w:val="26"/>
        </w:rPr>
        <w:t xml:space="preserve"> руб</w:t>
      </w:r>
      <w:r w:rsidR="00FF29FF">
        <w:rPr>
          <w:rFonts w:ascii="Times New Roman" w:hAnsi="Times New Roman" w:cs="Times New Roman"/>
          <w:sz w:val="26"/>
          <w:szCs w:val="26"/>
        </w:rPr>
        <w:t>.</w:t>
      </w:r>
      <w:r w:rsidR="00750314" w:rsidRPr="00101BDE">
        <w:rPr>
          <w:rFonts w:ascii="Times New Roman" w:hAnsi="Times New Roman" w:cs="Times New Roman"/>
          <w:sz w:val="26"/>
          <w:szCs w:val="26"/>
        </w:rPr>
        <w:t xml:space="preserve"> и </w:t>
      </w:r>
      <w:r w:rsidRPr="00101BDE">
        <w:rPr>
          <w:rFonts w:ascii="Times New Roman" w:hAnsi="Times New Roman" w:cs="Times New Roman"/>
          <w:sz w:val="26"/>
          <w:szCs w:val="26"/>
        </w:rPr>
        <w:t>5</w:t>
      </w:r>
      <w:r w:rsidR="00750314" w:rsidRPr="00101BDE">
        <w:rPr>
          <w:rFonts w:ascii="Times New Roman" w:hAnsi="Times New Roman" w:cs="Times New Roman"/>
          <w:sz w:val="26"/>
          <w:szCs w:val="26"/>
        </w:rPr>
        <w:t xml:space="preserve"> фельдшера</w:t>
      </w:r>
      <w:r w:rsidRPr="00101BDE">
        <w:rPr>
          <w:rFonts w:ascii="Times New Roman" w:hAnsi="Times New Roman" w:cs="Times New Roman"/>
          <w:sz w:val="26"/>
          <w:szCs w:val="26"/>
        </w:rPr>
        <w:t>м</w:t>
      </w:r>
      <w:r w:rsidR="00750314" w:rsidRPr="00101BDE">
        <w:rPr>
          <w:rFonts w:ascii="Times New Roman" w:hAnsi="Times New Roman" w:cs="Times New Roman"/>
          <w:sz w:val="26"/>
          <w:szCs w:val="26"/>
        </w:rPr>
        <w:t xml:space="preserve"> в размере 300 </w:t>
      </w:r>
      <w:proofErr w:type="spellStart"/>
      <w:r w:rsidR="00750314" w:rsidRPr="00101BDE">
        <w:rPr>
          <w:rFonts w:ascii="Times New Roman" w:hAnsi="Times New Roman" w:cs="Times New Roman"/>
          <w:sz w:val="26"/>
          <w:szCs w:val="26"/>
        </w:rPr>
        <w:t>тыс</w:t>
      </w:r>
      <w:proofErr w:type="gramStart"/>
      <w:r w:rsidR="00FF29FF">
        <w:rPr>
          <w:rFonts w:ascii="Times New Roman" w:hAnsi="Times New Roman" w:cs="Times New Roman"/>
          <w:sz w:val="26"/>
          <w:szCs w:val="26"/>
        </w:rPr>
        <w:t>.</w:t>
      </w:r>
      <w:r w:rsidR="00750314" w:rsidRPr="00101BDE">
        <w:rPr>
          <w:rFonts w:ascii="Times New Roman" w:hAnsi="Times New Roman" w:cs="Times New Roman"/>
          <w:sz w:val="26"/>
          <w:szCs w:val="26"/>
        </w:rPr>
        <w:t>р</w:t>
      </w:r>
      <w:proofErr w:type="gramEnd"/>
      <w:r w:rsidR="00750314" w:rsidRPr="00101BDE">
        <w:rPr>
          <w:rFonts w:ascii="Times New Roman" w:hAnsi="Times New Roman" w:cs="Times New Roman"/>
          <w:sz w:val="26"/>
          <w:szCs w:val="26"/>
        </w:rPr>
        <w:t>уб</w:t>
      </w:r>
      <w:proofErr w:type="spellEnd"/>
      <w:r w:rsidR="00750314" w:rsidRPr="00101BDE">
        <w:rPr>
          <w:rFonts w:ascii="Times New Roman" w:hAnsi="Times New Roman" w:cs="Times New Roman"/>
          <w:sz w:val="26"/>
          <w:szCs w:val="26"/>
        </w:rPr>
        <w:t>.</w:t>
      </w:r>
      <w:r w:rsidR="00FF29FF">
        <w:rPr>
          <w:rFonts w:ascii="Times New Roman" w:hAnsi="Times New Roman" w:cs="Times New Roman"/>
          <w:sz w:val="26"/>
          <w:szCs w:val="26"/>
        </w:rPr>
        <w:t xml:space="preserve"> </w:t>
      </w:r>
      <w:r w:rsidR="00A9679A" w:rsidRPr="00101BDE">
        <w:rPr>
          <w:rFonts w:ascii="Times New Roman" w:hAnsi="Times New Roman" w:cs="Times New Roman"/>
          <w:sz w:val="26"/>
          <w:szCs w:val="26"/>
        </w:rPr>
        <w:t>5</w:t>
      </w:r>
      <w:r w:rsidR="00750314" w:rsidRPr="00101BDE">
        <w:rPr>
          <w:rFonts w:ascii="Times New Roman" w:hAnsi="Times New Roman" w:cs="Times New Roman"/>
          <w:sz w:val="26"/>
          <w:szCs w:val="26"/>
        </w:rPr>
        <w:t xml:space="preserve"> врачей получили служебное жилье.</w:t>
      </w:r>
    </w:p>
    <w:p w:rsidR="00E718C6" w:rsidRDefault="00750314">
      <w:pPr>
        <w:pStyle w:val="a7"/>
        <w:tabs>
          <w:tab w:val="left" w:pos="993"/>
          <w:tab w:val="left" w:pos="1134"/>
        </w:tabs>
        <w:spacing w:after="0" w:line="24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 xml:space="preserve">В течение прошлого года учреждениями здравоохранения проводились ремонтные </w:t>
      </w:r>
      <w:proofErr w:type="gramStart"/>
      <w:r>
        <w:rPr>
          <w:rFonts w:ascii="Times New Roman" w:hAnsi="Times New Roman" w:cs="Times New Roman"/>
          <w:bCs/>
          <w:sz w:val="26"/>
          <w:szCs w:val="26"/>
        </w:rPr>
        <w:t>работы</w:t>
      </w:r>
      <w:proofErr w:type="gramEnd"/>
      <w:r>
        <w:rPr>
          <w:rFonts w:ascii="Times New Roman" w:hAnsi="Times New Roman" w:cs="Times New Roman"/>
          <w:bCs/>
          <w:sz w:val="26"/>
          <w:szCs w:val="26"/>
        </w:rPr>
        <w:t xml:space="preserve"> и приобрет</w:t>
      </w:r>
      <w:r w:rsidR="004C5764">
        <w:rPr>
          <w:rFonts w:ascii="Times New Roman" w:hAnsi="Times New Roman" w:cs="Times New Roman"/>
          <w:bCs/>
          <w:sz w:val="26"/>
          <w:szCs w:val="26"/>
        </w:rPr>
        <w:t>алось медицинское оборудование.</w:t>
      </w:r>
    </w:p>
    <w:p w:rsidR="00E718C6" w:rsidRDefault="00750314">
      <w:pPr>
        <w:pStyle w:val="af2"/>
        <w:spacing w:beforeAutospacing="0" w:after="0" w:afterAutospacing="0"/>
        <w:ind w:firstLine="709"/>
        <w:jc w:val="both"/>
        <w:rPr>
          <w:sz w:val="26"/>
          <w:szCs w:val="26"/>
        </w:rPr>
      </w:pPr>
      <w:r>
        <w:rPr>
          <w:color w:val="000000"/>
          <w:sz w:val="26"/>
          <w:szCs w:val="26"/>
        </w:rPr>
        <w:t xml:space="preserve">Основной задачей системы здравоохранения является сохранение </w:t>
      </w:r>
      <w:r w:rsidR="00A9679A">
        <w:rPr>
          <w:color w:val="000000"/>
          <w:sz w:val="26"/>
          <w:szCs w:val="26"/>
        </w:rPr>
        <w:t xml:space="preserve">                             </w:t>
      </w:r>
      <w:r>
        <w:rPr>
          <w:color w:val="000000"/>
          <w:sz w:val="26"/>
          <w:szCs w:val="26"/>
        </w:rPr>
        <w:t>и укрепление здоровья населения, повышение доступност</w:t>
      </w:r>
      <w:r w:rsidR="006C7F0B">
        <w:rPr>
          <w:color w:val="000000"/>
          <w:sz w:val="26"/>
          <w:szCs w:val="26"/>
        </w:rPr>
        <w:t>и и качества медицинских услуг.</w:t>
      </w:r>
    </w:p>
    <w:p w:rsidR="00E718C6" w:rsidRDefault="00E718C6">
      <w:pPr>
        <w:pStyle w:val="3"/>
        <w:tabs>
          <w:tab w:val="left" w:pos="709"/>
          <w:tab w:val="left" w:pos="8086"/>
        </w:tabs>
        <w:spacing w:before="0"/>
      </w:pPr>
    </w:p>
    <w:p w:rsidR="00E718C6" w:rsidRDefault="00750314">
      <w:pPr>
        <w:pStyle w:val="3"/>
        <w:tabs>
          <w:tab w:val="left" w:pos="709"/>
          <w:tab w:val="left" w:pos="8086"/>
        </w:tabs>
        <w:spacing w:before="0"/>
        <w:rPr>
          <w:rFonts w:cs="Times New Roman"/>
          <w:sz w:val="26"/>
          <w:szCs w:val="26"/>
        </w:rPr>
      </w:pPr>
      <w:r>
        <w:rPr>
          <w:rFonts w:cs="Times New Roman"/>
          <w:sz w:val="26"/>
          <w:szCs w:val="26"/>
        </w:rPr>
        <w:t>Физическая культура и спорт</w:t>
      </w:r>
    </w:p>
    <w:p w:rsidR="00E718C6" w:rsidRDefault="00E718C6">
      <w:pPr>
        <w:pStyle w:val="3"/>
        <w:tabs>
          <w:tab w:val="left" w:pos="709"/>
          <w:tab w:val="left" w:pos="8086"/>
        </w:tabs>
        <w:spacing w:before="0"/>
      </w:pPr>
    </w:p>
    <w:p w:rsidR="00E718C6" w:rsidRPr="00101BDE" w:rsidRDefault="00750314">
      <w:pPr>
        <w:pStyle w:val="af2"/>
        <w:spacing w:beforeAutospacing="0" w:after="0" w:afterAutospacing="0"/>
        <w:ind w:firstLine="709"/>
        <w:jc w:val="both"/>
        <w:rPr>
          <w:sz w:val="26"/>
          <w:szCs w:val="26"/>
        </w:rPr>
      </w:pPr>
      <w:proofErr w:type="gramStart"/>
      <w:r w:rsidRPr="00101BDE">
        <w:rPr>
          <w:sz w:val="26"/>
          <w:szCs w:val="26"/>
        </w:rPr>
        <w:t xml:space="preserve">В городе развита сеть спортивно-оздоровительных учреждений: </w:t>
      </w:r>
      <w:r w:rsidR="001B1EB1" w:rsidRPr="00101BDE">
        <w:rPr>
          <w:sz w:val="26"/>
          <w:szCs w:val="26"/>
        </w:rPr>
        <w:t xml:space="preserve">                            </w:t>
      </w:r>
      <w:r w:rsidRPr="00101BDE">
        <w:rPr>
          <w:sz w:val="26"/>
          <w:szCs w:val="26"/>
        </w:rPr>
        <w:t xml:space="preserve">2 спортивные школы Олимпийского резерва по видам спорта бокс, велоспорт, </w:t>
      </w:r>
      <w:r w:rsidR="001B1EB1" w:rsidRPr="00101BDE">
        <w:rPr>
          <w:sz w:val="26"/>
          <w:szCs w:val="26"/>
        </w:rPr>
        <w:t xml:space="preserve">                 </w:t>
      </w:r>
      <w:r w:rsidRPr="00101BDE">
        <w:rPr>
          <w:sz w:val="26"/>
          <w:szCs w:val="26"/>
        </w:rPr>
        <w:t>4 спортивные школы по видам бокс, футбол, настольный теннис, легкая атлетика, дзюдо, хоккейная школа, стрелковый центр, секции и клубы, спортивно – оздоровительные комплексы, тренажерные залы, стадионы, крытые бассейны.</w:t>
      </w:r>
      <w:proofErr w:type="gramEnd"/>
    </w:p>
    <w:p w:rsidR="00E718C6" w:rsidRPr="00101BDE" w:rsidRDefault="00750314">
      <w:pPr>
        <w:pStyle w:val="af2"/>
        <w:spacing w:beforeAutospacing="0" w:after="0" w:afterAutospacing="0"/>
        <w:ind w:firstLine="709"/>
        <w:jc w:val="both"/>
      </w:pPr>
      <w:r w:rsidRPr="00101BDE">
        <w:rPr>
          <w:sz w:val="26"/>
          <w:szCs w:val="26"/>
        </w:rPr>
        <w:t>В спортивных школах занимается более 1</w:t>
      </w:r>
      <w:r w:rsidR="001B1EB1" w:rsidRPr="00101BDE">
        <w:rPr>
          <w:sz w:val="26"/>
          <w:szCs w:val="26"/>
        </w:rPr>
        <w:t>4</w:t>
      </w:r>
      <w:r w:rsidRPr="00101BDE">
        <w:rPr>
          <w:sz w:val="26"/>
          <w:szCs w:val="26"/>
        </w:rPr>
        <w:t>3</w:t>
      </w:r>
      <w:r w:rsidR="001B1EB1" w:rsidRPr="00101BDE">
        <w:rPr>
          <w:sz w:val="26"/>
          <w:szCs w:val="26"/>
        </w:rPr>
        <w:t>4</w:t>
      </w:r>
      <w:r w:rsidRPr="00101BDE">
        <w:rPr>
          <w:sz w:val="26"/>
          <w:szCs w:val="26"/>
        </w:rPr>
        <w:t xml:space="preserve"> детей в возрасте от 6 до 18 лет, с которыми работают 4</w:t>
      </w:r>
      <w:r w:rsidR="001B1EB1" w:rsidRPr="00101BDE">
        <w:rPr>
          <w:sz w:val="26"/>
          <w:szCs w:val="26"/>
        </w:rPr>
        <w:t>2</w:t>
      </w:r>
      <w:r w:rsidRPr="00101BDE">
        <w:rPr>
          <w:sz w:val="26"/>
          <w:szCs w:val="26"/>
        </w:rPr>
        <w:t xml:space="preserve"> тренер</w:t>
      </w:r>
      <w:r w:rsidR="001B1EB1" w:rsidRPr="00101BDE">
        <w:rPr>
          <w:sz w:val="26"/>
          <w:szCs w:val="26"/>
        </w:rPr>
        <w:t>а</w:t>
      </w:r>
      <w:r w:rsidRPr="00101BDE">
        <w:rPr>
          <w:sz w:val="26"/>
          <w:szCs w:val="26"/>
        </w:rPr>
        <w:t>. 91</w:t>
      </w:r>
      <w:r w:rsidR="001F0A67">
        <w:rPr>
          <w:sz w:val="26"/>
          <w:szCs w:val="26"/>
        </w:rPr>
        <w:t xml:space="preserve"> </w:t>
      </w:r>
      <w:r w:rsidRPr="00101BDE">
        <w:rPr>
          <w:sz w:val="26"/>
          <w:szCs w:val="26"/>
        </w:rPr>
        <w:t>% тренерского состава имеют высшее профессиональное образование.</w:t>
      </w:r>
    </w:p>
    <w:p w:rsidR="00E718C6" w:rsidRPr="00101BDE" w:rsidRDefault="00750314">
      <w:pPr>
        <w:pStyle w:val="af2"/>
        <w:spacing w:beforeAutospacing="0" w:after="0" w:afterAutospacing="0"/>
        <w:ind w:firstLine="709"/>
        <w:jc w:val="both"/>
      </w:pPr>
      <w:r w:rsidRPr="00101BDE">
        <w:rPr>
          <w:sz w:val="26"/>
          <w:szCs w:val="26"/>
        </w:rPr>
        <w:t>В 202</w:t>
      </w:r>
      <w:r w:rsidR="001B1EB1" w:rsidRPr="00101BDE">
        <w:rPr>
          <w:sz w:val="26"/>
          <w:szCs w:val="26"/>
        </w:rPr>
        <w:t>5</w:t>
      </w:r>
      <w:r w:rsidRPr="00101BDE">
        <w:rPr>
          <w:sz w:val="26"/>
          <w:szCs w:val="26"/>
        </w:rPr>
        <w:t xml:space="preserve"> году на территории Копейского городского округа было проведено 2</w:t>
      </w:r>
      <w:r w:rsidR="001B1EB1" w:rsidRPr="00101BDE">
        <w:rPr>
          <w:sz w:val="26"/>
          <w:szCs w:val="26"/>
        </w:rPr>
        <w:t>5</w:t>
      </w:r>
      <w:r w:rsidRPr="00101BDE">
        <w:rPr>
          <w:sz w:val="26"/>
          <w:szCs w:val="26"/>
        </w:rPr>
        <w:t>4 физкультурно-спортивных мероприятий, участие в которых приняло свыше 1</w:t>
      </w:r>
      <w:r w:rsidR="001B1EB1" w:rsidRPr="00101BDE">
        <w:rPr>
          <w:sz w:val="26"/>
          <w:szCs w:val="26"/>
        </w:rPr>
        <w:t>3</w:t>
      </w:r>
      <w:r w:rsidRPr="00101BDE">
        <w:rPr>
          <w:sz w:val="26"/>
          <w:szCs w:val="26"/>
        </w:rPr>
        <w:t>,</w:t>
      </w:r>
      <w:r w:rsidR="001B1EB1" w:rsidRPr="00101BDE">
        <w:rPr>
          <w:sz w:val="26"/>
          <w:szCs w:val="26"/>
        </w:rPr>
        <w:t>6</w:t>
      </w:r>
      <w:r w:rsidRPr="00101BDE">
        <w:rPr>
          <w:sz w:val="26"/>
          <w:szCs w:val="26"/>
        </w:rPr>
        <w:t xml:space="preserve"> тыс</w:t>
      </w:r>
      <w:r w:rsidR="001F0A67">
        <w:rPr>
          <w:sz w:val="26"/>
          <w:szCs w:val="26"/>
        </w:rPr>
        <w:t>. человек.</w:t>
      </w:r>
    </w:p>
    <w:p w:rsidR="00E718C6" w:rsidRPr="00101BDE" w:rsidRDefault="00750314">
      <w:pPr>
        <w:pStyle w:val="af2"/>
        <w:spacing w:beforeAutospacing="0" w:after="0" w:afterAutospacing="0"/>
        <w:ind w:firstLine="709"/>
        <w:jc w:val="both"/>
      </w:pPr>
      <w:r w:rsidRPr="00101BDE">
        <w:rPr>
          <w:sz w:val="26"/>
          <w:szCs w:val="26"/>
        </w:rPr>
        <w:t>На территории Копейского городского округа прошли такие значимые мероприятия как:</w:t>
      </w:r>
    </w:p>
    <w:p w:rsidR="00E718C6" w:rsidRPr="00101BDE" w:rsidRDefault="00750314">
      <w:pPr>
        <w:pStyle w:val="af2"/>
        <w:spacing w:beforeAutospacing="0" w:after="0" w:afterAutospacing="0"/>
        <w:ind w:firstLine="709"/>
        <w:jc w:val="both"/>
      </w:pPr>
      <w:r w:rsidRPr="00101BDE">
        <w:rPr>
          <w:sz w:val="26"/>
          <w:szCs w:val="26"/>
        </w:rPr>
        <w:t>- Зимнее Первенство Копейского городского округа по велокроссу Мемориа</w:t>
      </w:r>
      <w:r w:rsidR="004C5764" w:rsidRPr="00101BDE">
        <w:rPr>
          <w:sz w:val="26"/>
          <w:szCs w:val="26"/>
        </w:rPr>
        <w:t xml:space="preserve">л мастера спорта Игоря </w:t>
      </w:r>
      <w:proofErr w:type="spellStart"/>
      <w:r w:rsidR="004C5764" w:rsidRPr="00101BDE">
        <w:rPr>
          <w:sz w:val="26"/>
          <w:szCs w:val="26"/>
        </w:rPr>
        <w:t>Курзина</w:t>
      </w:r>
      <w:proofErr w:type="spellEnd"/>
      <w:r w:rsidR="004C5764" w:rsidRPr="00101BDE">
        <w:rPr>
          <w:sz w:val="26"/>
          <w:szCs w:val="26"/>
        </w:rPr>
        <w:t>;</w:t>
      </w:r>
    </w:p>
    <w:p w:rsidR="00E718C6" w:rsidRPr="00101BDE" w:rsidRDefault="00750314">
      <w:pPr>
        <w:pStyle w:val="af2"/>
        <w:tabs>
          <w:tab w:val="left" w:pos="709"/>
          <w:tab w:val="left" w:pos="1860"/>
        </w:tabs>
        <w:spacing w:beforeAutospacing="0" w:after="0" w:afterAutospacing="0"/>
        <w:ind w:firstLine="709"/>
        <w:jc w:val="both"/>
      </w:pPr>
      <w:r w:rsidRPr="00101BDE">
        <w:rPr>
          <w:sz w:val="26"/>
          <w:szCs w:val="26"/>
        </w:rPr>
        <w:t xml:space="preserve">- </w:t>
      </w:r>
      <w:r w:rsidR="004E2FFA">
        <w:rPr>
          <w:sz w:val="26"/>
          <w:szCs w:val="26"/>
        </w:rPr>
        <w:t xml:space="preserve">  </w:t>
      </w:r>
      <w:r w:rsidRPr="00101BDE">
        <w:rPr>
          <w:sz w:val="26"/>
          <w:szCs w:val="26"/>
        </w:rPr>
        <w:t xml:space="preserve">Областной турнир по боксу «Памяти тренера Бориса </w:t>
      </w:r>
      <w:proofErr w:type="spellStart"/>
      <w:r w:rsidRPr="00101BDE">
        <w:rPr>
          <w:sz w:val="26"/>
          <w:szCs w:val="26"/>
        </w:rPr>
        <w:t>Анферова</w:t>
      </w:r>
      <w:proofErr w:type="spellEnd"/>
      <w:r w:rsidRPr="00101BDE">
        <w:rPr>
          <w:sz w:val="26"/>
          <w:szCs w:val="26"/>
        </w:rPr>
        <w:t>»;</w:t>
      </w:r>
    </w:p>
    <w:p w:rsidR="00E718C6" w:rsidRPr="00101BDE" w:rsidRDefault="00750314">
      <w:pPr>
        <w:pStyle w:val="af2"/>
        <w:tabs>
          <w:tab w:val="left" w:pos="709"/>
          <w:tab w:val="left" w:pos="1860"/>
        </w:tabs>
        <w:spacing w:beforeAutospacing="0" w:after="0" w:afterAutospacing="0"/>
        <w:ind w:firstLine="709"/>
        <w:jc w:val="both"/>
      </w:pPr>
      <w:r w:rsidRPr="00101BDE">
        <w:rPr>
          <w:sz w:val="26"/>
          <w:szCs w:val="26"/>
        </w:rPr>
        <w:t>- Традиционная легкоатлетическая эстафета на призы администрации Копейского городского округа и газеты «Копейский рабочий»;</w:t>
      </w:r>
    </w:p>
    <w:p w:rsidR="00E718C6" w:rsidRPr="00101BDE" w:rsidRDefault="00750314">
      <w:pPr>
        <w:pStyle w:val="af2"/>
        <w:tabs>
          <w:tab w:val="left" w:pos="709"/>
          <w:tab w:val="left" w:pos="1860"/>
        </w:tabs>
        <w:spacing w:beforeAutospacing="0" w:after="0" w:afterAutospacing="0"/>
        <w:ind w:firstLine="709"/>
        <w:jc w:val="both"/>
      </w:pPr>
      <w:r w:rsidRPr="00101BDE">
        <w:rPr>
          <w:sz w:val="26"/>
          <w:szCs w:val="26"/>
        </w:rPr>
        <w:t xml:space="preserve">- </w:t>
      </w:r>
      <w:r w:rsidR="004E2FFA">
        <w:rPr>
          <w:sz w:val="26"/>
          <w:szCs w:val="26"/>
        </w:rPr>
        <w:t xml:space="preserve"> </w:t>
      </w:r>
      <w:r w:rsidRPr="00101BDE">
        <w:rPr>
          <w:sz w:val="26"/>
          <w:szCs w:val="26"/>
        </w:rPr>
        <w:t>Традиционный областной открытый турнир по боксу, посвященный Дню города и Дню шахтера среди юношей памяти заслуженно</w:t>
      </w:r>
      <w:r w:rsidR="004C5764" w:rsidRPr="00101BDE">
        <w:rPr>
          <w:sz w:val="26"/>
          <w:szCs w:val="26"/>
        </w:rPr>
        <w:t>го тренера РСФСР Булатова Э.Б.;</w:t>
      </w:r>
    </w:p>
    <w:p w:rsidR="00E718C6" w:rsidRPr="00101BDE" w:rsidRDefault="00750314">
      <w:pPr>
        <w:pStyle w:val="af2"/>
        <w:tabs>
          <w:tab w:val="left" w:pos="709"/>
          <w:tab w:val="left" w:pos="1860"/>
        </w:tabs>
        <w:spacing w:beforeAutospacing="0" w:after="0" w:afterAutospacing="0"/>
        <w:ind w:firstLine="709"/>
        <w:jc w:val="both"/>
      </w:pPr>
      <w:r w:rsidRPr="00101BDE">
        <w:rPr>
          <w:sz w:val="26"/>
          <w:szCs w:val="26"/>
        </w:rPr>
        <w:lastRenderedPageBreak/>
        <w:t xml:space="preserve">- Всероссийские соревнования класса «А» по боксу памяти дважды Героя </w:t>
      </w:r>
      <w:proofErr w:type="spellStart"/>
      <w:r w:rsidRPr="00101BDE">
        <w:rPr>
          <w:sz w:val="26"/>
          <w:szCs w:val="26"/>
        </w:rPr>
        <w:t>Советсткого</w:t>
      </w:r>
      <w:proofErr w:type="spellEnd"/>
      <w:r w:rsidRPr="00101BDE">
        <w:rPr>
          <w:sz w:val="26"/>
          <w:szCs w:val="26"/>
        </w:rPr>
        <w:t xml:space="preserve"> Союза С.В. Хохрякова;</w:t>
      </w:r>
    </w:p>
    <w:p w:rsidR="00E718C6" w:rsidRPr="00101BDE" w:rsidRDefault="00750314">
      <w:pPr>
        <w:pStyle w:val="af2"/>
        <w:tabs>
          <w:tab w:val="left" w:pos="709"/>
          <w:tab w:val="left" w:pos="1860"/>
        </w:tabs>
        <w:spacing w:beforeAutospacing="0" w:after="0" w:afterAutospacing="0"/>
        <w:ind w:firstLine="709"/>
        <w:jc w:val="both"/>
      </w:pPr>
      <w:r w:rsidRPr="00101BDE">
        <w:rPr>
          <w:sz w:val="26"/>
          <w:szCs w:val="26"/>
        </w:rPr>
        <w:t>- Открытый чемпионат и первенство г. Копейска по лыжным гонкам.</w:t>
      </w:r>
    </w:p>
    <w:p w:rsidR="00E718C6" w:rsidRPr="00101BDE" w:rsidRDefault="00750314">
      <w:pPr>
        <w:pStyle w:val="af2"/>
        <w:spacing w:beforeAutospacing="0" w:after="0" w:afterAutospacing="0"/>
        <w:ind w:firstLine="709"/>
        <w:jc w:val="both"/>
      </w:pPr>
      <w:r w:rsidRPr="00101BDE">
        <w:rPr>
          <w:sz w:val="26"/>
          <w:szCs w:val="26"/>
        </w:rPr>
        <w:t>На территории округа в пос</w:t>
      </w:r>
      <w:r w:rsidR="00D40FF1">
        <w:rPr>
          <w:sz w:val="26"/>
          <w:szCs w:val="26"/>
        </w:rPr>
        <w:t>.</w:t>
      </w:r>
      <w:r w:rsidRPr="00101BDE">
        <w:rPr>
          <w:sz w:val="26"/>
          <w:szCs w:val="26"/>
        </w:rPr>
        <w:t xml:space="preserve"> Калачево расположен стрелковый стенд, </w:t>
      </w:r>
      <w:r w:rsidR="001B1EB1" w:rsidRPr="00101BDE">
        <w:rPr>
          <w:sz w:val="26"/>
          <w:szCs w:val="26"/>
        </w:rPr>
        <w:t xml:space="preserve">                   </w:t>
      </w:r>
      <w:r w:rsidRPr="00101BDE">
        <w:rPr>
          <w:sz w:val="26"/>
          <w:szCs w:val="26"/>
        </w:rPr>
        <w:t xml:space="preserve">на котором проходят соревнования </w:t>
      </w:r>
      <w:r w:rsidR="001B1EB1" w:rsidRPr="00101BDE">
        <w:rPr>
          <w:sz w:val="26"/>
          <w:szCs w:val="26"/>
        </w:rPr>
        <w:t xml:space="preserve">по стендовой стрельбе </w:t>
      </w:r>
      <w:r w:rsidRPr="00101BDE">
        <w:rPr>
          <w:sz w:val="26"/>
          <w:szCs w:val="26"/>
        </w:rPr>
        <w:t xml:space="preserve">областного </w:t>
      </w:r>
      <w:r w:rsidR="001B1EB1" w:rsidRPr="00101BDE">
        <w:rPr>
          <w:sz w:val="26"/>
          <w:szCs w:val="26"/>
        </w:rPr>
        <w:t xml:space="preserve">                                  и всероссийского уровня.</w:t>
      </w:r>
    </w:p>
    <w:p w:rsidR="00E718C6" w:rsidRPr="00101BDE" w:rsidRDefault="00750314">
      <w:pPr>
        <w:pStyle w:val="af2"/>
        <w:spacing w:beforeAutospacing="0" w:after="0" w:afterAutospacing="0"/>
        <w:ind w:firstLine="709"/>
        <w:jc w:val="both"/>
        <w:rPr>
          <w:sz w:val="26"/>
          <w:szCs w:val="26"/>
        </w:rPr>
      </w:pPr>
      <w:r w:rsidRPr="00101BDE">
        <w:rPr>
          <w:sz w:val="26"/>
          <w:szCs w:val="26"/>
        </w:rPr>
        <w:t>При управлении создан Центр тестирования Всероссийского физкультурно-спортивного комплекса «Готов к труду и обороне». Все желающие горожане могут принять участие в выполнении нормативов испытаний (тестов) Всероссийского физкультурно-спортивного комплекса «</w:t>
      </w:r>
      <w:r w:rsidR="004C5764" w:rsidRPr="00101BDE">
        <w:rPr>
          <w:sz w:val="26"/>
          <w:szCs w:val="26"/>
        </w:rPr>
        <w:t>Готов к труду и обороне» (ГТО).</w:t>
      </w:r>
    </w:p>
    <w:p w:rsidR="00E718C6" w:rsidRPr="00101BDE" w:rsidRDefault="00750314">
      <w:pPr>
        <w:pStyle w:val="af2"/>
        <w:spacing w:beforeAutospacing="0" w:after="0" w:afterAutospacing="0"/>
        <w:ind w:firstLine="709"/>
        <w:jc w:val="both"/>
      </w:pPr>
      <w:r w:rsidRPr="00101BDE">
        <w:rPr>
          <w:sz w:val="26"/>
          <w:szCs w:val="26"/>
        </w:rPr>
        <w:t>По результатам статистического отчета 2-ГТО в 202</w:t>
      </w:r>
      <w:r w:rsidR="001B1EB1" w:rsidRPr="00101BDE">
        <w:rPr>
          <w:sz w:val="26"/>
          <w:szCs w:val="26"/>
        </w:rPr>
        <w:t>5</w:t>
      </w:r>
      <w:r w:rsidRPr="00101BDE">
        <w:rPr>
          <w:sz w:val="26"/>
          <w:szCs w:val="26"/>
        </w:rPr>
        <w:t xml:space="preserve"> году </w:t>
      </w:r>
      <w:r w:rsidR="001B1EB1" w:rsidRPr="00101BDE">
        <w:rPr>
          <w:sz w:val="26"/>
          <w:szCs w:val="26"/>
        </w:rPr>
        <w:t>3</w:t>
      </w:r>
      <w:r w:rsidR="00CF76E8">
        <w:rPr>
          <w:sz w:val="26"/>
          <w:szCs w:val="26"/>
        </w:rPr>
        <w:t xml:space="preserve"> </w:t>
      </w:r>
      <w:r w:rsidR="001B1EB1" w:rsidRPr="00101BDE">
        <w:rPr>
          <w:sz w:val="26"/>
          <w:szCs w:val="26"/>
        </w:rPr>
        <w:t>285</w:t>
      </w:r>
      <w:r w:rsidRPr="00101BDE">
        <w:rPr>
          <w:sz w:val="26"/>
          <w:szCs w:val="26"/>
        </w:rPr>
        <w:t xml:space="preserve"> человек сдали нормативы ГТО, в том числе 1</w:t>
      </w:r>
      <w:r w:rsidR="003E5B93">
        <w:rPr>
          <w:sz w:val="26"/>
          <w:szCs w:val="26"/>
        </w:rPr>
        <w:t xml:space="preserve"> </w:t>
      </w:r>
      <w:r w:rsidRPr="00101BDE">
        <w:rPr>
          <w:sz w:val="26"/>
          <w:szCs w:val="26"/>
        </w:rPr>
        <w:t>8</w:t>
      </w:r>
      <w:r w:rsidR="001B1EB1" w:rsidRPr="00101BDE">
        <w:rPr>
          <w:sz w:val="26"/>
          <w:szCs w:val="26"/>
        </w:rPr>
        <w:t>3</w:t>
      </w:r>
      <w:r w:rsidRPr="00101BDE">
        <w:rPr>
          <w:sz w:val="26"/>
          <w:szCs w:val="26"/>
        </w:rPr>
        <w:t>0 человек на золотой знак, 7</w:t>
      </w:r>
      <w:r w:rsidR="001B1EB1" w:rsidRPr="00101BDE">
        <w:rPr>
          <w:sz w:val="26"/>
          <w:szCs w:val="26"/>
        </w:rPr>
        <w:t>60</w:t>
      </w:r>
      <w:r w:rsidRPr="00101BDE">
        <w:rPr>
          <w:sz w:val="26"/>
          <w:szCs w:val="26"/>
        </w:rPr>
        <w:t xml:space="preserve"> </w:t>
      </w:r>
      <w:r w:rsidR="001B1EB1" w:rsidRPr="00101BDE">
        <w:rPr>
          <w:sz w:val="26"/>
          <w:szCs w:val="26"/>
        </w:rPr>
        <w:t xml:space="preserve">человек                   </w:t>
      </w:r>
      <w:r w:rsidRPr="00101BDE">
        <w:rPr>
          <w:sz w:val="26"/>
          <w:szCs w:val="26"/>
        </w:rPr>
        <w:t xml:space="preserve">на серебряный знак и </w:t>
      </w:r>
      <w:r w:rsidR="001B1EB1" w:rsidRPr="00101BDE">
        <w:rPr>
          <w:sz w:val="26"/>
          <w:szCs w:val="26"/>
        </w:rPr>
        <w:t>695</w:t>
      </w:r>
      <w:r w:rsidRPr="00101BDE">
        <w:rPr>
          <w:sz w:val="26"/>
          <w:szCs w:val="26"/>
        </w:rPr>
        <w:t xml:space="preserve"> человек на бронзовый знак.</w:t>
      </w:r>
    </w:p>
    <w:p w:rsidR="00E718C6" w:rsidRPr="00101BDE" w:rsidRDefault="00750314">
      <w:pPr>
        <w:pStyle w:val="af2"/>
        <w:tabs>
          <w:tab w:val="left" w:pos="709"/>
          <w:tab w:val="left" w:pos="1860"/>
        </w:tabs>
        <w:spacing w:beforeAutospacing="0" w:after="0" w:afterAutospacing="0"/>
        <w:ind w:firstLine="709"/>
        <w:jc w:val="both"/>
      </w:pPr>
      <w:r w:rsidRPr="00101BDE">
        <w:rPr>
          <w:sz w:val="26"/>
          <w:szCs w:val="26"/>
        </w:rPr>
        <w:t>За 202</w:t>
      </w:r>
      <w:r w:rsidR="001B1EB1" w:rsidRPr="00101BDE">
        <w:rPr>
          <w:sz w:val="26"/>
          <w:szCs w:val="26"/>
        </w:rPr>
        <w:t>5</w:t>
      </w:r>
      <w:r w:rsidRPr="00101BDE">
        <w:rPr>
          <w:sz w:val="26"/>
          <w:szCs w:val="26"/>
        </w:rPr>
        <w:t xml:space="preserve"> год воспитанники спортивных школ выполнили </w:t>
      </w:r>
      <w:r w:rsidR="001B1EB1" w:rsidRPr="00101BDE">
        <w:rPr>
          <w:sz w:val="26"/>
          <w:szCs w:val="26"/>
        </w:rPr>
        <w:t>809</w:t>
      </w:r>
      <w:r w:rsidRPr="00101BDE">
        <w:rPr>
          <w:sz w:val="26"/>
          <w:szCs w:val="26"/>
        </w:rPr>
        <w:t xml:space="preserve"> спортивных разряд</w:t>
      </w:r>
      <w:r w:rsidR="001B1EB1" w:rsidRPr="00101BDE">
        <w:rPr>
          <w:sz w:val="26"/>
          <w:szCs w:val="26"/>
        </w:rPr>
        <w:t>ов</w:t>
      </w:r>
      <w:r w:rsidRPr="00101BDE">
        <w:rPr>
          <w:sz w:val="26"/>
          <w:szCs w:val="26"/>
        </w:rPr>
        <w:t xml:space="preserve">, из которых: </w:t>
      </w:r>
    </w:p>
    <w:p w:rsidR="00E718C6" w:rsidRPr="00101BDE" w:rsidRDefault="00750314">
      <w:pPr>
        <w:pStyle w:val="af2"/>
        <w:tabs>
          <w:tab w:val="left" w:pos="709"/>
          <w:tab w:val="left" w:pos="1860"/>
        </w:tabs>
        <w:spacing w:beforeAutospacing="0" w:after="0" w:afterAutospacing="0"/>
        <w:ind w:firstLine="709"/>
        <w:jc w:val="both"/>
      </w:pPr>
      <w:r w:rsidRPr="00101BDE">
        <w:rPr>
          <w:sz w:val="26"/>
          <w:szCs w:val="26"/>
        </w:rPr>
        <w:t xml:space="preserve">- </w:t>
      </w:r>
      <w:r w:rsidR="001B1EB1" w:rsidRPr="00101BDE">
        <w:rPr>
          <w:sz w:val="26"/>
          <w:szCs w:val="26"/>
        </w:rPr>
        <w:t>19</w:t>
      </w:r>
      <w:r w:rsidRPr="00101BDE">
        <w:rPr>
          <w:sz w:val="26"/>
          <w:szCs w:val="26"/>
        </w:rPr>
        <w:t xml:space="preserve"> кандидат</w:t>
      </w:r>
      <w:r w:rsidR="001B1EB1" w:rsidRPr="00101BDE">
        <w:rPr>
          <w:sz w:val="26"/>
          <w:szCs w:val="26"/>
        </w:rPr>
        <w:t>ов</w:t>
      </w:r>
      <w:r w:rsidRPr="00101BDE">
        <w:rPr>
          <w:sz w:val="26"/>
          <w:szCs w:val="26"/>
        </w:rPr>
        <w:t xml:space="preserve"> в мастера спорта;</w:t>
      </w:r>
    </w:p>
    <w:p w:rsidR="00E718C6" w:rsidRPr="00101BDE" w:rsidRDefault="00750314">
      <w:pPr>
        <w:pStyle w:val="af2"/>
        <w:tabs>
          <w:tab w:val="left" w:pos="709"/>
          <w:tab w:val="left" w:pos="1860"/>
        </w:tabs>
        <w:spacing w:beforeAutospacing="0" w:after="0" w:afterAutospacing="0"/>
        <w:ind w:firstLine="709"/>
        <w:jc w:val="both"/>
      </w:pPr>
      <w:r w:rsidRPr="00101BDE">
        <w:rPr>
          <w:sz w:val="26"/>
          <w:szCs w:val="26"/>
        </w:rPr>
        <w:t xml:space="preserve">- </w:t>
      </w:r>
      <w:r w:rsidR="001B1EB1" w:rsidRPr="00101BDE">
        <w:rPr>
          <w:sz w:val="26"/>
          <w:szCs w:val="26"/>
        </w:rPr>
        <w:t>18</w:t>
      </w:r>
      <w:r w:rsidRPr="00101BDE">
        <w:rPr>
          <w:sz w:val="26"/>
          <w:szCs w:val="26"/>
        </w:rPr>
        <w:t xml:space="preserve"> спортсменов первого спортивного разряда и другие.</w:t>
      </w:r>
    </w:p>
    <w:p w:rsidR="001B1EB1" w:rsidRPr="00101BDE" w:rsidRDefault="001B1EB1">
      <w:pPr>
        <w:pStyle w:val="af2"/>
        <w:tabs>
          <w:tab w:val="left" w:pos="709"/>
          <w:tab w:val="left" w:pos="1860"/>
        </w:tabs>
        <w:spacing w:beforeAutospacing="0" w:after="0" w:afterAutospacing="0"/>
        <w:ind w:firstLine="709"/>
        <w:jc w:val="both"/>
        <w:rPr>
          <w:sz w:val="26"/>
          <w:szCs w:val="26"/>
        </w:rPr>
      </w:pPr>
      <w:r w:rsidRPr="00101BDE">
        <w:rPr>
          <w:sz w:val="26"/>
          <w:szCs w:val="26"/>
        </w:rPr>
        <w:t xml:space="preserve">Также присвоено 4 </w:t>
      </w:r>
      <w:proofErr w:type="gramStart"/>
      <w:r w:rsidRPr="00101BDE">
        <w:rPr>
          <w:sz w:val="26"/>
          <w:szCs w:val="26"/>
        </w:rPr>
        <w:t>спортивных</w:t>
      </w:r>
      <w:proofErr w:type="gramEnd"/>
      <w:r w:rsidRPr="00101BDE">
        <w:rPr>
          <w:sz w:val="26"/>
          <w:szCs w:val="26"/>
        </w:rPr>
        <w:t xml:space="preserve"> звания – мастер спорта.</w:t>
      </w:r>
    </w:p>
    <w:p w:rsidR="00E718C6" w:rsidRPr="00101BDE" w:rsidRDefault="00750314">
      <w:pPr>
        <w:pStyle w:val="af2"/>
        <w:tabs>
          <w:tab w:val="left" w:pos="709"/>
        </w:tabs>
        <w:spacing w:beforeAutospacing="0" w:after="0" w:afterAutospacing="0"/>
        <w:jc w:val="both"/>
      </w:pPr>
      <w:r w:rsidRPr="00101BDE">
        <w:rPr>
          <w:sz w:val="26"/>
          <w:szCs w:val="26"/>
        </w:rPr>
        <w:tab/>
        <w:t xml:space="preserve">Копейские спортсмены приняли участие в </w:t>
      </w:r>
      <w:r w:rsidR="00804E04" w:rsidRPr="00101BDE">
        <w:rPr>
          <w:sz w:val="26"/>
          <w:szCs w:val="26"/>
        </w:rPr>
        <w:t>61</w:t>
      </w:r>
      <w:r w:rsidRPr="00101BDE">
        <w:rPr>
          <w:sz w:val="26"/>
          <w:szCs w:val="26"/>
        </w:rPr>
        <w:t xml:space="preserve"> всероссийск</w:t>
      </w:r>
      <w:r w:rsidR="00804E04" w:rsidRPr="00101BDE">
        <w:rPr>
          <w:sz w:val="26"/>
          <w:szCs w:val="26"/>
        </w:rPr>
        <w:t>ом</w:t>
      </w:r>
      <w:r w:rsidRPr="00101BDE">
        <w:rPr>
          <w:sz w:val="26"/>
          <w:szCs w:val="26"/>
        </w:rPr>
        <w:t xml:space="preserve"> соревновани</w:t>
      </w:r>
      <w:r w:rsidR="00804E04" w:rsidRPr="00101BDE">
        <w:rPr>
          <w:sz w:val="26"/>
          <w:szCs w:val="26"/>
        </w:rPr>
        <w:t>и</w:t>
      </w:r>
      <w:r w:rsidRPr="00101BDE">
        <w:rPr>
          <w:sz w:val="26"/>
          <w:szCs w:val="26"/>
        </w:rPr>
        <w:t xml:space="preserve">, где заняли </w:t>
      </w:r>
      <w:r w:rsidR="00804E04" w:rsidRPr="00101BDE">
        <w:rPr>
          <w:sz w:val="26"/>
          <w:szCs w:val="26"/>
        </w:rPr>
        <w:t>63</w:t>
      </w:r>
      <w:r w:rsidRPr="00101BDE">
        <w:rPr>
          <w:sz w:val="26"/>
          <w:szCs w:val="26"/>
        </w:rPr>
        <w:t xml:space="preserve"> </w:t>
      </w:r>
      <w:proofErr w:type="gramStart"/>
      <w:r w:rsidRPr="00101BDE">
        <w:rPr>
          <w:sz w:val="26"/>
          <w:szCs w:val="26"/>
        </w:rPr>
        <w:t>призовых</w:t>
      </w:r>
      <w:proofErr w:type="gramEnd"/>
      <w:r w:rsidRPr="00101BDE">
        <w:rPr>
          <w:sz w:val="26"/>
          <w:szCs w:val="26"/>
        </w:rPr>
        <w:t xml:space="preserve"> мест</w:t>
      </w:r>
      <w:r w:rsidR="00804E04" w:rsidRPr="00101BDE">
        <w:rPr>
          <w:sz w:val="26"/>
          <w:szCs w:val="26"/>
        </w:rPr>
        <w:t>а</w:t>
      </w:r>
      <w:r w:rsidRPr="00101BDE">
        <w:rPr>
          <w:sz w:val="26"/>
          <w:szCs w:val="26"/>
        </w:rPr>
        <w:t xml:space="preserve">. </w:t>
      </w:r>
    </w:p>
    <w:p w:rsidR="00E718C6" w:rsidRPr="00101BDE" w:rsidRDefault="00750314">
      <w:pPr>
        <w:pStyle w:val="af2"/>
        <w:tabs>
          <w:tab w:val="left" w:pos="709"/>
        </w:tabs>
        <w:spacing w:beforeAutospacing="0" w:after="0" w:afterAutospacing="0"/>
        <w:jc w:val="both"/>
      </w:pPr>
      <w:r w:rsidRPr="00101BDE">
        <w:rPr>
          <w:sz w:val="26"/>
          <w:szCs w:val="26"/>
        </w:rPr>
        <w:tab/>
        <w:t>Успешно выступают спортсмены с ограниченными возможностями, которые в течение 202</w:t>
      </w:r>
      <w:r w:rsidR="00804E04" w:rsidRPr="00101BDE">
        <w:rPr>
          <w:sz w:val="26"/>
          <w:szCs w:val="26"/>
        </w:rPr>
        <w:t>5</w:t>
      </w:r>
      <w:r w:rsidRPr="00101BDE">
        <w:rPr>
          <w:sz w:val="26"/>
          <w:szCs w:val="26"/>
        </w:rPr>
        <w:t xml:space="preserve"> года заняли 8</w:t>
      </w:r>
      <w:r w:rsidR="00804E04" w:rsidRPr="00101BDE">
        <w:rPr>
          <w:sz w:val="26"/>
          <w:szCs w:val="26"/>
        </w:rPr>
        <w:t>9</w:t>
      </w:r>
      <w:r w:rsidRPr="00101BDE">
        <w:rPr>
          <w:sz w:val="26"/>
          <w:szCs w:val="26"/>
        </w:rPr>
        <w:t xml:space="preserve"> призовых мест в </w:t>
      </w:r>
      <w:r w:rsidR="00804E04" w:rsidRPr="00101BDE">
        <w:rPr>
          <w:sz w:val="26"/>
          <w:szCs w:val="26"/>
        </w:rPr>
        <w:t>20</w:t>
      </w:r>
      <w:r w:rsidRPr="00101BDE">
        <w:rPr>
          <w:sz w:val="26"/>
          <w:szCs w:val="26"/>
        </w:rPr>
        <w:t xml:space="preserve"> соревнованиях областного </w:t>
      </w:r>
      <w:r w:rsidR="00804E04" w:rsidRPr="00101BDE">
        <w:rPr>
          <w:sz w:val="26"/>
          <w:szCs w:val="26"/>
        </w:rPr>
        <w:t xml:space="preserve">                      </w:t>
      </w:r>
      <w:r w:rsidRPr="00101BDE">
        <w:rPr>
          <w:sz w:val="26"/>
          <w:szCs w:val="26"/>
        </w:rPr>
        <w:t xml:space="preserve">и всероссийского уровня. </w:t>
      </w:r>
    </w:p>
    <w:p w:rsidR="00E718C6" w:rsidRPr="00101BDE" w:rsidRDefault="00750314">
      <w:pPr>
        <w:pStyle w:val="af2"/>
        <w:spacing w:beforeAutospacing="0" w:after="0" w:afterAutospacing="0"/>
        <w:ind w:firstLine="709"/>
        <w:jc w:val="both"/>
      </w:pPr>
      <w:r w:rsidRPr="00101BDE">
        <w:rPr>
          <w:sz w:val="26"/>
          <w:szCs w:val="26"/>
        </w:rPr>
        <w:t xml:space="preserve">Динамично развивается система </w:t>
      </w:r>
      <w:proofErr w:type="gramStart"/>
      <w:r w:rsidRPr="00101BDE">
        <w:rPr>
          <w:sz w:val="26"/>
          <w:szCs w:val="26"/>
        </w:rPr>
        <w:t>фитнес-центров</w:t>
      </w:r>
      <w:proofErr w:type="gramEnd"/>
      <w:r w:rsidRPr="00101BDE">
        <w:rPr>
          <w:sz w:val="26"/>
          <w:szCs w:val="26"/>
        </w:rPr>
        <w:t xml:space="preserve"> с залами, оснащенными современным оборудованием. В настоящее время на территории городского округа работает 15 </w:t>
      </w:r>
      <w:proofErr w:type="gramStart"/>
      <w:r w:rsidRPr="00101BDE">
        <w:rPr>
          <w:sz w:val="26"/>
          <w:szCs w:val="26"/>
        </w:rPr>
        <w:t>фитнес-центров</w:t>
      </w:r>
      <w:proofErr w:type="gramEnd"/>
      <w:r w:rsidRPr="00101BDE">
        <w:rPr>
          <w:sz w:val="26"/>
          <w:szCs w:val="26"/>
        </w:rPr>
        <w:t>.</w:t>
      </w:r>
    </w:p>
    <w:p w:rsidR="00E718C6" w:rsidRPr="00101BDE" w:rsidRDefault="00750314">
      <w:pPr>
        <w:pStyle w:val="af2"/>
        <w:spacing w:beforeAutospacing="0" w:after="0" w:afterAutospacing="0"/>
        <w:ind w:firstLine="709"/>
        <w:jc w:val="both"/>
        <w:rPr>
          <w:sz w:val="26"/>
          <w:szCs w:val="26"/>
        </w:rPr>
      </w:pPr>
      <w:r w:rsidRPr="00101BDE">
        <w:rPr>
          <w:sz w:val="26"/>
          <w:szCs w:val="26"/>
        </w:rPr>
        <w:t>Кроме того, есть три профилактория при предприятиях города и три детских оздоровительных лагеря.</w:t>
      </w:r>
    </w:p>
    <w:p w:rsidR="00E718C6" w:rsidRDefault="00E718C6">
      <w:pPr>
        <w:pStyle w:val="af2"/>
        <w:spacing w:beforeAutospacing="0" w:after="0" w:afterAutospacing="0"/>
        <w:ind w:firstLine="709"/>
        <w:jc w:val="both"/>
        <w:rPr>
          <w:color w:val="000000"/>
          <w:sz w:val="26"/>
          <w:szCs w:val="26"/>
        </w:rPr>
      </w:pPr>
    </w:p>
    <w:p w:rsidR="00E718C6" w:rsidRDefault="00750314">
      <w:pPr>
        <w:pStyle w:val="af2"/>
        <w:spacing w:beforeAutospacing="0" w:after="0" w:afterAutospacing="0"/>
        <w:jc w:val="both"/>
        <w:rPr>
          <w:rFonts w:asciiTheme="majorHAnsi" w:hAnsiTheme="majorHAnsi"/>
          <w:color w:val="000000"/>
          <w:sz w:val="26"/>
          <w:szCs w:val="26"/>
        </w:rPr>
      </w:pPr>
      <w:r>
        <w:rPr>
          <w:rFonts w:asciiTheme="majorHAnsi" w:hAnsiTheme="majorHAnsi"/>
          <w:b/>
          <w:color w:val="548DD4" w:themeColor="text2" w:themeTint="99"/>
          <w:sz w:val="26"/>
          <w:szCs w:val="26"/>
        </w:rPr>
        <w:t>Образование</w:t>
      </w:r>
    </w:p>
    <w:p w:rsidR="00E718C6" w:rsidRDefault="00750314">
      <w:pPr>
        <w:keepNext/>
        <w:keepLines/>
        <w:spacing w:before="200" w:after="0" w:line="271" w:lineRule="auto"/>
        <w:outlineLvl w:val="1"/>
        <w:rPr>
          <w:rFonts w:ascii="Times New Roman" w:eastAsia="Times New Roman" w:hAnsi="Times New Roman" w:cs="Times New Roman"/>
          <w:b/>
          <w:bCs/>
          <w:i/>
          <w:color w:val="000000" w:themeColor="text1"/>
          <w:sz w:val="26"/>
          <w:szCs w:val="26"/>
          <w:lang w:eastAsia="ru-RU"/>
        </w:rPr>
      </w:pPr>
      <w:r>
        <w:rPr>
          <w:rFonts w:ascii="Times New Roman" w:hAnsi="Times New Roman" w:cs="Times New Roman"/>
          <w:b/>
          <w:i/>
          <w:color w:val="000000" w:themeColor="text1"/>
          <w:sz w:val="26"/>
          <w:szCs w:val="26"/>
        </w:rPr>
        <w:t>Дошкольное образование</w:t>
      </w:r>
    </w:p>
    <w:p w:rsidR="00E718C6" w:rsidRPr="00101BDE" w:rsidRDefault="00750314">
      <w:pPr>
        <w:spacing w:after="0" w:line="240" w:lineRule="auto"/>
        <w:ind w:firstLine="708"/>
        <w:jc w:val="both"/>
        <w:rPr>
          <w:rFonts w:ascii="Times New Roman" w:hAnsi="Times New Roman" w:cs="Times New Roman"/>
        </w:rPr>
      </w:pPr>
      <w:bookmarkStart w:id="1" w:name="_Toc451939377"/>
      <w:bookmarkEnd w:id="1"/>
      <w:r w:rsidRPr="00101BDE">
        <w:rPr>
          <w:rFonts w:ascii="Times New Roman" w:hAnsi="Times New Roman" w:cs="Times New Roman"/>
          <w:sz w:val="26"/>
          <w:szCs w:val="26"/>
        </w:rPr>
        <w:t>Систему дошкольного образования города представляют 28 муниципальных дошкольных образовательных учреждений. Услуги по образованию детей дошкольного возраста оказываются в 62 группах при общеобразовательных организациях</w:t>
      </w:r>
      <w:r w:rsidRPr="00101BDE">
        <w:rPr>
          <w:rFonts w:ascii="Times New Roman" w:eastAsia="Times New Roman" w:hAnsi="Times New Roman" w:cs="Times New Roman"/>
          <w:sz w:val="26"/>
          <w:szCs w:val="26"/>
          <w:lang w:eastAsia="ru-RU"/>
        </w:rPr>
        <w:t>.</w:t>
      </w:r>
    </w:p>
    <w:p w:rsidR="00E718C6" w:rsidRPr="00101BDE" w:rsidRDefault="00750314">
      <w:pPr>
        <w:spacing w:after="0" w:line="240" w:lineRule="auto"/>
        <w:ind w:firstLine="709"/>
        <w:jc w:val="both"/>
        <w:rPr>
          <w:rFonts w:ascii="Times New Roman" w:eastAsia="Times New Roman" w:hAnsi="Times New Roman" w:cs="Times New Roman"/>
          <w:sz w:val="26"/>
          <w:szCs w:val="26"/>
        </w:rPr>
      </w:pPr>
      <w:r w:rsidRPr="00101BDE">
        <w:rPr>
          <w:rFonts w:ascii="Times New Roman" w:eastAsia="Times New Roman" w:hAnsi="Times New Roman" w:cs="Times New Roman"/>
          <w:sz w:val="26"/>
          <w:szCs w:val="26"/>
          <w:lang w:eastAsia="ru-RU"/>
        </w:rPr>
        <w:t>В 202</w:t>
      </w:r>
      <w:r w:rsidR="002655D4" w:rsidRPr="00101BDE">
        <w:rPr>
          <w:rFonts w:ascii="Times New Roman" w:eastAsia="Times New Roman" w:hAnsi="Times New Roman" w:cs="Times New Roman"/>
          <w:sz w:val="26"/>
          <w:szCs w:val="26"/>
          <w:lang w:eastAsia="ru-RU"/>
        </w:rPr>
        <w:t>5</w:t>
      </w:r>
      <w:r w:rsidRPr="00101BDE">
        <w:rPr>
          <w:rFonts w:ascii="Times New Roman" w:eastAsia="Times New Roman" w:hAnsi="Times New Roman" w:cs="Times New Roman"/>
          <w:sz w:val="26"/>
          <w:szCs w:val="26"/>
          <w:lang w:eastAsia="ru-RU"/>
        </w:rPr>
        <w:t xml:space="preserve"> году все дошкольные организации строят образовательную деятельность на основе Федеральной образовательной программы дошкольного образования (ФОП ДО) и Федерального государственного образовательного стандарта дошкольного образования (ФГОС </w:t>
      </w:r>
      <w:proofErr w:type="gramStart"/>
      <w:r w:rsidRPr="00101BDE">
        <w:rPr>
          <w:rFonts w:ascii="Times New Roman" w:eastAsia="Times New Roman" w:hAnsi="Times New Roman" w:cs="Times New Roman"/>
          <w:sz w:val="26"/>
          <w:szCs w:val="26"/>
          <w:lang w:eastAsia="ru-RU"/>
        </w:rPr>
        <w:t>ДО</w:t>
      </w:r>
      <w:proofErr w:type="gramEnd"/>
      <w:r w:rsidRPr="00101BDE">
        <w:rPr>
          <w:rFonts w:ascii="Times New Roman" w:eastAsia="Times New Roman" w:hAnsi="Times New Roman" w:cs="Times New Roman"/>
          <w:sz w:val="26"/>
          <w:szCs w:val="26"/>
          <w:lang w:eastAsia="ru-RU"/>
        </w:rPr>
        <w:t>).</w:t>
      </w:r>
    </w:p>
    <w:p w:rsidR="00E718C6" w:rsidRPr="00101BDE" w:rsidRDefault="00750314">
      <w:pPr>
        <w:spacing w:after="0" w:line="240" w:lineRule="auto"/>
        <w:ind w:firstLine="709"/>
        <w:jc w:val="both"/>
        <w:rPr>
          <w:rFonts w:ascii="Times New Roman" w:eastAsia="Times New Roman" w:hAnsi="Times New Roman" w:cs="Times New Roman"/>
          <w:sz w:val="26"/>
          <w:szCs w:val="26"/>
        </w:rPr>
      </w:pPr>
      <w:r w:rsidRPr="00101BDE">
        <w:rPr>
          <w:rFonts w:ascii="Times New Roman" w:eastAsia="Times New Roman" w:hAnsi="Times New Roman" w:cs="Times New Roman"/>
          <w:sz w:val="26"/>
          <w:szCs w:val="26"/>
          <w:lang w:eastAsia="ru-RU"/>
        </w:rPr>
        <w:t xml:space="preserve">Система дошкольного образования дифференцирована по своему назначению и рассчитана на различные потребности детей в возрасте от 1 года </w:t>
      </w:r>
      <w:r w:rsidR="00D40FF1">
        <w:rPr>
          <w:rFonts w:ascii="Times New Roman" w:eastAsia="Times New Roman" w:hAnsi="Times New Roman" w:cs="Times New Roman"/>
          <w:sz w:val="26"/>
          <w:szCs w:val="26"/>
          <w:lang w:eastAsia="ru-RU"/>
        </w:rPr>
        <w:t xml:space="preserve">               </w:t>
      </w:r>
      <w:r w:rsidRPr="00101BDE">
        <w:rPr>
          <w:rFonts w:ascii="Times New Roman" w:eastAsia="Times New Roman" w:hAnsi="Times New Roman" w:cs="Times New Roman"/>
          <w:sz w:val="26"/>
          <w:szCs w:val="26"/>
          <w:lang w:eastAsia="ru-RU"/>
        </w:rPr>
        <w:t>до 8 лет.</w:t>
      </w:r>
    </w:p>
    <w:p w:rsidR="00E718C6" w:rsidRPr="00101BDE" w:rsidRDefault="00750314">
      <w:pPr>
        <w:spacing w:after="0" w:line="240" w:lineRule="auto"/>
        <w:ind w:firstLine="709"/>
        <w:jc w:val="both"/>
        <w:rPr>
          <w:rFonts w:ascii="Times New Roman" w:eastAsia="Times New Roman" w:hAnsi="Times New Roman" w:cs="Times New Roman"/>
          <w:sz w:val="26"/>
          <w:szCs w:val="26"/>
          <w:lang w:eastAsia="ru-RU"/>
        </w:rPr>
      </w:pPr>
      <w:r w:rsidRPr="00101BDE">
        <w:rPr>
          <w:rFonts w:ascii="Times New Roman" w:eastAsia="Times New Roman" w:hAnsi="Times New Roman" w:cs="Times New Roman"/>
          <w:sz w:val="26"/>
          <w:szCs w:val="26"/>
          <w:lang w:eastAsia="ru-RU"/>
        </w:rPr>
        <w:t>В 202</w:t>
      </w:r>
      <w:r w:rsidR="002655D4" w:rsidRPr="00101BDE">
        <w:rPr>
          <w:rFonts w:ascii="Times New Roman" w:eastAsia="Times New Roman" w:hAnsi="Times New Roman" w:cs="Times New Roman"/>
          <w:sz w:val="26"/>
          <w:szCs w:val="26"/>
          <w:lang w:eastAsia="ru-RU"/>
        </w:rPr>
        <w:t>5</w:t>
      </w:r>
      <w:r w:rsidRPr="00101BDE">
        <w:rPr>
          <w:rFonts w:ascii="Times New Roman" w:eastAsia="Times New Roman" w:hAnsi="Times New Roman" w:cs="Times New Roman"/>
          <w:sz w:val="26"/>
          <w:szCs w:val="26"/>
          <w:lang w:eastAsia="ru-RU"/>
        </w:rPr>
        <w:t xml:space="preserve"> году в городском округе обеспечена 100</w:t>
      </w:r>
      <w:r w:rsidR="00D40FF1">
        <w:rPr>
          <w:rFonts w:ascii="Times New Roman" w:eastAsia="Times New Roman" w:hAnsi="Times New Roman" w:cs="Times New Roman"/>
          <w:sz w:val="26"/>
          <w:szCs w:val="26"/>
          <w:lang w:eastAsia="ru-RU"/>
        </w:rPr>
        <w:t xml:space="preserve"> </w:t>
      </w:r>
      <w:r w:rsidRPr="00101BDE">
        <w:rPr>
          <w:rFonts w:ascii="Times New Roman" w:eastAsia="Times New Roman" w:hAnsi="Times New Roman" w:cs="Times New Roman"/>
          <w:sz w:val="26"/>
          <w:szCs w:val="26"/>
          <w:lang w:eastAsia="ru-RU"/>
        </w:rPr>
        <w:t>% доступность дошкольного образования для детей в возрасте с 3 до 7 лет и от 1,5 до 3 лет.</w:t>
      </w:r>
    </w:p>
    <w:p w:rsidR="00E718C6" w:rsidRPr="00101BDE" w:rsidRDefault="00750314">
      <w:pPr>
        <w:spacing w:after="0" w:line="240" w:lineRule="auto"/>
        <w:jc w:val="both"/>
        <w:rPr>
          <w:rFonts w:ascii="Times New Roman" w:eastAsia="Times New Roman" w:hAnsi="Times New Roman" w:cs="Times New Roman"/>
          <w:sz w:val="26"/>
          <w:szCs w:val="26"/>
        </w:rPr>
      </w:pPr>
      <w:r w:rsidRPr="00101BDE">
        <w:rPr>
          <w:rFonts w:ascii="Times New Roman" w:eastAsia="Times New Roman" w:hAnsi="Times New Roman" w:cs="Times New Roman"/>
          <w:sz w:val="26"/>
          <w:szCs w:val="26"/>
        </w:rPr>
        <w:tab/>
        <w:t>Количество воспитанников, получающих услуги дошкольного образования составило 7</w:t>
      </w:r>
      <w:r w:rsidR="00D40FF1">
        <w:rPr>
          <w:rFonts w:ascii="Times New Roman" w:eastAsia="Times New Roman" w:hAnsi="Times New Roman" w:cs="Times New Roman"/>
          <w:sz w:val="26"/>
          <w:szCs w:val="26"/>
        </w:rPr>
        <w:t xml:space="preserve"> </w:t>
      </w:r>
      <w:r w:rsidRPr="00101BDE">
        <w:rPr>
          <w:rFonts w:ascii="Times New Roman" w:eastAsia="Times New Roman" w:hAnsi="Times New Roman" w:cs="Times New Roman"/>
          <w:sz w:val="26"/>
          <w:szCs w:val="26"/>
        </w:rPr>
        <w:t>0</w:t>
      </w:r>
      <w:r w:rsidR="008C6240" w:rsidRPr="00101BDE">
        <w:rPr>
          <w:rFonts w:ascii="Times New Roman" w:eastAsia="Times New Roman" w:hAnsi="Times New Roman" w:cs="Times New Roman"/>
          <w:sz w:val="26"/>
          <w:szCs w:val="26"/>
        </w:rPr>
        <w:t>48</w:t>
      </w:r>
      <w:r w:rsidRPr="00101BDE">
        <w:rPr>
          <w:rFonts w:ascii="Times New Roman" w:eastAsia="Times New Roman" w:hAnsi="Times New Roman" w:cs="Times New Roman"/>
          <w:sz w:val="26"/>
          <w:szCs w:val="26"/>
        </w:rPr>
        <w:t xml:space="preserve"> (дети до 3-х лет – 1</w:t>
      </w:r>
      <w:r w:rsidR="00D40FF1">
        <w:rPr>
          <w:rFonts w:ascii="Times New Roman" w:eastAsia="Times New Roman" w:hAnsi="Times New Roman" w:cs="Times New Roman"/>
          <w:sz w:val="26"/>
          <w:szCs w:val="26"/>
        </w:rPr>
        <w:t xml:space="preserve"> </w:t>
      </w:r>
      <w:r w:rsidR="008C6240" w:rsidRPr="00101BDE">
        <w:rPr>
          <w:rFonts w:ascii="Times New Roman" w:eastAsia="Times New Roman" w:hAnsi="Times New Roman" w:cs="Times New Roman"/>
          <w:sz w:val="26"/>
          <w:szCs w:val="26"/>
        </w:rPr>
        <w:t>393</w:t>
      </w:r>
      <w:r w:rsidRPr="00101BDE">
        <w:rPr>
          <w:rFonts w:ascii="Times New Roman" w:eastAsia="Times New Roman" w:hAnsi="Times New Roman" w:cs="Times New Roman"/>
          <w:sz w:val="26"/>
          <w:szCs w:val="26"/>
        </w:rPr>
        <w:t>, дети от 3до 7 лет – 5</w:t>
      </w:r>
      <w:r w:rsidR="00D40FF1">
        <w:rPr>
          <w:rFonts w:ascii="Times New Roman" w:eastAsia="Times New Roman" w:hAnsi="Times New Roman" w:cs="Times New Roman"/>
          <w:sz w:val="26"/>
          <w:szCs w:val="26"/>
        </w:rPr>
        <w:t xml:space="preserve"> </w:t>
      </w:r>
      <w:r w:rsidR="008C6240" w:rsidRPr="00101BDE">
        <w:rPr>
          <w:rFonts w:ascii="Times New Roman" w:eastAsia="Times New Roman" w:hAnsi="Times New Roman" w:cs="Times New Roman"/>
          <w:sz w:val="26"/>
          <w:szCs w:val="26"/>
        </w:rPr>
        <w:t>655</w:t>
      </w:r>
      <w:r w:rsidRPr="00101BDE">
        <w:rPr>
          <w:rFonts w:ascii="Times New Roman" w:eastAsia="Times New Roman" w:hAnsi="Times New Roman" w:cs="Times New Roman"/>
          <w:sz w:val="26"/>
          <w:szCs w:val="26"/>
        </w:rPr>
        <w:t>).</w:t>
      </w:r>
    </w:p>
    <w:p w:rsidR="00E718C6" w:rsidRPr="00101BDE" w:rsidRDefault="00750314">
      <w:pPr>
        <w:spacing w:after="0" w:line="240" w:lineRule="auto"/>
        <w:ind w:firstLine="709"/>
        <w:jc w:val="both"/>
        <w:rPr>
          <w:rFonts w:ascii="Times New Roman" w:hAnsi="Times New Roman" w:cs="Times New Roman"/>
          <w:sz w:val="26"/>
          <w:szCs w:val="26"/>
        </w:rPr>
      </w:pPr>
      <w:r w:rsidRPr="00101BDE">
        <w:rPr>
          <w:rFonts w:ascii="Times New Roman" w:hAnsi="Times New Roman" w:cs="Times New Roman"/>
          <w:sz w:val="26"/>
          <w:szCs w:val="26"/>
        </w:rPr>
        <w:lastRenderedPageBreak/>
        <w:t>Согласно действующему законодательству адресные льготы получают 2</w:t>
      </w:r>
      <w:r w:rsidR="003E5B93">
        <w:rPr>
          <w:rFonts w:ascii="Times New Roman" w:hAnsi="Times New Roman" w:cs="Times New Roman"/>
          <w:sz w:val="26"/>
          <w:szCs w:val="26"/>
        </w:rPr>
        <w:t xml:space="preserve"> </w:t>
      </w:r>
      <w:r w:rsidRPr="00101BDE">
        <w:rPr>
          <w:rFonts w:ascii="Times New Roman" w:hAnsi="Times New Roman" w:cs="Times New Roman"/>
          <w:sz w:val="26"/>
          <w:szCs w:val="26"/>
        </w:rPr>
        <w:t>2</w:t>
      </w:r>
      <w:r w:rsidR="008C6240" w:rsidRPr="00101BDE">
        <w:rPr>
          <w:rFonts w:ascii="Times New Roman" w:hAnsi="Times New Roman" w:cs="Times New Roman"/>
          <w:sz w:val="26"/>
          <w:szCs w:val="26"/>
        </w:rPr>
        <w:t>67</w:t>
      </w:r>
      <w:r w:rsidRPr="00101BDE">
        <w:rPr>
          <w:rFonts w:ascii="Times New Roman" w:hAnsi="Times New Roman" w:cs="Times New Roman"/>
          <w:sz w:val="26"/>
          <w:szCs w:val="26"/>
        </w:rPr>
        <w:t xml:space="preserve"> </w:t>
      </w:r>
      <w:r w:rsidR="003E5B93">
        <w:rPr>
          <w:rFonts w:ascii="Times New Roman" w:hAnsi="Times New Roman" w:cs="Times New Roman"/>
          <w:sz w:val="26"/>
          <w:szCs w:val="26"/>
        </w:rPr>
        <w:t>детей</w:t>
      </w:r>
      <w:r w:rsidRPr="00101BDE">
        <w:rPr>
          <w:rFonts w:ascii="Times New Roman" w:hAnsi="Times New Roman" w:cs="Times New Roman"/>
          <w:sz w:val="26"/>
          <w:szCs w:val="26"/>
        </w:rPr>
        <w:t xml:space="preserve"> из 7</w:t>
      </w:r>
      <w:r w:rsidR="003E5B93">
        <w:rPr>
          <w:rFonts w:ascii="Times New Roman" w:hAnsi="Times New Roman" w:cs="Times New Roman"/>
          <w:sz w:val="26"/>
          <w:szCs w:val="26"/>
        </w:rPr>
        <w:t xml:space="preserve"> </w:t>
      </w:r>
      <w:r w:rsidRPr="00101BDE">
        <w:rPr>
          <w:rFonts w:ascii="Times New Roman" w:hAnsi="Times New Roman" w:cs="Times New Roman"/>
          <w:sz w:val="26"/>
          <w:szCs w:val="26"/>
        </w:rPr>
        <w:t>0</w:t>
      </w:r>
      <w:r w:rsidR="002655D4" w:rsidRPr="00101BDE">
        <w:rPr>
          <w:rFonts w:ascii="Times New Roman" w:hAnsi="Times New Roman" w:cs="Times New Roman"/>
          <w:sz w:val="26"/>
          <w:szCs w:val="26"/>
        </w:rPr>
        <w:t>48</w:t>
      </w:r>
      <w:r w:rsidRPr="00101BDE">
        <w:rPr>
          <w:rFonts w:ascii="Times New Roman" w:hAnsi="Times New Roman" w:cs="Times New Roman"/>
          <w:sz w:val="26"/>
          <w:szCs w:val="26"/>
        </w:rPr>
        <w:t xml:space="preserve"> (</w:t>
      </w:r>
      <w:r w:rsidR="0030595A" w:rsidRPr="00101BDE">
        <w:rPr>
          <w:rFonts w:ascii="Times New Roman" w:hAnsi="Times New Roman" w:cs="Times New Roman"/>
          <w:sz w:val="26"/>
          <w:szCs w:val="26"/>
        </w:rPr>
        <w:t>3</w:t>
      </w:r>
      <w:r w:rsidRPr="00101BDE">
        <w:rPr>
          <w:rFonts w:ascii="Times New Roman" w:hAnsi="Times New Roman" w:cs="Times New Roman"/>
          <w:sz w:val="26"/>
          <w:szCs w:val="26"/>
        </w:rPr>
        <w:t>2,2 %).</w:t>
      </w:r>
    </w:p>
    <w:p w:rsidR="00E718C6" w:rsidRDefault="00E718C6">
      <w:pPr>
        <w:spacing w:after="0" w:line="240" w:lineRule="auto"/>
        <w:rPr>
          <w:rFonts w:ascii="Times New Roman" w:eastAsia="Times New Roman" w:hAnsi="Times New Roman" w:cs="Times New Roman"/>
          <w:b/>
          <w:bCs/>
          <w:i/>
          <w:iCs/>
          <w:color w:val="4F81BD" w:themeColor="accent1"/>
          <w:sz w:val="26"/>
          <w:szCs w:val="26"/>
          <w:lang w:eastAsia="ru-RU"/>
        </w:rPr>
      </w:pPr>
    </w:p>
    <w:p w:rsidR="00E718C6" w:rsidRDefault="00750314">
      <w:pPr>
        <w:spacing w:after="0" w:line="240" w:lineRule="auto"/>
        <w:rPr>
          <w:rFonts w:ascii="Times New Roman" w:eastAsia="Times New Roman" w:hAnsi="Times New Roman" w:cs="Times New Roman"/>
          <w:b/>
          <w:bCs/>
          <w:i/>
          <w:iCs/>
          <w:color w:val="000000" w:themeColor="text1"/>
          <w:sz w:val="26"/>
          <w:szCs w:val="26"/>
        </w:rPr>
      </w:pPr>
      <w:r>
        <w:rPr>
          <w:rFonts w:ascii="Times New Roman" w:eastAsia="Times New Roman" w:hAnsi="Times New Roman" w:cs="Times New Roman"/>
          <w:b/>
          <w:bCs/>
          <w:i/>
          <w:iCs/>
          <w:color w:val="000000" w:themeColor="text1"/>
          <w:sz w:val="26"/>
          <w:szCs w:val="26"/>
          <w:lang w:eastAsia="ru-RU"/>
        </w:rPr>
        <w:t>Общее образование</w:t>
      </w:r>
    </w:p>
    <w:p w:rsidR="00E718C6" w:rsidRPr="00E42154" w:rsidRDefault="00750314">
      <w:pPr>
        <w:spacing w:after="0" w:line="240" w:lineRule="auto"/>
        <w:ind w:firstLine="708"/>
        <w:jc w:val="both"/>
        <w:rPr>
          <w:rFonts w:ascii="Times New Roman" w:eastAsia="Times New Roman" w:hAnsi="Times New Roman" w:cs="Times New Roman"/>
          <w:sz w:val="26"/>
          <w:szCs w:val="26"/>
        </w:rPr>
      </w:pPr>
      <w:r w:rsidRPr="00E42154">
        <w:rPr>
          <w:rFonts w:ascii="Times New Roman" w:eastAsia="Times New Roman" w:hAnsi="Times New Roman" w:cs="Times New Roman"/>
          <w:sz w:val="26"/>
          <w:szCs w:val="26"/>
          <w:lang w:eastAsia="ru-RU"/>
        </w:rPr>
        <w:t>Система общего образования Копейского городского округа представлена 24 общеобразовательными учреждениями, из них:</w:t>
      </w:r>
    </w:p>
    <w:p w:rsidR="00E718C6" w:rsidRPr="00E42154" w:rsidRDefault="00750314">
      <w:pPr>
        <w:numPr>
          <w:ilvl w:val="0"/>
          <w:numId w:val="11"/>
        </w:numPr>
        <w:tabs>
          <w:tab w:val="left" w:pos="993"/>
        </w:tabs>
        <w:spacing w:after="0" w:line="240" w:lineRule="auto"/>
        <w:ind w:left="0" w:firstLine="708"/>
        <w:contextualSpacing/>
        <w:jc w:val="both"/>
        <w:rPr>
          <w:rFonts w:ascii="Times New Roman" w:eastAsia="Times New Roman" w:hAnsi="Times New Roman" w:cs="Times New Roman"/>
          <w:sz w:val="26"/>
          <w:szCs w:val="26"/>
        </w:rPr>
      </w:pPr>
      <w:r w:rsidRPr="00E42154">
        <w:rPr>
          <w:rFonts w:ascii="Times New Roman" w:eastAsia="Times New Roman" w:hAnsi="Times New Roman" w:cs="Times New Roman"/>
          <w:sz w:val="26"/>
          <w:szCs w:val="26"/>
          <w:lang w:eastAsia="ru-RU"/>
        </w:rPr>
        <w:t>21 учреждение среднего общего образования;</w:t>
      </w:r>
    </w:p>
    <w:p w:rsidR="00E718C6" w:rsidRPr="00E42154" w:rsidRDefault="00750314">
      <w:pPr>
        <w:numPr>
          <w:ilvl w:val="0"/>
          <w:numId w:val="11"/>
        </w:numPr>
        <w:tabs>
          <w:tab w:val="left" w:pos="993"/>
        </w:tabs>
        <w:spacing w:after="0" w:line="240" w:lineRule="auto"/>
        <w:ind w:left="0" w:firstLine="708"/>
        <w:contextualSpacing/>
        <w:jc w:val="both"/>
        <w:rPr>
          <w:rFonts w:ascii="Times New Roman" w:eastAsia="Times New Roman" w:hAnsi="Times New Roman" w:cs="Times New Roman"/>
          <w:sz w:val="26"/>
          <w:szCs w:val="26"/>
        </w:rPr>
      </w:pPr>
      <w:r w:rsidRPr="00E42154">
        <w:rPr>
          <w:rFonts w:ascii="Times New Roman" w:eastAsia="Times New Roman" w:hAnsi="Times New Roman" w:cs="Times New Roman"/>
          <w:sz w:val="26"/>
          <w:szCs w:val="26"/>
          <w:lang w:eastAsia="ru-RU"/>
        </w:rPr>
        <w:t>1 учреждение основного общего образования;</w:t>
      </w:r>
    </w:p>
    <w:p w:rsidR="00E718C6" w:rsidRPr="00E42154" w:rsidRDefault="00750314">
      <w:pPr>
        <w:numPr>
          <w:ilvl w:val="0"/>
          <w:numId w:val="11"/>
        </w:numPr>
        <w:tabs>
          <w:tab w:val="left" w:pos="993"/>
        </w:tabs>
        <w:spacing w:after="0" w:line="240" w:lineRule="auto"/>
        <w:ind w:left="0" w:firstLine="708"/>
        <w:contextualSpacing/>
        <w:jc w:val="both"/>
        <w:rPr>
          <w:rFonts w:ascii="Times New Roman" w:eastAsia="Times New Roman" w:hAnsi="Times New Roman" w:cs="Times New Roman"/>
          <w:sz w:val="26"/>
          <w:szCs w:val="26"/>
        </w:rPr>
      </w:pPr>
      <w:r w:rsidRPr="00E42154">
        <w:rPr>
          <w:rFonts w:ascii="Times New Roman" w:eastAsia="Times New Roman" w:hAnsi="Times New Roman" w:cs="Times New Roman"/>
          <w:sz w:val="26"/>
          <w:szCs w:val="26"/>
          <w:lang w:eastAsia="ru-RU"/>
        </w:rPr>
        <w:t>2 (</w:t>
      </w:r>
      <w:proofErr w:type="gramStart"/>
      <w:r w:rsidRPr="00E42154">
        <w:rPr>
          <w:rFonts w:ascii="Times New Roman" w:eastAsia="Times New Roman" w:hAnsi="Times New Roman" w:cs="Times New Roman"/>
          <w:sz w:val="26"/>
          <w:szCs w:val="26"/>
          <w:lang w:eastAsia="ru-RU"/>
        </w:rPr>
        <w:t>специальных</w:t>
      </w:r>
      <w:proofErr w:type="gramEnd"/>
      <w:r w:rsidRPr="00E42154">
        <w:rPr>
          <w:rFonts w:ascii="Times New Roman" w:eastAsia="Times New Roman" w:hAnsi="Times New Roman" w:cs="Times New Roman"/>
          <w:sz w:val="26"/>
          <w:szCs w:val="26"/>
          <w:lang w:eastAsia="ru-RU"/>
        </w:rPr>
        <w:t>) коррекционных учреждения.</w:t>
      </w:r>
    </w:p>
    <w:p w:rsidR="00E718C6" w:rsidRPr="00E42154" w:rsidRDefault="00750314">
      <w:pPr>
        <w:tabs>
          <w:tab w:val="left" w:pos="709"/>
        </w:tabs>
        <w:spacing w:after="0" w:line="240" w:lineRule="auto"/>
        <w:contextualSpacing/>
        <w:jc w:val="both"/>
        <w:rPr>
          <w:rFonts w:ascii="Times New Roman" w:eastAsia="Times New Roman" w:hAnsi="Times New Roman" w:cs="Times New Roman"/>
          <w:sz w:val="26"/>
          <w:szCs w:val="26"/>
        </w:rPr>
      </w:pPr>
      <w:r w:rsidRPr="00E42154">
        <w:rPr>
          <w:rFonts w:ascii="Times New Roman" w:eastAsia="Times New Roman" w:hAnsi="Times New Roman" w:cs="Times New Roman"/>
          <w:sz w:val="26"/>
          <w:szCs w:val="26"/>
          <w:lang w:eastAsia="ru-RU"/>
        </w:rPr>
        <w:tab/>
        <w:t xml:space="preserve">Из 24 общеобразовательных организаций одно учреждение расположено </w:t>
      </w:r>
      <w:r w:rsidR="009B3BDF" w:rsidRPr="00E42154">
        <w:rPr>
          <w:rFonts w:ascii="Times New Roman" w:eastAsia="Times New Roman" w:hAnsi="Times New Roman" w:cs="Times New Roman"/>
          <w:sz w:val="26"/>
          <w:szCs w:val="26"/>
          <w:lang w:eastAsia="ru-RU"/>
        </w:rPr>
        <w:t xml:space="preserve">                  </w:t>
      </w:r>
      <w:r w:rsidRPr="00E42154">
        <w:rPr>
          <w:rFonts w:ascii="Times New Roman" w:eastAsia="Times New Roman" w:hAnsi="Times New Roman" w:cs="Times New Roman"/>
          <w:sz w:val="26"/>
          <w:szCs w:val="26"/>
          <w:lang w:eastAsia="ru-RU"/>
        </w:rPr>
        <w:t>в сельской местности.</w:t>
      </w:r>
    </w:p>
    <w:p w:rsidR="00E718C6" w:rsidRPr="00E42154" w:rsidRDefault="00750314">
      <w:pPr>
        <w:spacing w:after="0" w:line="240" w:lineRule="auto"/>
        <w:ind w:firstLine="708"/>
        <w:jc w:val="both"/>
        <w:rPr>
          <w:rFonts w:ascii="Times New Roman" w:eastAsia="Times New Roman" w:hAnsi="Times New Roman" w:cs="Times New Roman"/>
          <w:sz w:val="26"/>
          <w:szCs w:val="26"/>
        </w:rPr>
      </w:pPr>
      <w:r w:rsidRPr="00E42154">
        <w:rPr>
          <w:rFonts w:ascii="Times New Roman" w:eastAsia="Times New Roman" w:hAnsi="Times New Roman" w:cs="Times New Roman"/>
          <w:sz w:val="26"/>
          <w:szCs w:val="26"/>
          <w:lang w:eastAsia="ru-RU"/>
        </w:rPr>
        <w:t xml:space="preserve">Контингент </w:t>
      </w:r>
      <w:proofErr w:type="gramStart"/>
      <w:r w:rsidRPr="00E42154">
        <w:rPr>
          <w:rFonts w:ascii="Times New Roman" w:eastAsia="Times New Roman" w:hAnsi="Times New Roman" w:cs="Times New Roman"/>
          <w:sz w:val="26"/>
          <w:szCs w:val="26"/>
          <w:lang w:eastAsia="ru-RU"/>
        </w:rPr>
        <w:t>обучающихся</w:t>
      </w:r>
      <w:proofErr w:type="gramEnd"/>
      <w:r w:rsidRPr="00E42154">
        <w:rPr>
          <w:rFonts w:ascii="Times New Roman" w:eastAsia="Times New Roman" w:hAnsi="Times New Roman" w:cs="Times New Roman"/>
          <w:sz w:val="26"/>
          <w:szCs w:val="26"/>
          <w:lang w:eastAsia="ru-RU"/>
        </w:rPr>
        <w:t>:</w:t>
      </w:r>
    </w:p>
    <w:p w:rsidR="00E718C6" w:rsidRPr="00E42154" w:rsidRDefault="00750314">
      <w:pPr>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6"/>
          <w:szCs w:val="26"/>
        </w:rPr>
      </w:pPr>
      <w:r w:rsidRPr="00E42154">
        <w:rPr>
          <w:rFonts w:ascii="Times New Roman" w:eastAsia="Times New Roman" w:hAnsi="Times New Roman" w:cs="Times New Roman"/>
          <w:sz w:val="26"/>
          <w:szCs w:val="26"/>
          <w:lang w:eastAsia="ru-RU"/>
        </w:rPr>
        <w:t>в общеобразовательных учреждениях среднего общего образования -</w:t>
      </w:r>
      <w:r w:rsidR="006E1486">
        <w:rPr>
          <w:rFonts w:ascii="Times New Roman" w:eastAsia="Times New Roman" w:hAnsi="Times New Roman" w:cs="Times New Roman"/>
          <w:sz w:val="26"/>
          <w:szCs w:val="26"/>
          <w:lang w:eastAsia="ru-RU"/>
        </w:rPr>
        <w:t xml:space="preserve">               </w:t>
      </w:r>
      <w:r w:rsidR="009B3BDF" w:rsidRPr="00E42154">
        <w:rPr>
          <w:rFonts w:ascii="Times New Roman" w:eastAsia="Times New Roman" w:hAnsi="Times New Roman" w:cs="Times New Roman"/>
          <w:sz w:val="26"/>
          <w:szCs w:val="26"/>
          <w:lang w:eastAsia="ru-RU"/>
        </w:rPr>
        <w:t>19</w:t>
      </w:r>
      <w:r w:rsidR="006E1486">
        <w:rPr>
          <w:rFonts w:ascii="Times New Roman" w:eastAsia="Times New Roman" w:hAnsi="Times New Roman" w:cs="Times New Roman"/>
          <w:sz w:val="26"/>
          <w:szCs w:val="26"/>
          <w:lang w:eastAsia="ru-RU"/>
        </w:rPr>
        <w:t xml:space="preserve"> </w:t>
      </w:r>
      <w:r w:rsidR="009B3BDF" w:rsidRPr="00E42154">
        <w:rPr>
          <w:rFonts w:ascii="Times New Roman" w:eastAsia="Times New Roman" w:hAnsi="Times New Roman" w:cs="Times New Roman"/>
          <w:sz w:val="26"/>
          <w:szCs w:val="26"/>
          <w:lang w:eastAsia="ru-RU"/>
        </w:rPr>
        <w:t>591</w:t>
      </w:r>
      <w:r w:rsidRPr="00E42154">
        <w:rPr>
          <w:rFonts w:ascii="Times New Roman" w:eastAsia="Times New Roman" w:hAnsi="Times New Roman" w:cs="Times New Roman"/>
          <w:sz w:val="26"/>
          <w:szCs w:val="26"/>
          <w:lang w:eastAsia="ru-RU"/>
        </w:rPr>
        <w:t> </w:t>
      </w:r>
      <w:proofErr w:type="gramStart"/>
      <w:r w:rsidRPr="00E42154">
        <w:rPr>
          <w:rFonts w:ascii="Times New Roman" w:eastAsia="Times New Roman" w:hAnsi="Times New Roman" w:cs="Times New Roman"/>
          <w:sz w:val="26"/>
          <w:szCs w:val="26"/>
          <w:lang w:eastAsia="ru-RU"/>
        </w:rPr>
        <w:t>обучающи</w:t>
      </w:r>
      <w:r w:rsidR="006E1486">
        <w:rPr>
          <w:rFonts w:ascii="Times New Roman" w:eastAsia="Times New Roman" w:hAnsi="Times New Roman" w:cs="Times New Roman"/>
          <w:sz w:val="26"/>
          <w:szCs w:val="26"/>
          <w:lang w:eastAsia="ru-RU"/>
        </w:rPr>
        <w:t>й</w:t>
      </w:r>
      <w:r w:rsidRPr="00E42154">
        <w:rPr>
          <w:rFonts w:ascii="Times New Roman" w:eastAsia="Times New Roman" w:hAnsi="Times New Roman" w:cs="Times New Roman"/>
          <w:sz w:val="26"/>
          <w:szCs w:val="26"/>
          <w:lang w:eastAsia="ru-RU"/>
        </w:rPr>
        <w:t>ся</w:t>
      </w:r>
      <w:proofErr w:type="gramEnd"/>
      <w:r w:rsidRPr="00E42154">
        <w:rPr>
          <w:rFonts w:ascii="Times New Roman" w:eastAsia="Times New Roman" w:hAnsi="Times New Roman" w:cs="Times New Roman"/>
          <w:sz w:val="26"/>
          <w:szCs w:val="26"/>
          <w:lang w:eastAsia="ru-RU"/>
        </w:rPr>
        <w:t>;</w:t>
      </w:r>
    </w:p>
    <w:p w:rsidR="00E718C6" w:rsidRPr="00E42154" w:rsidRDefault="00750314">
      <w:pPr>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6"/>
          <w:szCs w:val="26"/>
        </w:rPr>
      </w:pPr>
      <w:r w:rsidRPr="00E42154">
        <w:rPr>
          <w:rFonts w:ascii="Times New Roman" w:eastAsia="Times New Roman" w:hAnsi="Times New Roman" w:cs="Times New Roman"/>
          <w:sz w:val="26"/>
          <w:szCs w:val="26"/>
          <w:lang w:eastAsia="ru-RU"/>
        </w:rPr>
        <w:t xml:space="preserve">в общеобразовательной организации основного общего образования  - 99 </w:t>
      </w:r>
      <w:proofErr w:type="gramStart"/>
      <w:r w:rsidRPr="00E42154">
        <w:rPr>
          <w:rFonts w:ascii="Times New Roman" w:eastAsia="Times New Roman" w:hAnsi="Times New Roman" w:cs="Times New Roman"/>
          <w:sz w:val="26"/>
          <w:szCs w:val="26"/>
          <w:lang w:eastAsia="ru-RU"/>
        </w:rPr>
        <w:t>обучающихся</w:t>
      </w:r>
      <w:proofErr w:type="gramEnd"/>
      <w:r w:rsidRPr="00E42154">
        <w:rPr>
          <w:rFonts w:ascii="Times New Roman" w:eastAsia="Times New Roman" w:hAnsi="Times New Roman" w:cs="Times New Roman"/>
          <w:sz w:val="26"/>
          <w:szCs w:val="26"/>
          <w:lang w:eastAsia="ru-RU"/>
        </w:rPr>
        <w:t>;</w:t>
      </w:r>
    </w:p>
    <w:p w:rsidR="00E718C6" w:rsidRPr="00E42154" w:rsidRDefault="00750314">
      <w:pPr>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6"/>
          <w:szCs w:val="26"/>
        </w:rPr>
      </w:pPr>
      <w:r w:rsidRPr="00E42154">
        <w:rPr>
          <w:rFonts w:ascii="Times New Roman" w:eastAsia="Times New Roman" w:hAnsi="Times New Roman" w:cs="Times New Roman"/>
          <w:sz w:val="26"/>
          <w:szCs w:val="26"/>
          <w:lang w:eastAsia="ru-RU"/>
        </w:rPr>
        <w:t>в специальных коррекционных учреждениях – 2</w:t>
      </w:r>
      <w:r w:rsidR="009B3BDF" w:rsidRPr="00E42154">
        <w:rPr>
          <w:rFonts w:ascii="Times New Roman" w:eastAsia="Times New Roman" w:hAnsi="Times New Roman" w:cs="Times New Roman"/>
          <w:sz w:val="26"/>
          <w:szCs w:val="26"/>
          <w:lang w:eastAsia="ru-RU"/>
        </w:rPr>
        <w:t>91</w:t>
      </w:r>
      <w:r w:rsidRPr="00E42154">
        <w:rPr>
          <w:rFonts w:ascii="Times New Roman" w:eastAsia="Times New Roman" w:hAnsi="Times New Roman" w:cs="Times New Roman"/>
          <w:sz w:val="26"/>
          <w:szCs w:val="26"/>
          <w:lang w:eastAsia="ru-RU"/>
        </w:rPr>
        <w:t xml:space="preserve"> </w:t>
      </w:r>
      <w:proofErr w:type="gramStart"/>
      <w:r w:rsidRPr="00E42154">
        <w:rPr>
          <w:rFonts w:ascii="Times New Roman" w:eastAsia="Times New Roman" w:hAnsi="Times New Roman" w:cs="Times New Roman"/>
          <w:sz w:val="26"/>
          <w:szCs w:val="26"/>
          <w:lang w:eastAsia="ru-RU"/>
        </w:rPr>
        <w:t>обучающи</w:t>
      </w:r>
      <w:r w:rsidR="009B3BDF" w:rsidRPr="00E42154">
        <w:rPr>
          <w:rFonts w:ascii="Times New Roman" w:eastAsia="Times New Roman" w:hAnsi="Times New Roman" w:cs="Times New Roman"/>
          <w:sz w:val="26"/>
          <w:szCs w:val="26"/>
          <w:lang w:eastAsia="ru-RU"/>
        </w:rPr>
        <w:t>й</w:t>
      </w:r>
      <w:r w:rsidRPr="00E42154">
        <w:rPr>
          <w:rFonts w:ascii="Times New Roman" w:eastAsia="Times New Roman" w:hAnsi="Times New Roman" w:cs="Times New Roman"/>
          <w:sz w:val="26"/>
          <w:szCs w:val="26"/>
          <w:lang w:eastAsia="ru-RU"/>
        </w:rPr>
        <w:t>ся</w:t>
      </w:r>
      <w:proofErr w:type="gramEnd"/>
      <w:r w:rsidRPr="00E42154">
        <w:rPr>
          <w:rFonts w:ascii="Times New Roman" w:eastAsia="Times New Roman" w:hAnsi="Times New Roman" w:cs="Times New Roman"/>
          <w:sz w:val="26"/>
          <w:szCs w:val="26"/>
          <w:lang w:eastAsia="ru-RU"/>
        </w:rPr>
        <w:t>;</w:t>
      </w:r>
    </w:p>
    <w:p w:rsidR="00E718C6" w:rsidRPr="00E42154" w:rsidRDefault="00750314">
      <w:pPr>
        <w:numPr>
          <w:ilvl w:val="0"/>
          <w:numId w:val="11"/>
        </w:numPr>
        <w:tabs>
          <w:tab w:val="left" w:pos="0"/>
          <w:tab w:val="left" w:pos="1134"/>
        </w:tabs>
        <w:spacing w:after="0" w:line="240" w:lineRule="auto"/>
        <w:ind w:left="0" w:firstLine="709"/>
        <w:contextualSpacing/>
        <w:jc w:val="both"/>
        <w:rPr>
          <w:rFonts w:ascii="Times New Roman" w:eastAsia="Times New Roman" w:hAnsi="Times New Roman" w:cs="Times New Roman"/>
          <w:sz w:val="26"/>
          <w:szCs w:val="26"/>
        </w:rPr>
      </w:pPr>
      <w:r w:rsidRPr="00E42154">
        <w:rPr>
          <w:rFonts w:ascii="Times New Roman" w:eastAsia="Times New Roman" w:hAnsi="Times New Roman" w:cs="Times New Roman"/>
          <w:sz w:val="26"/>
          <w:szCs w:val="26"/>
          <w:lang w:eastAsia="ru-RU"/>
        </w:rPr>
        <w:t xml:space="preserve">в общеобразовательных учреждениях среднего общего образования, осуществляющих обучение в структурных подразделениях, открытых </w:t>
      </w:r>
      <w:r w:rsidR="009B3BDF" w:rsidRPr="00E42154">
        <w:rPr>
          <w:rFonts w:ascii="Times New Roman" w:eastAsia="Times New Roman" w:hAnsi="Times New Roman" w:cs="Times New Roman"/>
          <w:sz w:val="26"/>
          <w:szCs w:val="26"/>
          <w:lang w:eastAsia="ru-RU"/>
        </w:rPr>
        <w:t xml:space="preserve">                                </w:t>
      </w:r>
      <w:r w:rsidRPr="00E42154">
        <w:rPr>
          <w:rFonts w:ascii="Times New Roman" w:eastAsia="Times New Roman" w:hAnsi="Times New Roman" w:cs="Times New Roman"/>
          <w:sz w:val="26"/>
          <w:szCs w:val="26"/>
          <w:lang w:eastAsia="ru-RU"/>
        </w:rPr>
        <w:t xml:space="preserve">в исправительных колониях – </w:t>
      </w:r>
      <w:r w:rsidR="009B3BDF" w:rsidRPr="00E42154">
        <w:rPr>
          <w:rFonts w:ascii="Times New Roman" w:eastAsia="Times New Roman" w:hAnsi="Times New Roman" w:cs="Times New Roman"/>
          <w:sz w:val="26"/>
          <w:szCs w:val="26"/>
          <w:lang w:eastAsia="ru-RU"/>
        </w:rPr>
        <w:t>268</w:t>
      </w:r>
      <w:r w:rsidRPr="00E42154">
        <w:rPr>
          <w:rFonts w:ascii="Times New Roman" w:eastAsia="Times New Roman" w:hAnsi="Times New Roman" w:cs="Times New Roman"/>
          <w:sz w:val="26"/>
          <w:szCs w:val="26"/>
          <w:lang w:eastAsia="ru-RU"/>
        </w:rPr>
        <w:t xml:space="preserve"> обучающихся.</w:t>
      </w:r>
    </w:p>
    <w:p w:rsidR="00124511" w:rsidRPr="00124511" w:rsidRDefault="00124511" w:rsidP="00124511">
      <w:pPr>
        <w:spacing w:after="0" w:line="240" w:lineRule="auto"/>
        <w:ind w:firstLine="680"/>
        <w:jc w:val="both"/>
        <w:rPr>
          <w:rFonts w:ascii="Times New Roman" w:eastAsia="Times New Roman" w:hAnsi="Times New Roman" w:cs="Times New Roman"/>
          <w:sz w:val="26"/>
          <w:szCs w:val="26"/>
          <w:lang w:eastAsia="ru-RU"/>
        </w:rPr>
      </w:pPr>
      <w:proofErr w:type="gramStart"/>
      <w:r w:rsidRPr="00124511">
        <w:rPr>
          <w:rFonts w:ascii="Times New Roman" w:eastAsia="Times New Roman" w:hAnsi="Times New Roman" w:cs="Times New Roman"/>
          <w:sz w:val="26"/>
          <w:szCs w:val="26"/>
          <w:lang w:eastAsia="ru-RU"/>
        </w:rPr>
        <w:t>В</w:t>
      </w:r>
      <w:proofErr w:type="gramEnd"/>
      <w:r w:rsidRPr="00124511">
        <w:rPr>
          <w:rFonts w:ascii="Times New Roman" w:eastAsia="Times New Roman" w:hAnsi="Times New Roman" w:cs="Times New Roman"/>
          <w:sz w:val="26"/>
          <w:szCs w:val="26"/>
          <w:lang w:eastAsia="ru-RU"/>
        </w:rPr>
        <w:t xml:space="preserve"> </w:t>
      </w:r>
      <w:proofErr w:type="gramStart"/>
      <w:r w:rsidRPr="00124511">
        <w:rPr>
          <w:rFonts w:ascii="Times New Roman" w:eastAsia="Times New Roman" w:hAnsi="Times New Roman" w:cs="Times New Roman"/>
          <w:sz w:val="26"/>
          <w:szCs w:val="26"/>
          <w:lang w:eastAsia="ru-RU"/>
        </w:rPr>
        <w:t>Копейском</w:t>
      </w:r>
      <w:proofErr w:type="gramEnd"/>
      <w:r w:rsidRPr="00124511">
        <w:rPr>
          <w:rFonts w:ascii="Times New Roman" w:eastAsia="Times New Roman" w:hAnsi="Times New Roman" w:cs="Times New Roman"/>
          <w:sz w:val="26"/>
          <w:szCs w:val="26"/>
          <w:lang w:eastAsia="ru-RU"/>
        </w:rPr>
        <w:t xml:space="preserve"> городском округе в рамках развития сети профильного образования в контексте реализации образовательной стратегии «ТЕМП74» функционируют профильные и </w:t>
      </w:r>
      <w:proofErr w:type="spellStart"/>
      <w:r w:rsidRPr="00124511">
        <w:rPr>
          <w:rFonts w:ascii="Times New Roman" w:eastAsia="Times New Roman" w:hAnsi="Times New Roman" w:cs="Times New Roman"/>
          <w:sz w:val="26"/>
          <w:szCs w:val="26"/>
          <w:lang w:eastAsia="ru-RU"/>
        </w:rPr>
        <w:t>предпрофильные</w:t>
      </w:r>
      <w:proofErr w:type="spellEnd"/>
      <w:r w:rsidRPr="00124511">
        <w:rPr>
          <w:rFonts w:ascii="Times New Roman" w:eastAsia="Times New Roman" w:hAnsi="Times New Roman" w:cs="Times New Roman"/>
          <w:sz w:val="26"/>
          <w:szCs w:val="26"/>
          <w:lang w:eastAsia="ru-RU"/>
        </w:rPr>
        <w:t xml:space="preserve"> классы. </w:t>
      </w:r>
    </w:p>
    <w:p w:rsidR="00124511" w:rsidRPr="00124511" w:rsidRDefault="00124511" w:rsidP="00124511">
      <w:pPr>
        <w:spacing w:after="0" w:line="240" w:lineRule="auto"/>
        <w:ind w:firstLine="680"/>
        <w:jc w:val="both"/>
        <w:rPr>
          <w:rFonts w:ascii="Times New Roman" w:eastAsia="Times New Roman" w:hAnsi="Times New Roman" w:cs="Times New Roman"/>
          <w:sz w:val="26"/>
          <w:szCs w:val="26"/>
          <w:lang w:eastAsia="ru-RU"/>
        </w:rPr>
      </w:pPr>
      <w:r w:rsidRPr="00124511">
        <w:rPr>
          <w:rFonts w:ascii="Times New Roman" w:eastAsia="Times New Roman" w:hAnsi="Times New Roman" w:cs="Times New Roman"/>
          <w:sz w:val="26"/>
          <w:szCs w:val="26"/>
          <w:lang w:eastAsia="ru-RU"/>
        </w:rPr>
        <w:t xml:space="preserve">Психолого-педагогические классы, направленные на раннюю профессиональную ориентацию </w:t>
      </w:r>
      <w:proofErr w:type="gramStart"/>
      <w:r w:rsidRPr="00124511">
        <w:rPr>
          <w:rFonts w:ascii="Times New Roman" w:eastAsia="Times New Roman" w:hAnsi="Times New Roman" w:cs="Times New Roman"/>
          <w:sz w:val="26"/>
          <w:szCs w:val="26"/>
          <w:lang w:eastAsia="ru-RU"/>
        </w:rPr>
        <w:t>обучающихся</w:t>
      </w:r>
      <w:proofErr w:type="gramEnd"/>
      <w:r w:rsidRPr="00124511">
        <w:rPr>
          <w:rFonts w:ascii="Times New Roman" w:eastAsia="Times New Roman" w:hAnsi="Times New Roman" w:cs="Times New Roman"/>
          <w:sz w:val="26"/>
          <w:szCs w:val="26"/>
          <w:lang w:eastAsia="ru-RU"/>
        </w:rPr>
        <w:t xml:space="preserve"> функционируют </w:t>
      </w:r>
      <w:r>
        <w:rPr>
          <w:rFonts w:ascii="Times New Roman" w:eastAsia="Times New Roman" w:hAnsi="Times New Roman" w:cs="Times New Roman"/>
          <w:sz w:val="26"/>
          <w:szCs w:val="26"/>
          <w:lang w:eastAsia="ru-RU"/>
        </w:rPr>
        <w:t xml:space="preserve">                                         </w:t>
      </w:r>
      <w:r w:rsidRPr="00124511">
        <w:rPr>
          <w:rFonts w:ascii="Times New Roman" w:eastAsia="Times New Roman" w:hAnsi="Times New Roman" w:cs="Times New Roman"/>
          <w:sz w:val="26"/>
          <w:szCs w:val="26"/>
          <w:lang w:eastAsia="ru-RU"/>
        </w:rPr>
        <w:t xml:space="preserve">в МОУ </w:t>
      </w:r>
      <w:r>
        <w:rPr>
          <w:rFonts w:ascii="Times New Roman" w:eastAsia="Times New Roman" w:hAnsi="Times New Roman" w:cs="Times New Roman"/>
          <w:sz w:val="26"/>
          <w:szCs w:val="26"/>
          <w:lang w:eastAsia="ru-RU"/>
        </w:rPr>
        <w:t>«</w:t>
      </w:r>
      <w:r w:rsidRPr="00124511">
        <w:rPr>
          <w:rFonts w:ascii="Times New Roman" w:eastAsia="Times New Roman" w:hAnsi="Times New Roman" w:cs="Times New Roman"/>
          <w:sz w:val="26"/>
          <w:szCs w:val="26"/>
          <w:lang w:eastAsia="ru-RU"/>
        </w:rPr>
        <w:t>СОШ № 23» и с 2025 года в МОУ «СОШ №</w:t>
      </w:r>
      <w:r w:rsidR="00923033">
        <w:rPr>
          <w:rFonts w:ascii="Times New Roman" w:eastAsia="Times New Roman" w:hAnsi="Times New Roman" w:cs="Times New Roman"/>
          <w:sz w:val="26"/>
          <w:szCs w:val="26"/>
          <w:lang w:eastAsia="ru-RU"/>
        </w:rPr>
        <w:t xml:space="preserve"> </w:t>
      </w:r>
      <w:r w:rsidRPr="00124511">
        <w:rPr>
          <w:rFonts w:ascii="Times New Roman" w:eastAsia="Times New Roman" w:hAnsi="Times New Roman" w:cs="Times New Roman"/>
          <w:sz w:val="26"/>
          <w:szCs w:val="26"/>
          <w:lang w:eastAsia="ru-RU"/>
        </w:rPr>
        <w:t xml:space="preserve">44 имени С.Ф. </w:t>
      </w:r>
      <w:proofErr w:type="spellStart"/>
      <w:r w:rsidRPr="00124511">
        <w:rPr>
          <w:rFonts w:ascii="Times New Roman" w:eastAsia="Times New Roman" w:hAnsi="Times New Roman" w:cs="Times New Roman"/>
          <w:sz w:val="26"/>
          <w:szCs w:val="26"/>
          <w:lang w:eastAsia="ru-RU"/>
        </w:rPr>
        <w:t>Бароненко</w:t>
      </w:r>
      <w:proofErr w:type="spellEnd"/>
      <w:r w:rsidRPr="00124511">
        <w:rPr>
          <w:rFonts w:ascii="Times New Roman" w:eastAsia="Times New Roman" w:hAnsi="Times New Roman" w:cs="Times New Roman"/>
          <w:sz w:val="26"/>
          <w:szCs w:val="26"/>
          <w:lang w:eastAsia="ru-RU"/>
        </w:rPr>
        <w:t>».</w:t>
      </w:r>
    </w:p>
    <w:p w:rsidR="00124511" w:rsidRPr="00124511" w:rsidRDefault="00124511" w:rsidP="00124511">
      <w:pPr>
        <w:spacing w:after="0" w:line="240" w:lineRule="auto"/>
        <w:ind w:firstLine="680"/>
        <w:jc w:val="both"/>
        <w:rPr>
          <w:rFonts w:ascii="Times New Roman" w:eastAsia="Times New Roman" w:hAnsi="Times New Roman" w:cs="Times New Roman"/>
          <w:sz w:val="26"/>
          <w:szCs w:val="26"/>
          <w:lang w:eastAsia="ru-RU"/>
        </w:rPr>
      </w:pPr>
      <w:proofErr w:type="gramStart"/>
      <w:r w:rsidRPr="00124511">
        <w:rPr>
          <w:rFonts w:ascii="Times New Roman" w:eastAsia="Times New Roman" w:hAnsi="Times New Roman" w:cs="Times New Roman"/>
          <w:sz w:val="26"/>
          <w:szCs w:val="26"/>
          <w:lang w:eastAsia="ru-RU"/>
        </w:rPr>
        <w:t>В</w:t>
      </w:r>
      <w:proofErr w:type="gramEnd"/>
      <w:r w:rsidRPr="00124511">
        <w:rPr>
          <w:rFonts w:ascii="Times New Roman" w:eastAsia="Times New Roman" w:hAnsi="Times New Roman" w:cs="Times New Roman"/>
          <w:sz w:val="26"/>
          <w:szCs w:val="26"/>
          <w:lang w:eastAsia="ru-RU"/>
        </w:rPr>
        <w:t xml:space="preserve"> </w:t>
      </w:r>
      <w:proofErr w:type="gramStart"/>
      <w:r w:rsidRPr="00124511">
        <w:rPr>
          <w:rFonts w:ascii="Times New Roman" w:eastAsia="Times New Roman" w:hAnsi="Times New Roman" w:cs="Times New Roman"/>
          <w:sz w:val="26"/>
          <w:szCs w:val="26"/>
          <w:lang w:eastAsia="ru-RU"/>
        </w:rPr>
        <w:t>К</w:t>
      </w:r>
      <w:r w:rsidR="00923033">
        <w:rPr>
          <w:rFonts w:ascii="Times New Roman" w:eastAsia="Times New Roman" w:hAnsi="Times New Roman" w:cs="Times New Roman"/>
          <w:sz w:val="26"/>
          <w:szCs w:val="26"/>
          <w:lang w:eastAsia="ru-RU"/>
        </w:rPr>
        <w:t>опейском</w:t>
      </w:r>
      <w:proofErr w:type="gramEnd"/>
      <w:r w:rsidR="00923033">
        <w:rPr>
          <w:rFonts w:ascii="Times New Roman" w:eastAsia="Times New Roman" w:hAnsi="Times New Roman" w:cs="Times New Roman"/>
          <w:sz w:val="26"/>
          <w:szCs w:val="26"/>
          <w:lang w:eastAsia="ru-RU"/>
        </w:rPr>
        <w:t xml:space="preserve"> городском округе</w:t>
      </w:r>
      <w:r w:rsidRPr="00124511">
        <w:rPr>
          <w:rFonts w:ascii="Times New Roman" w:eastAsia="Times New Roman" w:hAnsi="Times New Roman" w:cs="Times New Roman"/>
          <w:sz w:val="26"/>
          <w:szCs w:val="26"/>
          <w:lang w:eastAsia="ru-RU"/>
        </w:rPr>
        <w:t xml:space="preserve"> </w:t>
      </w:r>
      <w:r w:rsidR="00923033">
        <w:rPr>
          <w:rFonts w:ascii="Times New Roman" w:eastAsia="Times New Roman" w:hAnsi="Times New Roman" w:cs="Times New Roman"/>
          <w:sz w:val="26"/>
          <w:szCs w:val="26"/>
          <w:lang w:eastAsia="ru-RU"/>
        </w:rPr>
        <w:t>4</w:t>
      </w:r>
      <w:r w:rsidRPr="00124511">
        <w:rPr>
          <w:rFonts w:ascii="Times New Roman" w:eastAsia="Times New Roman" w:hAnsi="Times New Roman" w:cs="Times New Roman"/>
          <w:sz w:val="26"/>
          <w:szCs w:val="26"/>
          <w:lang w:eastAsia="ru-RU"/>
        </w:rPr>
        <w:t xml:space="preserve"> общеобразовательные организации реализуют программы по инженерным профильным направленностям -</w:t>
      </w:r>
      <w:r>
        <w:rPr>
          <w:rFonts w:ascii="Times New Roman" w:eastAsia="Times New Roman" w:hAnsi="Times New Roman" w:cs="Times New Roman"/>
          <w:sz w:val="26"/>
          <w:szCs w:val="26"/>
          <w:lang w:eastAsia="ru-RU"/>
        </w:rPr>
        <w:t xml:space="preserve"> </w:t>
      </w:r>
      <w:r w:rsidRPr="00124511">
        <w:rPr>
          <w:rFonts w:ascii="Times New Roman" w:eastAsia="Times New Roman" w:hAnsi="Times New Roman" w:cs="Times New Roman"/>
          <w:sz w:val="26"/>
          <w:szCs w:val="26"/>
          <w:lang w:eastAsia="ru-RU"/>
        </w:rPr>
        <w:t>губернаторские инженерные классы (СОШ № 2,</w:t>
      </w:r>
      <w:r w:rsidR="00042294">
        <w:rPr>
          <w:rFonts w:ascii="Times New Roman" w:eastAsia="Times New Roman" w:hAnsi="Times New Roman" w:cs="Times New Roman"/>
          <w:sz w:val="26"/>
          <w:szCs w:val="26"/>
          <w:lang w:eastAsia="ru-RU"/>
        </w:rPr>
        <w:t xml:space="preserve"> </w:t>
      </w:r>
      <w:r w:rsidRPr="00124511">
        <w:rPr>
          <w:rFonts w:ascii="Times New Roman" w:eastAsia="Times New Roman" w:hAnsi="Times New Roman" w:cs="Times New Roman"/>
          <w:sz w:val="26"/>
          <w:szCs w:val="26"/>
          <w:lang w:eastAsia="ru-RU"/>
        </w:rPr>
        <w:t>6,</w:t>
      </w:r>
      <w:r w:rsidR="00042294">
        <w:rPr>
          <w:rFonts w:ascii="Times New Roman" w:eastAsia="Times New Roman" w:hAnsi="Times New Roman" w:cs="Times New Roman"/>
          <w:sz w:val="26"/>
          <w:szCs w:val="26"/>
          <w:lang w:eastAsia="ru-RU"/>
        </w:rPr>
        <w:t xml:space="preserve"> </w:t>
      </w:r>
      <w:r w:rsidRPr="00124511">
        <w:rPr>
          <w:rFonts w:ascii="Times New Roman" w:eastAsia="Times New Roman" w:hAnsi="Times New Roman" w:cs="Times New Roman"/>
          <w:sz w:val="26"/>
          <w:szCs w:val="26"/>
          <w:lang w:eastAsia="ru-RU"/>
        </w:rPr>
        <w:t>16). В «МОУ СОШ № 24» функционир</w:t>
      </w:r>
      <w:r>
        <w:rPr>
          <w:rFonts w:ascii="Times New Roman" w:eastAsia="Times New Roman" w:hAnsi="Times New Roman" w:cs="Times New Roman"/>
          <w:sz w:val="26"/>
          <w:szCs w:val="26"/>
          <w:lang w:eastAsia="ru-RU"/>
        </w:rPr>
        <w:t>ую</w:t>
      </w:r>
      <w:r w:rsidRPr="00124511">
        <w:rPr>
          <w:rFonts w:ascii="Times New Roman" w:eastAsia="Times New Roman" w:hAnsi="Times New Roman" w:cs="Times New Roman"/>
          <w:sz w:val="26"/>
          <w:szCs w:val="26"/>
          <w:lang w:eastAsia="ru-RU"/>
        </w:rPr>
        <w:t xml:space="preserve">т 2 </w:t>
      </w:r>
      <w:proofErr w:type="gramStart"/>
      <w:r w:rsidRPr="00124511">
        <w:rPr>
          <w:rFonts w:ascii="Times New Roman" w:eastAsia="Times New Roman" w:hAnsi="Times New Roman" w:cs="Times New Roman"/>
          <w:sz w:val="26"/>
          <w:szCs w:val="26"/>
          <w:lang w:eastAsia="ru-RU"/>
        </w:rPr>
        <w:t>инженерных</w:t>
      </w:r>
      <w:proofErr w:type="gramEnd"/>
      <w:r w:rsidRPr="00124511">
        <w:rPr>
          <w:rFonts w:ascii="Times New Roman" w:eastAsia="Times New Roman" w:hAnsi="Times New Roman" w:cs="Times New Roman"/>
          <w:sz w:val="26"/>
          <w:szCs w:val="26"/>
          <w:lang w:eastAsia="ru-RU"/>
        </w:rPr>
        <w:t xml:space="preserve"> класса Челябинск</w:t>
      </w:r>
      <w:r>
        <w:rPr>
          <w:rFonts w:ascii="Times New Roman" w:eastAsia="Times New Roman" w:hAnsi="Times New Roman" w:cs="Times New Roman"/>
          <w:sz w:val="26"/>
          <w:szCs w:val="26"/>
          <w:lang w:eastAsia="ru-RU"/>
        </w:rPr>
        <w:t>ого кузнечно-прессового завода.</w:t>
      </w:r>
    </w:p>
    <w:p w:rsidR="00124511" w:rsidRPr="00124511" w:rsidRDefault="00124511" w:rsidP="00124511">
      <w:pPr>
        <w:spacing w:after="0" w:line="240" w:lineRule="auto"/>
        <w:ind w:firstLine="680"/>
        <w:jc w:val="both"/>
        <w:rPr>
          <w:rFonts w:ascii="Times New Roman" w:eastAsia="Times New Roman" w:hAnsi="Times New Roman" w:cs="Times New Roman"/>
          <w:sz w:val="26"/>
          <w:szCs w:val="26"/>
          <w:lang w:eastAsia="ru-RU"/>
        </w:rPr>
      </w:pPr>
      <w:r w:rsidRPr="00124511">
        <w:rPr>
          <w:rFonts w:ascii="Times New Roman" w:eastAsia="Times New Roman" w:hAnsi="Times New Roman" w:cs="Times New Roman"/>
          <w:sz w:val="26"/>
          <w:szCs w:val="26"/>
          <w:lang w:eastAsia="ru-RU"/>
        </w:rPr>
        <w:t xml:space="preserve">Данный проект фокусируется на привлечении молодежи к техническим </w:t>
      </w:r>
      <w:r>
        <w:rPr>
          <w:rFonts w:ascii="Times New Roman" w:eastAsia="Times New Roman" w:hAnsi="Times New Roman" w:cs="Times New Roman"/>
          <w:sz w:val="26"/>
          <w:szCs w:val="26"/>
          <w:lang w:eastAsia="ru-RU"/>
        </w:rPr>
        <w:t xml:space="preserve">                     </w:t>
      </w:r>
      <w:r w:rsidRPr="00124511">
        <w:rPr>
          <w:rFonts w:ascii="Times New Roman" w:eastAsia="Times New Roman" w:hAnsi="Times New Roman" w:cs="Times New Roman"/>
          <w:sz w:val="26"/>
          <w:szCs w:val="26"/>
          <w:lang w:eastAsia="ru-RU"/>
        </w:rPr>
        <w:t xml:space="preserve">и инженерным специальностям, а также на повышении интереса </w:t>
      </w:r>
      <w:r>
        <w:rPr>
          <w:rFonts w:ascii="Times New Roman" w:eastAsia="Times New Roman" w:hAnsi="Times New Roman" w:cs="Times New Roman"/>
          <w:sz w:val="26"/>
          <w:szCs w:val="26"/>
          <w:lang w:eastAsia="ru-RU"/>
        </w:rPr>
        <w:t xml:space="preserve">                                               </w:t>
      </w:r>
      <w:r w:rsidRPr="00124511">
        <w:rPr>
          <w:rFonts w:ascii="Times New Roman" w:eastAsia="Times New Roman" w:hAnsi="Times New Roman" w:cs="Times New Roman"/>
          <w:sz w:val="26"/>
          <w:szCs w:val="26"/>
          <w:lang w:eastAsia="ru-RU"/>
        </w:rPr>
        <w:t xml:space="preserve">к естественнонаучным дисциплинам (наука, технологии, инженерия и математика). </w:t>
      </w:r>
    </w:p>
    <w:p w:rsidR="00124511" w:rsidRPr="00124511" w:rsidRDefault="00124511" w:rsidP="00124511">
      <w:pPr>
        <w:spacing w:after="0" w:line="240" w:lineRule="auto"/>
        <w:ind w:firstLine="680"/>
        <w:jc w:val="both"/>
        <w:rPr>
          <w:rFonts w:ascii="Times New Roman" w:eastAsia="Times New Roman" w:hAnsi="Times New Roman" w:cs="Times New Roman"/>
          <w:sz w:val="26"/>
          <w:szCs w:val="26"/>
          <w:lang w:eastAsia="ru-RU"/>
        </w:rPr>
      </w:pPr>
      <w:r w:rsidRPr="00124511">
        <w:rPr>
          <w:rFonts w:ascii="Times New Roman" w:eastAsia="Times New Roman" w:hAnsi="Times New Roman" w:cs="Times New Roman"/>
          <w:sz w:val="26"/>
          <w:szCs w:val="26"/>
          <w:lang w:eastAsia="ru-RU"/>
        </w:rPr>
        <w:t xml:space="preserve">В рамках программы учащимся предоставляются уникальные возможности: участие в практических проектах, доступ к современному оборудованию </w:t>
      </w:r>
      <w:r>
        <w:rPr>
          <w:rFonts w:ascii="Times New Roman" w:eastAsia="Times New Roman" w:hAnsi="Times New Roman" w:cs="Times New Roman"/>
          <w:sz w:val="26"/>
          <w:szCs w:val="26"/>
          <w:lang w:eastAsia="ru-RU"/>
        </w:rPr>
        <w:t xml:space="preserve">                           </w:t>
      </w:r>
      <w:r w:rsidRPr="00124511">
        <w:rPr>
          <w:rFonts w:ascii="Times New Roman" w:eastAsia="Times New Roman" w:hAnsi="Times New Roman" w:cs="Times New Roman"/>
          <w:sz w:val="26"/>
          <w:szCs w:val="26"/>
          <w:lang w:eastAsia="ru-RU"/>
        </w:rPr>
        <w:t xml:space="preserve">и лабораториям, а также сотрудничество с образовательными учреждениями </w:t>
      </w:r>
      <w:r>
        <w:rPr>
          <w:rFonts w:ascii="Times New Roman" w:eastAsia="Times New Roman" w:hAnsi="Times New Roman" w:cs="Times New Roman"/>
          <w:sz w:val="26"/>
          <w:szCs w:val="26"/>
          <w:lang w:eastAsia="ru-RU"/>
        </w:rPr>
        <w:t xml:space="preserve">                       </w:t>
      </w:r>
      <w:r w:rsidRPr="00124511">
        <w:rPr>
          <w:rFonts w:ascii="Times New Roman" w:eastAsia="Times New Roman" w:hAnsi="Times New Roman" w:cs="Times New Roman"/>
          <w:sz w:val="26"/>
          <w:szCs w:val="26"/>
          <w:lang w:eastAsia="ru-RU"/>
        </w:rPr>
        <w:t xml:space="preserve">и предприятиями. </w:t>
      </w:r>
    </w:p>
    <w:p w:rsidR="00124511" w:rsidRPr="00124511" w:rsidRDefault="00124511" w:rsidP="00124511">
      <w:pPr>
        <w:spacing w:after="0" w:line="240" w:lineRule="auto"/>
        <w:ind w:firstLine="680"/>
        <w:jc w:val="both"/>
        <w:rPr>
          <w:rFonts w:ascii="Times New Roman" w:eastAsia="Times New Roman" w:hAnsi="Times New Roman" w:cs="Times New Roman"/>
          <w:sz w:val="26"/>
          <w:szCs w:val="26"/>
          <w:lang w:eastAsia="ru-RU"/>
        </w:rPr>
      </w:pPr>
      <w:r w:rsidRPr="00124511">
        <w:rPr>
          <w:rFonts w:ascii="Times New Roman" w:eastAsia="Times New Roman" w:hAnsi="Times New Roman" w:cs="Times New Roman"/>
          <w:sz w:val="26"/>
          <w:szCs w:val="26"/>
          <w:lang w:eastAsia="ru-RU"/>
        </w:rPr>
        <w:t xml:space="preserve">В городе сложилась система работы с одаренными и талантливыми детьми. Разработан Комплексный план выявления, поддержки и развития способностей </w:t>
      </w:r>
      <w:r>
        <w:rPr>
          <w:rFonts w:ascii="Times New Roman" w:eastAsia="Times New Roman" w:hAnsi="Times New Roman" w:cs="Times New Roman"/>
          <w:sz w:val="26"/>
          <w:szCs w:val="26"/>
          <w:lang w:eastAsia="ru-RU"/>
        </w:rPr>
        <w:t xml:space="preserve">                    </w:t>
      </w:r>
      <w:r w:rsidRPr="00124511">
        <w:rPr>
          <w:rFonts w:ascii="Times New Roman" w:eastAsia="Times New Roman" w:hAnsi="Times New Roman" w:cs="Times New Roman"/>
          <w:sz w:val="26"/>
          <w:szCs w:val="26"/>
          <w:lang w:eastAsia="ru-RU"/>
        </w:rPr>
        <w:t>и талантов у детей и молодежи, куда входят различные мероприятия: олимпиады, конкурсы, конференции, соревнования. В ГИС «Образование» в модуле «Одаренные дети» зарегистрировано 2</w:t>
      </w:r>
      <w:r w:rsidR="00923033">
        <w:rPr>
          <w:rFonts w:ascii="Times New Roman" w:eastAsia="Times New Roman" w:hAnsi="Times New Roman" w:cs="Times New Roman"/>
          <w:sz w:val="26"/>
          <w:szCs w:val="26"/>
          <w:lang w:eastAsia="ru-RU"/>
        </w:rPr>
        <w:t xml:space="preserve"> </w:t>
      </w:r>
      <w:r w:rsidRPr="00124511">
        <w:rPr>
          <w:rFonts w:ascii="Times New Roman" w:eastAsia="Times New Roman" w:hAnsi="Times New Roman" w:cs="Times New Roman"/>
          <w:sz w:val="26"/>
          <w:szCs w:val="26"/>
          <w:lang w:eastAsia="ru-RU"/>
        </w:rPr>
        <w:t>345 обучающихся, показавших высокие результаты в мероприятиях интеллектуального спортивного, творческого направления (в прошлом году этот показатель составлял 2 124 ч</w:t>
      </w:r>
      <w:r w:rsidR="00042294">
        <w:rPr>
          <w:rFonts w:ascii="Times New Roman" w:eastAsia="Times New Roman" w:hAnsi="Times New Roman" w:cs="Times New Roman"/>
          <w:sz w:val="26"/>
          <w:szCs w:val="26"/>
          <w:lang w:eastAsia="ru-RU"/>
        </w:rPr>
        <w:t>еловека</w:t>
      </w:r>
      <w:r w:rsidRPr="00124511">
        <w:rPr>
          <w:rFonts w:ascii="Times New Roman" w:eastAsia="Times New Roman" w:hAnsi="Times New Roman" w:cs="Times New Roman"/>
          <w:sz w:val="26"/>
          <w:szCs w:val="26"/>
          <w:lang w:eastAsia="ru-RU"/>
        </w:rPr>
        <w:t>)</w:t>
      </w:r>
    </w:p>
    <w:p w:rsidR="00124511" w:rsidRDefault="00124511" w:rsidP="00124511">
      <w:pPr>
        <w:spacing w:after="0" w:line="240" w:lineRule="auto"/>
        <w:ind w:firstLine="680"/>
        <w:jc w:val="both"/>
        <w:rPr>
          <w:rFonts w:ascii="Times New Roman" w:eastAsia="Times New Roman" w:hAnsi="Times New Roman" w:cs="Times New Roman"/>
          <w:sz w:val="26"/>
          <w:szCs w:val="26"/>
          <w:lang w:eastAsia="ru-RU"/>
        </w:rPr>
      </w:pPr>
      <w:r w:rsidRPr="00124511">
        <w:rPr>
          <w:rFonts w:ascii="Times New Roman" w:eastAsia="Times New Roman" w:hAnsi="Times New Roman" w:cs="Times New Roman"/>
          <w:sz w:val="26"/>
          <w:szCs w:val="26"/>
          <w:lang w:eastAsia="ru-RU"/>
        </w:rPr>
        <w:t xml:space="preserve">В 2025 году во Всероссийской олимпиаде школьников, на региональном этапе призерами и победителями стали 36 обучающихся, что выше на 4% </w:t>
      </w:r>
      <w:r>
        <w:rPr>
          <w:rFonts w:ascii="Times New Roman" w:eastAsia="Times New Roman" w:hAnsi="Times New Roman" w:cs="Times New Roman"/>
          <w:sz w:val="26"/>
          <w:szCs w:val="26"/>
          <w:lang w:eastAsia="ru-RU"/>
        </w:rPr>
        <w:t xml:space="preserve">                              </w:t>
      </w:r>
      <w:r w:rsidRPr="00124511">
        <w:rPr>
          <w:rFonts w:ascii="Times New Roman" w:eastAsia="Times New Roman" w:hAnsi="Times New Roman" w:cs="Times New Roman"/>
          <w:sz w:val="26"/>
          <w:szCs w:val="26"/>
          <w:lang w:eastAsia="ru-RU"/>
        </w:rPr>
        <w:t>в сравнении с прошлым годом.</w:t>
      </w:r>
    </w:p>
    <w:p w:rsidR="00124511" w:rsidRPr="00124511" w:rsidRDefault="00124511" w:rsidP="00124511">
      <w:pPr>
        <w:spacing w:after="0" w:line="240" w:lineRule="auto"/>
        <w:ind w:firstLine="680"/>
        <w:jc w:val="both"/>
        <w:rPr>
          <w:rFonts w:ascii="Times New Roman" w:eastAsia="Times New Roman" w:hAnsi="Times New Roman" w:cs="Times New Roman"/>
          <w:sz w:val="26"/>
          <w:szCs w:val="26"/>
          <w:lang w:eastAsia="ru-RU"/>
        </w:rPr>
      </w:pPr>
      <w:r w:rsidRPr="00124511">
        <w:rPr>
          <w:rFonts w:ascii="Times New Roman" w:eastAsia="Times New Roman" w:hAnsi="Times New Roman" w:cs="Times New Roman"/>
          <w:sz w:val="26"/>
          <w:szCs w:val="26"/>
          <w:lang w:eastAsia="ru-RU"/>
        </w:rPr>
        <w:lastRenderedPageBreak/>
        <w:t>Векторами перспективного развития муниципальной системы образования</w:t>
      </w:r>
      <w:r>
        <w:rPr>
          <w:rFonts w:ascii="Times New Roman" w:eastAsia="Times New Roman" w:hAnsi="Times New Roman" w:cs="Times New Roman"/>
          <w:sz w:val="26"/>
          <w:szCs w:val="26"/>
          <w:lang w:eastAsia="ru-RU"/>
        </w:rPr>
        <w:t xml:space="preserve">              </w:t>
      </w:r>
      <w:r w:rsidRPr="00124511">
        <w:rPr>
          <w:rFonts w:ascii="Times New Roman" w:eastAsia="Times New Roman" w:hAnsi="Times New Roman" w:cs="Times New Roman"/>
          <w:sz w:val="26"/>
          <w:szCs w:val="26"/>
          <w:lang w:eastAsia="ru-RU"/>
        </w:rPr>
        <w:t xml:space="preserve"> в 2026 году является обеспечение реализации единого актуального содержания образования, единой системы воспитания, единого управления и оценки качества образования. </w:t>
      </w:r>
    </w:p>
    <w:p w:rsidR="00124511" w:rsidRPr="00124511" w:rsidRDefault="00124511" w:rsidP="00124511">
      <w:pPr>
        <w:spacing w:after="0" w:line="240" w:lineRule="auto"/>
        <w:ind w:firstLine="680"/>
        <w:jc w:val="both"/>
        <w:rPr>
          <w:rFonts w:ascii="Times New Roman" w:eastAsia="Times New Roman" w:hAnsi="Times New Roman" w:cs="Times New Roman"/>
          <w:sz w:val="26"/>
          <w:szCs w:val="26"/>
          <w:lang w:eastAsia="ru-RU"/>
        </w:rPr>
      </w:pPr>
      <w:r w:rsidRPr="00124511">
        <w:rPr>
          <w:rFonts w:ascii="Times New Roman" w:eastAsia="Times New Roman" w:hAnsi="Times New Roman" w:cs="Times New Roman"/>
          <w:sz w:val="26"/>
          <w:szCs w:val="26"/>
          <w:lang w:eastAsia="ru-RU"/>
        </w:rPr>
        <w:t>Для дальнейшего развития муниципальной системы образования в 2025-2026 учебном году управлению образования и образовательным учреждениям предстоит решать следующие задачи:</w:t>
      </w:r>
    </w:p>
    <w:p w:rsidR="00124511" w:rsidRPr="00124511" w:rsidRDefault="00124511" w:rsidP="00124511">
      <w:pPr>
        <w:spacing w:after="0" w:line="240" w:lineRule="auto"/>
        <w:ind w:firstLine="680"/>
        <w:jc w:val="both"/>
        <w:rPr>
          <w:rFonts w:ascii="Times New Roman" w:eastAsia="Times New Roman" w:hAnsi="Times New Roman" w:cs="Times New Roman"/>
          <w:sz w:val="26"/>
          <w:szCs w:val="26"/>
          <w:lang w:eastAsia="ru-RU"/>
        </w:rPr>
      </w:pPr>
      <w:r w:rsidRPr="00124511">
        <w:rPr>
          <w:rFonts w:ascii="Times New Roman" w:eastAsia="Times New Roman" w:hAnsi="Times New Roman" w:cs="Times New Roman"/>
          <w:sz w:val="26"/>
          <w:szCs w:val="26"/>
          <w:lang w:eastAsia="ru-RU"/>
        </w:rPr>
        <w:t>-внедрение обновленных Федеральных образовательных программ (ФООП) начального общего, основного общего, среднего общего образования с 01 сентября 2026 года;</w:t>
      </w:r>
    </w:p>
    <w:p w:rsidR="00124511" w:rsidRPr="00124511" w:rsidRDefault="00124511" w:rsidP="00124511">
      <w:pPr>
        <w:spacing w:after="0" w:line="240" w:lineRule="auto"/>
        <w:ind w:firstLine="680"/>
        <w:jc w:val="both"/>
        <w:rPr>
          <w:rFonts w:ascii="Times New Roman" w:eastAsia="Times New Roman" w:hAnsi="Times New Roman" w:cs="Times New Roman"/>
          <w:sz w:val="26"/>
          <w:szCs w:val="26"/>
          <w:lang w:eastAsia="ru-RU"/>
        </w:rPr>
      </w:pPr>
      <w:r w:rsidRPr="00124511">
        <w:rPr>
          <w:rFonts w:ascii="Times New Roman" w:eastAsia="Times New Roman" w:hAnsi="Times New Roman" w:cs="Times New Roman"/>
          <w:sz w:val="26"/>
          <w:szCs w:val="26"/>
          <w:lang w:eastAsia="ru-RU"/>
        </w:rPr>
        <w:t xml:space="preserve">-повышение качества математического и </w:t>
      </w:r>
      <w:proofErr w:type="gramStart"/>
      <w:r w:rsidRPr="00124511">
        <w:rPr>
          <w:rFonts w:ascii="Times New Roman" w:eastAsia="Times New Roman" w:hAnsi="Times New Roman" w:cs="Times New Roman"/>
          <w:sz w:val="26"/>
          <w:szCs w:val="26"/>
          <w:lang w:eastAsia="ru-RU"/>
        </w:rPr>
        <w:t>естественно-научного</w:t>
      </w:r>
      <w:proofErr w:type="gramEnd"/>
      <w:r w:rsidRPr="00124511">
        <w:rPr>
          <w:rFonts w:ascii="Times New Roman" w:eastAsia="Times New Roman" w:hAnsi="Times New Roman" w:cs="Times New Roman"/>
          <w:sz w:val="26"/>
          <w:szCs w:val="26"/>
          <w:lang w:eastAsia="ru-RU"/>
        </w:rPr>
        <w:t xml:space="preserve"> образования;</w:t>
      </w:r>
    </w:p>
    <w:p w:rsidR="00124511" w:rsidRPr="00124511" w:rsidRDefault="00124511" w:rsidP="00124511">
      <w:pPr>
        <w:spacing w:after="0" w:line="240" w:lineRule="auto"/>
        <w:ind w:firstLine="680"/>
        <w:jc w:val="both"/>
        <w:rPr>
          <w:rFonts w:ascii="Times New Roman" w:eastAsia="Times New Roman" w:hAnsi="Times New Roman" w:cs="Times New Roman"/>
          <w:sz w:val="26"/>
          <w:szCs w:val="26"/>
          <w:lang w:eastAsia="ru-RU"/>
        </w:rPr>
      </w:pPr>
      <w:r w:rsidRPr="00124511">
        <w:rPr>
          <w:rFonts w:ascii="Times New Roman" w:eastAsia="Times New Roman" w:hAnsi="Times New Roman" w:cs="Times New Roman"/>
          <w:sz w:val="26"/>
          <w:szCs w:val="26"/>
          <w:lang w:eastAsia="ru-RU"/>
        </w:rPr>
        <w:t>-развитие профильного обучения;</w:t>
      </w:r>
    </w:p>
    <w:p w:rsidR="00124511" w:rsidRPr="00124511" w:rsidRDefault="00124511" w:rsidP="00124511">
      <w:pPr>
        <w:spacing w:after="0" w:line="240" w:lineRule="auto"/>
        <w:ind w:firstLine="680"/>
        <w:jc w:val="both"/>
        <w:rPr>
          <w:rFonts w:ascii="Times New Roman" w:eastAsia="Times New Roman" w:hAnsi="Times New Roman" w:cs="Times New Roman"/>
          <w:sz w:val="26"/>
          <w:szCs w:val="26"/>
          <w:lang w:eastAsia="ru-RU"/>
        </w:rPr>
      </w:pPr>
      <w:r w:rsidRPr="00124511">
        <w:rPr>
          <w:rFonts w:ascii="Times New Roman" w:eastAsia="Times New Roman" w:hAnsi="Times New Roman" w:cs="Times New Roman"/>
          <w:sz w:val="26"/>
          <w:szCs w:val="26"/>
          <w:lang w:eastAsia="ru-RU"/>
        </w:rPr>
        <w:t>-кадровое обеспечение образовательных организаций;</w:t>
      </w:r>
    </w:p>
    <w:p w:rsidR="00124511" w:rsidRPr="00124511" w:rsidRDefault="00124511" w:rsidP="00124511">
      <w:pPr>
        <w:spacing w:after="0" w:line="240" w:lineRule="auto"/>
        <w:ind w:firstLine="680"/>
        <w:jc w:val="both"/>
        <w:rPr>
          <w:rFonts w:ascii="Times New Roman" w:eastAsia="Times New Roman" w:hAnsi="Times New Roman" w:cs="Times New Roman"/>
          <w:sz w:val="26"/>
          <w:szCs w:val="26"/>
          <w:lang w:eastAsia="ru-RU"/>
        </w:rPr>
      </w:pPr>
      <w:r w:rsidRPr="00124511">
        <w:rPr>
          <w:rFonts w:ascii="Times New Roman" w:eastAsia="Times New Roman" w:hAnsi="Times New Roman" w:cs="Times New Roman"/>
          <w:sz w:val="26"/>
          <w:szCs w:val="26"/>
          <w:lang w:eastAsia="ru-RU"/>
        </w:rPr>
        <w:t xml:space="preserve">-укрепление единой воспитывающей среды, ориентированной </w:t>
      </w:r>
      <w:r>
        <w:rPr>
          <w:rFonts w:ascii="Times New Roman" w:eastAsia="Times New Roman" w:hAnsi="Times New Roman" w:cs="Times New Roman"/>
          <w:sz w:val="26"/>
          <w:szCs w:val="26"/>
          <w:lang w:eastAsia="ru-RU"/>
        </w:rPr>
        <w:t xml:space="preserve">                                </w:t>
      </w:r>
      <w:r w:rsidRPr="00124511">
        <w:rPr>
          <w:rFonts w:ascii="Times New Roman" w:eastAsia="Times New Roman" w:hAnsi="Times New Roman" w:cs="Times New Roman"/>
          <w:sz w:val="26"/>
          <w:szCs w:val="26"/>
          <w:lang w:eastAsia="ru-RU"/>
        </w:rPr>
        <w:t xml:space="preserve">на формирование патриотизма, российской гражданской идентичности, духовно-нравственной культуры на основе российских традиционных духовных </w:t>
      </w:r>
      <w:r>
        <w:rPr>
          <w:rFonts w:ascii="Times New Roman" w:eastAsia="Times New Roman" w:hAnsi="Times New Roman" w:cs="Times New Roman"/>
          <w:sz w:val="26"/>
          <w:szCs w:val="26"/>
          <w:lang w:eastAsia="ru-RU"/>
        </w:rPr>
        <w:t xml:space="preserve">                             </w:t>
      </w:r>
      <w:r w:rsidRPr="00124511">
        <w:rPr>
          <w:rFonts w:ascii="Times New Roman" w:eastAsia="Times New Roman" w:hAnsi="Times New Roman" w:cs="Times New Roman"/>
          <w:sz w:val="26"/>
          <w:szCs w:val="26"/>
          <w:lang w:eastAsia="ru-RU"/>
        </w:rPr>
        <w:t>и культурных ценностей;</w:t>
      </w:r>
    </w:p>
    <w:p w:rsidR="00124511" w:rsidRPr="00124511" w:rsidRDefault="00124511" w:rsidP="00124511">
      <w:pPr>
        <w:spacing w:after="0" w:line="240" w:lineRule="auto"/>
        <w:ind w:firstLine="680"/>
        <w:jc w:val="both"/>
        <w:rPr>
          <w:rFonts w:ascii="Times New Roman" w:eastAsia="Times New Roman" w:hAnsi="Times New Roman" w:cs="Times New Roman"/>
          <w:sz w:val="26"/>
          <w:szCs w:val="26"/>
          <w:lang w:eastAsia="ru-RU"/>
        </w:rPr>
      </w:pPr>
      <w:r w:rsidRPr="00124511">
        <w:rPr>
          <w:rFonts w:ascii="Times New Roman" w:eastAsia="Times New Roman" w:hAnsi="Times New Roman" w:cs="Times New Roman"/>
          <w:sz w:val="26"/>
          <w:szCs w:val="26"/>
          <w:lang w:eastAsia="ru-RU"/>
        </w:rPr>
        <w:t xml:space="preserve">-создание условий для развития дополнительного образования научного профиля (в том числе на базе школ); </w:t>
      </w:r>
    </w:p>
    <w:p w:rsidR="00124511" w:rsidRDefault="00124511" w:rsidP="00124511">
      <w:pPr>
        <w:spacing w:after="0" w:line="240" w:lineRule="auto"/>
        <w:ind w:firstLine="680"/>
        <w:jc w:val="both"/>
        <w:rPr>
          <w:rFonts w:ascii="Times New Roman" w:eastAsia="Times New Roman" w:hAnsi="Times New Roman" w:cs="Times New Roman"/>
          <w:sz w:val="26"/>
          <w:szCs w:val="26"/>
          <w:lang w:eastAsia="ru-RU"/>
        </w:rPr>
      </w:pPr>
      <w:r w:rsidRPr="00124511">
        <w:rPr>
          <w:rFonts w:ascii="Times New Roman" w:eastAsia="Times New Roman" w:hAnsi="Times New Roman" w:cs="Times New Roman"/>
          <w:sz w:val="26"/>
          <w:szCs w:val="26"/>
          <w:lang w:eastAsia="ru-RU"/>
        </w:rPr>
        <w:t>-продолжение работы по укреплению материально-технической базы муниципальных образовательных организаций.</w:t>
      </w:r>
    </w:p>
    <w:p w:rsidR="00340CDA" w:rsidRDefault="00340CDA" w:rsidP="00340CDA">
      <w:pPr>
        <w:spacing w:after="0" w:line="240" w:lineRule="auto"/>
        <w:rPr>
          <w:rFonts w:ascii="Times New Roman" w:hAnsi="Times New Roman" w:cs="Times New Roman"/>
          <w:b/>
          <w:i/>
          <w:color w:val="000000" w:themeColor="text1"/>
          <w:sz w:val="26"/>
          <w:szCs w:val="26"/>
        </w:rPr>
      </w:pPr>
    </w:p>
    <w:p w:rsidR="00340CDA" w:rsidRDefault="00340CDA" w:rsidP="00340CDA">
      <w:pPr>
        <w:spacing w:after="0" w:line="240" w:lineRule="auto"/>
        <w:rPr>
          <w:rFonts w:ascii="Times New Roman" w:hAnsi="Times New Roman" w:cs="Times New Roman"/>
          <w:b/>
          <w:i/>
          <w:color w:val="000000" w:themeColor="text1"/>
          <w:sz w:val="26"/>
          <w:szCs w:val="26"/>
        </w:rPr>
      </w:pPr>
      <w:r>
        <w:rPr>
          <w:rFonts w:ascii="Times New Roman" w:hAnsi="Times New Roman" w:cs="Times New Roman"/>
          <w:b/>
          <w:i/>
          <w:color w:val="000000" w:themeColor="text1"/>
          <w:sz w:val="26"/>
          <w:szCs w:val="26"/>
        </w:rPr>
        <w:t>Дополнительное образование</w:t>
      </w:r>
    </w:p>
    <w:p w:rsidR="00340CDA" w:rsidRPr="00C700B8" w:rsidRDefault="00340CDA" w:rsidP="00340CDA">
      <w:pPr>
        <w:spacing w:after="0" w:line="240" w:lineRule="auto"/>
        <w:ind w:firstLine="709"/>
        <w:jc w:val="both"/>
        <w:rPr>
          <w:rFonts w:ascii="Times New Roman" w:eastAsia="Times New Roman" w:hAnsi="Times New Roman" w:cs="Times New Roman"/>
          <w:sz w:val="26"/>
          <w:szCs w:val="26"/>
        </w:rPr>
      </w:pPr>
      <w:proofErr w:type="gramStart"/>
      <w:r w:rsidRPr="00C700B8">
        <w:rPr>
          <w:rFonts w:ascii="Times New Roman" w:eastAsia="Times New Roman" w:hAnsi="Times New Roman" w:cs="Times New Roman"/>
          <w:sz w:val="26"/>
          <w:szCs w:val="26"/>
          <w:lang w:eastAsia="ru-RU"/>
        </w:rPr>
        <w:t>В</w:t>
      </w:r>
      <w:proofErr w:type="gramEnd"/>
      <w:r w:rsidRPr="00C700B8">
        <w:rPr>
          <w:rFonts w:ascii="Times New Roman" w:eastAsia="Times New Roman" w:hAnsi="Times New Roman" w:cs="Times New Roman"/>
          <w:sz w:val="26"/>
          <w:szCs w:val="26"/>
          <w:lang w:eastAsia="ru-RU"/>
        </w:rPr>
        <w:t xml:space="preserve"> </w:t>
      </w:r>
      <w:proofErr w:type="gramStart"/>
      <w:r w:rsidRPr="00C700B8">
        <w:rPr>
          <w:rFonts w:ascii="Times New Roman" w:eastAsia="Times New Roman" w:hAnsi="Times New Roman" w:cs="Times New Roman"/>
          <w:sz w:val="26"/>
          <w:szCs w:val="26"/>
          <w:lang w:eastAsia="ru-RU"/>
        </w:rPr>
        <w:t>Копейском</w:t>
      </w:r>
      <w:proofErr w:type="gramEnd"/>
      <w:r w:rsidRPr="00C700B8">
        <w:rPr>
          <w:rFonts w:ascii="Times New Roman" w:eastAsia="Times New Roman" w:hAnsi="Times New Roman" w:cs="Times New Roman"/>
          <w:sz w:val="26"/>
          <w:szCs w:val="26"/>
          <w:lang w:eastAsia="ru-RU"/>
        </w:rPr>
        <w:t xml:space="preserve"> городском округе функционируют 15 учреждений дополнительного образования детей, в том числе:</w:t>
      </w:r>
    </w:p>
    <w:p w:rsidR="00340CDA" w:rsidRPr="00C700B8" w:rsidRDefault="00340CDA" w:rsidP="00340CDA">
      <w:pPr>
        <w:spacing w:after="0" w:line="240" w:lineRule="auto"/>
        <w:ind w:firstLine="709"/>
        <w:jc w:val="both"/>
        <w:rPr>
          <w:rFonts w:ascii="Times New Roman" w:eastAsia="MS Mincho" w:hAnsi="Times New Roman" w:cs="Times New Roman"/>
          <w:sz w:val="26"/>
          <w:szCs w:val="26"/>
        </w:rPr>
      </w:pPr>
      <w:r w:rsidRPr="00C700B8">
        <w:rPr>
          <w:rFonts w:ascii="Times New Roman" w:eastAsia="MS Mincho" w:hAnsi="Times New Roman" w:cs="Times New Roman"/>
          <w:sz w:val="26"/>
          <w:szCs w:val="26"/>
          <w:lang w:eastAsia="ja-JP"/>
        </w:rPr>
        <w:t>3 учреждения, находящиеся в ведении системы «Образование» (из них: дворцов – 1, станций – 1, центров – 1);</w:t>
      </w:r>
    </w:p>
    <w:p w:rsidR="00340CDA" w:rsidRPr="00C700B8" w:rsidRDefault="00340CDA" w:rsidP="00340CDA">
      <w:pPr>
        <w:spacing w:after="0" w:line="240" w:lineRule="auto"/>
        <w:ind w:firstLine="709"/>
        <w:jc w:val="both"/>
        <w:rPr>
          <w:rFonts w:ascii="Times New Roman" w:eastAsia="MS Mincho" w:hAnsi="Times New Roman" w:cs="Times New Roman"/>
          <w:sz w:val="26"/>
          <w:szCs w:val="26"/>
        </w:rPr>
      </w:pPr>
      <w:r w:rsidRPr="00C700B8">
        <w:rPr>
          <w:rFonts w:ascii="Times New Roman" w:eastAsia="MS Mincho" w:hAnsi="Times New Roman" w:cs="Times New Roman"/>
          <w:sz w:val="26"/>
          <w:szCs w:val="26"/>
          <w:lang w:eastAsia="ja-JP"/>
        </w:rPr>
        <w:t>3 учреждения - в системе «Культура»;</w:t>
      </w:r>
    </w:p>
    <w:p w:rsidR="00340CDA" w:rsidRPr="00C700B8" w:rsidRDefault="00340CDA" w:rsidP="00340CDA">
      <w:pPr>
        <w:spacing w:after="0" w:line="240" w:lineRule="auto"/>
        <w:ind w:firstLine="709"/>
        <w:jc w:val="both"/>
        <w:rPr>
          <w:rFonts w:ascii="Times New Roman" w:eastAsia="MS Mincho" w:hAnsi="Times New Roman" w:cs="Times New Roman"/>
          <w:sz w:val="26"/>
          <w:szCs w:val="26"/>
          <w:lang w:eastAsia="ja-JP"/>
        </w:rPr>
      </w:pPr>
      <w:r w:rsidRPr="00C700B8">
        <w:rPr>
          <w:rFonts w:ascii="Times New Roman" w:eastAsia="MS Mincho" w:hAnsi="Times New Roman" w:cs="Times New Roman"/>
          <w:sz w:val="26"/>
          <w:szCs w:val="26"/>
          <w:lang w:eastAsia="ja-JP"/>
        </w:rPr>
        <w:t>3 учреждения - частные образовательные организации;</w:t>
      </w:r>
    </w:p>
    <w:p w:rsidR="00340CDA" w:rsidRPr="00C700B8" w:rsidRDefault="00340CDA" w:rsidP="00340CDA">
      <w:pPr>
        <w:spacing w:after="0" w:line="240" w:lineRule="auto"/>
        <w:ind w:firstLine="709"/>
        <w:jc w:val="both"/>
        <w:rPr>
          <w:rFonts w:ascii="Times New Roman" w:eastAsia="MS Mincho" w:hAnsi="Times New Roman" w:cs="Times New Roman"/>
          <w:sz w:val="26"/>
          <w:szCs w:val="26"/>
        </w:rPr>
      </w:pPr>
      <w:r w:rsidRPr="00C700B8">
        <w:rPr>
          <w:rFonts w:ascii="Times New Roman" w:eastAsia="MS Mincho" w:hAnsi="Times New Roman" w:cs="Times New Roman"/>
          <w:sz w:val="26"/>
          <w:szCs w:val="26"/>
          <w:lang w:eastAsia="ja-JP"/>
        </w:rPr>
        <w:t xml:space="preserve">6 учреждений </w:t>
      </w:r>
      <w:r w:rsidR="00474880" w:rsidRPr="00C700B8">
        <w:rPr>
          <w:rFonts w:ascii="Times New Roman" w:eastAsia="MS Mincho" w:hAnsi="Times New Roman" w:cs="Times New Roman"/>
          <w:sz w:val="26"/>
          <w:szCs w:val="26"/>
          <w:lang w:eastAsia="ja-JP"/>
        </w:rPr>
        <w:t>-</w:t>
      </w:r>
      <w:r w:rsidRPr="00C700B8">
        <w:rPr>
          <w:rFonts w:ascii="Times New Roman" w:eastAsia="MS Mincho" w:hAnsi="Times New Roman" w:cs="Times New Roman"/>
          <w:sz w:val="26"/>
          <w:szCs w:val="26"/>
          <w:lang w:eastAsia="ja-JP"/>
        </w:rPr>
        <w:t xml:space="preserve"> спортивной подготовки.</w:t>
      </w:r>
    </w:p>
    <w:p w:rsidR="00340CDA" w:rsidRPr="00C700B8" w:rsidRDefault="00340CDA" w:rsidP="00340CDA">
      <w:pPr>
        <w:spacing w:after="0" w:line="240" w:lineRule="auto"/>
        <w:ind w:firstLine="709"/>
        <w:jc w:val="both"/>
        <w:rPr>
          <w:rFonts w:ascii="Times New Roman" w:hAnsi="Times New Roman" w:cs="Times New Roman"/>
          <w:sz w:val="26"/>
          <w:szCs w:val="26"/>
        </w:rPr>
      </w:pPr>
      <w:r w:rsidRPr="00C700B8">
        <w:rPr>
          <w:rFonts w:ascii="Times New Roman" w:hAnsi="Times New Roman" w:cs="Times New Roman"/>
          <w:sz w:val="26"/>
          <w:szCs w:val="26"/>
        </w:rPr>
        <w:t>Услуги дополнительного образования преимущественно предоставляются учреждениями дополнительного образования, а также дополнительное образование реализуется силами образовательных учреждений, имеющих лицензию                             на предоставление услуг дополнительного образования.</w:t>
      </w:r>
    </w:p>
    <w:p w:rsidR="00340CDA" w:rsidRPr="00C700B8" w:rsidRDefault="00340CDA" w:rsidP="00340CDA">
      <w:pPr>
        <w:spacing w:after="0" w:line="240" w:lineRule="auto"/>
        <w:ind w:firstLine="708"/>
        <w:jc w:val="both"/>
        <w:rPr>
          <w:rFonts w:ascii="Times New Roman" w:hAnsi="Times New Roman" w:cs="Times New Roman"/>
          <w:sz w:val="26"/>
          <w:szCs w:val="26"/>
        </w:rPr>
      </w:pPr>
      <w:r w:rsidRPr="00C700B8">
        <w:rPr>
          <w:rFonts w:ascii="Times New Roman" w:hAnsi="Times New Roman" w:cs="Times New Roman"/>
          <w:sz w:val="26"/>
          <w:szCs w:val="26"/>
        </w:rPr>
        <w:t xml:space="preserve">Общий охват детей с 5 до 18 лет дополнительным образованием                               </w:t>
      </w:r>
      <w:proofErr w:type="gramStart"/>
      <w:r w:rsidRPr="00C700B8">
        <w:rPr>
          <w:rFonts w:ascii="Times New Roman" w:hAnsi="Times New Roman" w:cs="Times New Roman"/>
          <w:sz w:val="26"/>
          <w:szCs w:val="26"/>
        </w:rPr>
        <w:t>в</w:t>
      </w:r>
      <w:proofErr w:type="gramEnd"/>
      <w:r w:rsidRPr="00C700B8">
        <w:rPr>
          <w:rFonts w:ascii="Times New Roman" w:hAnsi="Times New Roman" w:cs="Times New Roman"/>
          <w:sz w:val="26"/>
          <w:szCs w:val="26"/>
        </w:rPr>
        <w:t xml:space="preserve"> </w:t>
      </w:r>
      <w:proofErr w:type="gramStart"/>
      <w:r w:rsidRPr="00C700B8">
        <w:rPr>
          <w:rFonts w:ascii="Times New Roman" w:hAnsi="Times New Roman" w:cs="Times New Roman"/>
          <w:sz w:val="26"/>
          <w:szCs w:val="26"/>
        </w:rPr>
        <w:t>Копейском</w:t>
      </w:r>
      <w:proofErr w:type="gramEnd"/>
      <w:r w:rsidRPr="00C700B8">
        <w:rPr>
          <w:rFonts w:ascii="Times New Roman" w:hAnsi="Times New Roman" w:cs="Times New Roman"/>
          <w:sz w:val="26"/>
          <w:szCs w:val="26"/>
        </w:rPr>
        <w:t xml:space="preserve"> городском округе составляет 29</w:t>
      </w:r>
      <w:r w:rsidR="000A02A7">
        <w:rPr>
          <w:rFonts w:ascii="Times New Roman" w:hAnsi="Times New Roman" w:cs="Times New Roman"/>
          <w:sz w:val="26"/>
          <w:szCs w:val="26"/>
        </w:rPr>
        <w:t xml:space="preserve"> </w:t>
      </w:r>
      <w:r w:rsidRPr="00C700B8">
        <w:rPr>
          <w:rFonts w:ascii="Times New Roman" w:hAnsi="Times New Roman" w:cs="Times New Roman"/>
          <w:sz w:val="26"/>
          <w:szCs w:val="26"/>
        </w:rPr>
        <w:t>992 человека:</w:t>
      </w:r>
    </w:p>
    <w:p w:rsidR="00340CDA" w:rsidRPr="00C700B8" w:rsidRDefault="00340CDA" w:rsidP="00340CDA">
      <w:pPr>
        <w:spacing w:after="0" w:line="240" w:lineRule="auto"/>
        <w:ind w:firstLine="708"/>
        <w:jc w:val="both"/>
        <w:rPr>
          <w:rFonts w:ascii="Times New Roman" w:hAnsi="Times New Roman" w:cs="Times New Roman"/>
          <w:sz w:val="26"/>
          <w:szCs w:val="26"/>
        </w:rPr>
      </w:pPr>
      <w:r w:rsidRPr="00C700B8">
        <w:rPr>
          <w:rFonts w:ascii="Times New Roman" w:hAnsi="Times New Roman" w:cs="Times New Roman"/>
          <w:sz w:val="26"/>
          <w:szCs w:val="26"/>
        </w:rPr>
        <w:t>в общеобразовательных учреждениях составляет 18</w:t>
      </w:r>
      <w:r w:rsidR="000A02A7">
        <w:rPr>
          <w:rFonts w:ascii="Times New Roman" w:hAnsi="Times New Roman" w:cs="Times New Roman"/>
          <w:sz w:val="26"/>
          <w:szCs w:val="26"/>
        </w:rPr>
        <w:t xml:space="preserve"> </w:t>
      </w:r>
      <w:r w:rsidRPr="00C700B8">
        <w:rPr>
          <w:rFonts w:ascii="Times New Roman" w:hAnsi="Times New Roman" w:cs="Times New Roman"/>
          <w:sz w:val="26"/>
          <w:szCs w:val="26"/>
        </w:rPr>
        <w:t>537 человек, из которых 11</w:t>
      </w:r>
      <w:r w:rsidR="000A02A7">
        <w:rPr>
          <w:rFonts w:ascii="Times New Roman" w:hAnsi="Times New Roman" w:cs="Times New Roman"/>
          <w:sz w:val="26"/>
          <w:szCs w:val="26"/>
        </w:rPr>
        <w:t xml:space="preserve"> </w:t>
      </w:r>
      <w:r w:rsidRPr="00C700B8">
        <w:rPr>
          <w:rFonts w:ascii="Times New Roman" w:hAnsi="Times New Roman" w:cs="Times New Roman"/>
          <w:sz w:val="26"/>
          <w:szCs w:val="26"/>
        </w:rPr>
        <w:t xml:space="preserve">243 </w:t>
      </w:r>
      <w:r w:rsidR="000A02A7">
        <w:rPr>
          <w:rFonts w:ascii="Times New Roman" w:hAnsi="Times New Roman" w:cs="Times New Roman"/>
          <w:sz w:val="26"/>
          <w:szCs w:val="26"/>
        </w:rPr>
        <w:t>ребенка</w:t>
      </w:r>
      <w:r w:rsidRPr="00C700B8">
        <w:rPr>
          <w:rFonts w:ascii="Times New Roman" w:hAnsi="Times New Roman" w:cs="Times New Roman"/>
          <w:sz w:val="26"/>
          <w:szCs w:val="26"/>
        </w:rPr>
        <w:t xml:space="preserve"> занимаются в одном объединении, 6</w:t>
      </w:r>
      <w:r w:rsidR="000A02A7">
        <w:rPr>
          <w:rFonts w:ascii="Times New Roman" w:hAnsi="Times New Roman" w:cs="Times New Roman"/>
          <w:sz w:val="26"/>
          <w:szCs w:val="26"/>
        </w:rPr>
        <w:t xml:space="preserve"> </w:t>
      </w:r>
      <w:r w:rsidRPr="00C700B8">
        <w:rPr>
          <w:rFonts w:ascii="Times New Roman" w:hAnsi="Times New Roman" w:cs="Times New Roman"/>
          <w:sz w:val="26"/>
          <w:szCs w:val="26"/>
        </w:rPr>
        <w:t>900 ребенок - в двух или более объединениях;</w:t>
      </w:r>
    </w:p>
    <w:p w:rsidR="00340CDA" w:rsidRPr="00C700B8" w:rsidRDefault="00340CDA" w:rsidP="00340CDA">
      <w:pPr>
        <w:spacing w:after="0" w:line="240" w:lineRule="auto"/>
        <w:ind w:firstLine="708"/>
        <w:jc w:val="both"/>
        <w:rPr>
          <w:rFonts w:ascii="Times New Roman" w:hAnsi="Times New Roman" w:cs="Times New Roman"/>
          <w:sz w:val="26"/>
          <w:szCs w:val="26"/>
        </w:rPr>
      </w:pPr>
      <w:r w:rsidRPr="00C700B8">
        <w:rPr>
          <w:rFonts w:ascii="Times New Roman" w:hAnsi="Times New Roman" w:cs="Times New Roman"/>
          <w:sz w:val="26"/>
          <w:szCs w:val="26"/>
        </w:rPr>
        <w:t>в дошкольных учреждениях – 1</w:t>
      </w:r>
      <w:r w:rsidR="00FB2DE9">
        <w:rPr>
          <w:rFonts w:ascii="Times New Roman" w:hAnsi="Times New Roman" w:cs="Times New Roman"/>
          <w:sz w:val="26"/>
          <w:szCs w:val="26"/>
        </w:rPr>
        <w:t xml:space="preserve"> </w:t>
      </w:r>
      <w:r w:rsidRPr="00C700B8">
        <w:rPr>
          <w:rFonts w:ascii="Times New Roman" w:hAnsi="Times New Roman" w:cs="Times New Roman"/>
          <w:sz w:val="26"/>
          <w:szCs w:val="26"/>
        </w:rPr>
        <w:t xml:space="preserve">706 </w:t>
      </w:r>
      <w:r w:rsidR="00FB2DE9">
        <w:rPr>
          <w:rFonts w:ascii="Times New Roman" w:hAnsi="Times New Roman" w:cs="Times New Roman"/>
          <w:sz w:val="26"/>
          <w:szCs w:val="26"/>
        </w:rPr>
        <w:t>детей</w:t>
      </w:r>
      <w:r w:rsidRPr="00C700B8">
        <w:rPr>
          <w:rFonts w:ascii="Times New Roman" w:hAnsi="Times New Roman" w:cs="Times New Roman"/>
          <w:sz w:val="26"/>
          <w:szCs w:val="26"/>
        </w:rPr>
        <w:t>, что составляет 38 % от общего количества детей 5-7 лет, посещающих дошкольные организации.</w:t>
      </w:r>
    </w:p>
    <w:p w:rsidR="00340CDA" w:rsidRPr="00C700B8" w:rsidRDefault="00340CDA" w:rsidP="00340CDA">
      <w:pPr>
        <w:spacing w:after="0" w:line="240" w:lineRule="auto"/>
        <w:ind w:firstLine="709"/>
        <w:jc w:val="both"/>
        <w:rPr>
          <w:rFonts w:ascii="Times New Roman" w:eastAsia="MS Mincho" w:hAnsi="Times New Roman" w:cs="Times New Roman"/>
          <w:sz w:val="26"/>
          <w:szCs w:val="26"/>
        </w:rPr>
      </w:pPr>
      <w:r w:rsidRPr="00C700B8">
        <w:rPr>
          <w:rFonts w:ascii="Times New Roman" w:eastAsia="MS Mincho" w:hAnsi="Times New Roman" w:cs="Times New Roman"/>
          <w:sz w:val="26"/>
          <w:szCs w:val="26"/>
          <w:lang w:eastAsia="ja-JP"/>
        </w:rPr>
        <w:t>В учреждениях дополнительного образования – 7</w:t>
      </w:r>
      <w:r w:rsidR="00FB2DE9">
        <w:rPr>
          <w:rFonts w:ascii="Times New Roman" w:eastAsia="MS Mincho" w:hAnsi="Times New Roman" w:cs="Times New Roman"/>
          <w:sz w:val="26"/>
          <w:szCs w:val="26"/>
          <w:lang w:eastAsia="ja-JP"/>
        </w:rPr>
        <w:t xml:space="preserve"> </w:t>
      </w:r>
      <w:r w:rsidRPr="00C700B8">
        <w:rPr>
          <w:rFonts w:ascii="Times New Roman" w:eastAsia="MS Mincho" w:hAnsi="Times New Roman" w:cs="Times New Roman"/>
          <w:sz w:val="26"/>
          <w:szCs w:val="26"/>
          <w:lang w:eastAsia="ja-JP"/>
        </w:rPr>
        <w:t xml:space="preserve">090 </w:t>
      </w:r>
      <w:r w:rsidR="00FB2DE9">
        <w:rPr>
          <w:rFonts w:ascii="Times New Roman" w:eastAsia="MS Mincho" w:hAnsi="Times New Roman" w:cs="Times New Roman"/>
          <w:sz w:val="26"/>
          <w:szCs w:val="26"/>
          <w:lang w:eastAsia="ja-JP"/>
        </w:rPr>
        <w:t>детей</w:t>
      </w:r>
      <w:r w:rsidRPr="00C700B8">
        <w:rPr>
          <w:rFonts w:ascii="Times New Roman" w:eastAsia="MS Mincho" w:hAnsi="Times New Roman" w:cs="Times New Roman"/>
          <w:sz w:val="26"/>
          <w:szCs w:val="26"/>
          <w:lang w:eastAsia="ja-JP"/>
        </w:rPr>
        <w:t>. В целом охват дополнительным образованием по Копейскому городскому округу составляет                   91 %.</w:t>
      </w:r>
    </w:p>
    <w:p w:rsidR="000F77D5" w:rsidRPr="00C700B8" w:rsidRDefault="000F77D5" w:rsidP="00340CDA">
      <w:pPr>
        <w:pStyle w:val="a7"/>
        <w:tabs>
          <w:tab w:val="left" w:pos="993"/>
        </w:tabs>
        <w:spacing w:after="0" w:line="240" w:lineRule="auto"/>
        <w:ind w:left="709"/>
        <w:jc w:val="both"/>
        <w:rPr>
          <w:rFonts w:ascii="Times New Roman" w:hAnsi="Times New Roman" w:cs="Times New Roman"/>
          <w:sz w:val="26"/>
          <w:szCs w:val="26"/>
          <w:lang w:eastAsia="ru-RU"/>
        </w:rPr>
      </w:pPr>
    </w:p>
    <w:p w:rsidR="00652390" w:rsidRPr="00A1792B" w:rsidRDefault="00A1792B" w:rsidP="00A1792B">
      <w:pPr>
        <w:pStyle w:val="a7"/>
        <w:tabs>
          <w:tab w:val="left" w:pos="993"/>
        </w:tabs>
        <w:spacing w:after="0" w:line="240" w:lineRule="auto"/>
        <w:ind w:left="709" w:hanging="709"/>
        <w:jc w:val="both"/>
        <w:rPr>
          <w:rFonts w:ascii="Times New Roman" w:hAnsi="Times New Roman" w:cs="Times New Roman"/>
          <w:b/>
          <w:i/>
          <w:sz w:val="26"/>
          <w:szCs w:val="26"/>
          <w:lang w:eastAsia="ru-RU"/>
        </w:rPr>
      </w:pPr>
      <w:r w:rsidRPr="00A1792B">
        <w:rPr>
          <w:rFonts w:ascii="Times New Roman" w:hAnsi="Times New Roman" w:cs="Times New Roman"/>
          <w:b/>
          <w:i/>
          <w:sz w:val="26"/>
          <w:szCs w:val="26"/>
          <w:lang w:eastAsia="ru-RU"/>
        </w:rPr>
        <w:t>Среднее профессиональное образование</w:t>
      </w:r>
    </w:p>
    <w:p w:rsidR="00A1792B" w:rsidRPr="00A1792B" w:rsidRDefault="00A1792B" w:rsidP="00A1792B">
      <w:pPr>
        <w:pStyle w:val="a7"/>
        <w:tabs>
          <w:tab w:val="left" w:pos="993"/>
        </w:tabs>
        <w:ind w:left="0" w:firstLine="709"/>
        <w:jc w:val="both"/>
        <w:rPr>
          <w:rFonts w:ascii="Times New Roman" w:hAnsi="Times New Roman" w:cs="Times New Roman"/>
          <w:sz w:val="26"/>
          <w:szCs w:val="26"/>
          <w:lang w:eastAsia="ru-RU"/>
        </w:rPr>
      </w:pPr>
      <w:r w:rsidRPr="00A1792B">
        <w:rPr>
          <w:rFonts w:ascii="Times New Roman" w:hAnsi="Times New Roman" w:cs="Times New Roman"/>
          <w:sz w:val="26"/>
          <w:szCs w:val="26"/>
          <w:lang w:eastAsia="ru-RU"/>
        </w:rPr>
        <w:t xml:space="preserve">Система </w:t>
      </w:r>
      <w:r>
        <w:rPr>
          <w:rFonts w:ascii="Times New Roman" w:hAnsi="Times New Roman" w:cs="Times New Roman"/>
          <w:sz w:val="26"/>
          <w:szCs w:val="26"/>
          <w:lang w:eastAsia="ru-RU"/>
        </w:rPr>
        <w:t>профессионального</w:t>
      </w:r>
      <w:r w:rsidRPr="00A1792B">
        <w:rPr>
          <w:rFonts w:ascii="Times New Roman" w:hAnsi="Times New Roman" w:cs="Times New Roman"/>
          <w:sz w:val="26"/>
          <w:szCs w:val="26"/>
          <w:lang w:eastAsia="ru-RU"/>
        </w:rPr>
        <w:t xml:space="preserve"> образования Копейского городского округа представлена 4</w:t>
      </w:r>
      <w:r>
        <w:rPr>
          <w:rFonts w:ascii="Times New Roman" w:hAnsi="Times New Roman" w:cs="Times New Roman"/>
          <w:sz w:val="26"/>
          <w:szCs w:val="26"/>
          <w:lang w:eastAsia="ru-RU"/>
        </w:rPr>
        <w:t xml:space="preserve"> </w:t>
      </w:r>
      <w:r w:rsidRPr="00A1792B">
        <w:rPr>
          <w:rFonts w:ascii="Times New Roman" w:hAnsi="Times New Roman" w:cs="Times New Roman"/>
          <w:sz w:val="26"/>
          <w:szCs w:val="26"/>
          <w:lang w:eastAsia="ru-RU"/>
        </w:rPr>
        <w:t>учреждениями:</w:t>
      </w:r>
    </w:p>
    <w:p w:rsidR="00A1792B" w:rsidRDefault="00A1792B" w:rsidP="005644E9">
      <w:pPr>
        <w:pStyle w:val="a7"/>
        <w:numPr>
          <w:ilvl w:val="0"/>
          <w:numId w:val="11"/>
        </w:numPr>
        <w:ind w:left="0" w:firstLine="851"/>
        <w:jc w:val="both"/>
        <w:rPr>
          <w:rFonts w:ascii="Times New Roman" w:hAnsi="Times New Roman" w:cs="Times New Roman"/>
          <w:sz w:val="26"/>
          <w:szCs w:val="26"/>
          <w:lang w:eastAsia="ru-RU"/>
        </w:rPr>
      </w:pPr>
      <w:r w:rsidRPr="00A1792B">
        <w:rPr>
          <w:rFonts w:ascii="Times New Roman" w:hAnsi="Times New Roman" w:cs="Times New Roman"/>
          <w:sz w:val="26"/>
          <w:szCs w:val="26"/>
          <w:lang w:eastAsia="ru-RU"/>
        </w:rPr>
        <w:lastRenderedPageBreak/>
        <w:t xml:space="preserve">ГБПОУ «Копейский политехнический колледж имени </w:t>
      </w:r>
      <w:r w:rsidR="005644E9">
        <w:rPr>
          <w:rFonts w:ascii="Times New Roman" w:hAnsi="Times New Roman" w:cs="Times New Roman"/>
          <w:sz w:val="26"/>
          <w:szCs w:val="26"/>
          <w:lang w:eastAsia="ru-RU"/>
        </w:rPr>
        <w:t xml:space="preserve">                             </w:t>
      </w:r>
      <w:r w:rsidRPr="00A1792B">
        <w:rPr>
          <w:rFonts w:ascii="Times New Roman" w:hAnsi="Times New Roman" w:cs="Times New Roman"/>
          <w:sz w:val="26"/>
          <w:szCs w:val="26"/>
          <w:lang w:eastAsia="ru-RU"/>
        </w:rPr>
        <w:t>С.В. Хохрякова»</w:t>
      </w:r>
      <w:r w:rsidR="00F03293">
        <w:rPr>
          <w:rFonts w:ascii="Times New Roman" w:hAnsi="Times New Roman" w:cs="Times New Roman"/>
          <w:sz w:val="26"/>
          <w:szCs w:val="26"/>
          <w:lang w:eastAsia="ru-RU"/>
        </w:rPr>
        <w:t xml:space="preserve">. Количество обучающихся </w:t>
      </w:r>
      <w:r w:rsidR="00433606">
        <w:rPr>
          <w:rFonts w:ascii="Times New Roman" w:hAnsi="Times New Roman" w:cs="Times New Roman"/>
          <w:sz w:val="26"/>
          <w:szCs w:val="26"/>
          <w:lang w:eastAsia="ru-RU"/>
        </w:rPr>
        <w:t>–</w:t>
      </w:r>
      <w:r w:rsidR="00F03293">
        <w:rPr>
          <w:rFonts w:ascii="Times New Roman" w:hAnsi="Times New Roman" w:cs="Times New Roman"/>
          <w:sz w:val="26"/>
          <w:szCs w:val="26"/>
          <w:lang w:eastAsia="ru-RU"/>
        </w:rPr>
        <w:t xml:space="preserve"> 1</w:t>
      </w:r>
      <w:r w:rsidR="00433606">
        <w:rPr>
          <w:rFonts w:ascii="Times New Roman" w:hAnsi="Times New Roman" w:cs="Times New Roman"/>
          <w:sz w:val="26"/>
          <w:szCs w:val="26"/>
          <w:lang w:eastAsia="ru-RU"/>
        </w:rPr>
        <w:t xml:space="preserve"> </w:t>
      </w:r>
      <w:r w:rsidR="00F03293">
        <w:rPr>
          <w:rFonts w:ascii="Times New Roman" w:hAnsi="Times New Roman" w:cs="Times New Roman"/>
          <w:sz w:val="26"/>
          <w:szCs w:val="26"/>
          <w:lang w:eastAsia="ru-RU"/>
        </w:rPr>
        <w:t>750, выпуск 2025 года 455 человек</w:t>
      </w:r>
      <w:r w:rsidR="005644E9">
        <w:rPr>
          <w:rFonts w:ascii="Times New Roman" w:hAnsi="Times New Roman" w:cs="Times New Roman"/>
          <w:sz w:val="26"/>
          <w:szCs w:val="26"/>
          <w:lang w:eastAsia="ru-RU"/>
        </w:rPr>
        <w:t>.</w:t>
      </w:r>
    </w:p>
    <w:p w:rsidR="005644E9" w:rsidRDefault="005644E9" w:rsidP="005644E9">
      <w:pPr>
        <w:pStyle w:val="a7"/>
        <w:ind w:left="0" w:firstLine="851"/>
        <w:jc w:val="both"/>
        <w:rPr>
          <w:rFonts w:ascii="Times New Roman" w:hAnsi="Times New Roman" w:cs="Times New Roman"/>
          <w:sz w:val="26"/>
          <w:szCs w:val="26"/>
          <w:lang w:eastAsia="ru-RU"/>
        </w:rPr>
      </w:pPr>
      <w:r w:rsidRPr="005644E9">
        <w:rPr>
          <w:rFonts w:ascii="Times New Roman" w:hAnsi="Times New Roman" w:cs="Times New Roman"/>
          <w:sz w:val="26"/>
          <w:szCs w:val="26"/>
          <w:lang w:eastAsia="ru-RU"/>
        </w:rPr>
        <w:t xml:space="preserve">ГБПОУ «Копейский политехнический колледж имени С.В. Хохрякова» принимает участие в ФП «Профессионалитет» с первого года его реализации, </w:t>
      </w:r>
      <w:r>
        <w:rPr>
          <w:rFonts w:ascii="Times New Roman" w:hAnsi="Times New Roman" w:cs="Times New Roman"/>
          <w:sz w:val="26"/>
          <w:szCs w:val="26"/>
          <w:lang w:eastAsia="ru-RU"/>
        </w:rPr>
        <w:t xml:space="preserve">                  с</w:t>
      </w:r>
      <w:r w:rsidRPr="005644E9">
        <w:rPr>
          <w:rFonts w:ascii="Times New Roman" w:hAnsi="Times New Roman" w:cs="Times New Roman"/>
          <w:sz w:val="26"/>
          <w:szCs w:val="26"/>
          <w:lang w:eastAsia="ru-RU"/>
        </w:rPr>
        <w:t xml:space="preserve"> 2022 год</w:t>
      </w:r>
      <w:r>
        <w:rPr>
          <w:rFonts w:ascii="Times New Roman" w:hAnsi="Times New Roman" w:cs="Times New Roman"/>
          <w:sz w:val="26"/>
          <w:szCs w:val="26"/>
          <w:lang w:eastAsia="ru-RU"/>
        </w:rPr>
        <w:t>а</w:t>
      </w:r>
      <w:r w:rsidRPr="005644E9">
        <w:rPr>
          <w:rFonts w:ascii="Times New Roman" w:hAnsi="Times New Roman" w:cs="Times New Roman"/>
          <w:sz w:val="26"/>
          <w:szCs w:val="26"/>
          <w:lang w:eastAsia="ru-RU"/>
        </w:rPr>
        <w:t xml:space="preserve"> в кластере «Машиностроение». С 2023 года подписаны соглашения </w:t>
      </w:r>
      <w:r>
        <w:rPr>
          <w:rFonts w:ascii="Times New Roman" w:hAnsi="Times New Roman" w:cs="Times New Roman"/>
          <w:sz w:val="26"/>
          <w:szCs w:val="26"/>
          <w:lang w:eastAsia="ru-RU"/>
        </w:rPr>
        <w:t xml:space="preserve">                  </w:t>
      </w:r>
      <w:r w:rsidRPr="005644E9">
        <w:rPr>
          <w:rFonts w:ascii="Times New Roman" w:hAnsi="Times New Roman" w:cs="Times New Roman"/>
          <w:sz w:val="26"/>
          <w:szCs w:val="26"/>
          <w:lang w:eastAsia="ru-RU"/>
        </w:rPr>
        <w:t xml:space="preserve">о сотрудничестве еще с тремя кластерами «Строительство», «Металлургия» </w:t>
      </w:r>
      <w:r>
        <w:rPr>
          <w:rFonts w:ascii="Times New Roman" w:hAnsi="Times New Roman" w:cs="Times New Roman"/>
          <w:sz w:val="26"/>
          <w:szCs w:val="26"/>
          <w:lang w:eastAsia="ru-RU"/>
        </w:rPr>
        <w:t xml:space="preserve">                           </w:t>
      </w:r>
      <w:r w:rsidRPr="005644E9">
        <w:rPr>
          <w:rFonts w:ascii="Times New Roman" w:hAnsi="Times New Roman" w:cs="Times New Roman"/>
          <w:sz w:val="26"/>
          <w:szCs w:val="26"/>
          <w:lang w:eastAsia="ru-RU"/>
        </w:rPr>
        <w:t>и «Информационные технологии». В 2026 году подписано соглашение с кластером «Металлургия». В 2025 году состоялся первый выпуск по рабочим профессиям, более 200 человек. В настоящее время по образовательным программам обучается около полутора тысяч студентов.</w:t>
      </w:r>
    </w:p>
    <w:p w:rsidR="00A1792B" w:rsidRDefault="00A1792B" w:rsidP="005644E9">
      <w:pPr>
        <w:pStyle w:val="a7"/>
        <w:numPr>
          <w:ilvl w:val="0"/>
          <w:numId w:val="11"/>
        </w:numPr>
        <w:ind w:left="0" w:firstLine="851"/>
        <w:jc w:val="both"/>
        <w:rPr>
          <w:rFonts w:ascii="Times New Roman" w:hAnsi="Times New Roman" w:cs="Times New Roman"/>
          <w:sz w:val="26"/>
          <w:szCs w:val="26"/>
          <w:lang w:eastAsia="ru-RU"/>
        </w:rPr>
      </w:pPr>
      <w:r w:rsidRPr="00A1792B">
        <w:rPr>
          <w:rFonts w:ascii="Times New Roman" w:hAnsi="Times New Roman" w:cs="Times New Roman"/>
          <w:sz w:val="26"/>
          <w:szCs w:val="26"/>
          <w:lang w:eastAsia="ru-RU"/>
        </w:rPr>
        <w:t xml:space="preserve">ГБПОУ </w:t>
      </w:r>
      <w:r w:rsidR="008164C4">
        <w:rPr>
          <w:rFonts w:ascii="Times New Roman" w:hAnsi="Times New Roman" w:cs="Times New Roman"/>
          <w:sz w:val="26"/>
          <w:szCs w:val="26"/>
          <w:lang w:eastAsia="ru-RU"/>
        </w:rPr>
        <w:t>«</w:t>
      </w:r>
      <w:r w:rsidRPr="00A1792B">
        <w:rPr>
          <w:rFonts w:ascii="Times New Roman" w:hAnsi="Times New Roman" w:cs="Times New Roman"/>
          <w:sz w:val="26"/>
          <w:szCs w:val="26"/>
          <w:lang w:eastAsia="ru-RU"/>
        </w:rPr>
        <w:t xml:space="preserve">Челябинский государственный колледж индустрии питания </w:t>
      </w:r>
      <w:r w:rsidR="005644E9">
        <w:rPr>
          <w:rFonts w:ascii="Times New Roman" w:hAnsi="Times New Roman" w:cs="Times New Roman"/>
          <w:sz w:val="26"/>
          <w:szCs w:val="26"/>
          <w:lang w:eastAsia="ru-RU"/>
        </w:rPr>
        <w:t xml:space="preserve">                        </w:t>
      </w:r>
      <w:r w:rsidRPr="00A1792B">
        <w:rPr>
          <w:rFonts w:ascii="Times New Roman" w:hAnsi="Times New Roman" w:cs="Times New Roman"/>
          <w:sz w:val="26"/>
          <w:szCs w:val="26"/>
          <w:lang w:eastAsia="ru-RU"/>
        </w:rPr>
        <w:t>и торговли</w:t>
      </w:r>
      <w:r w:rsidR="008164C4">
        <w:rPr>
          <w:rFonts w:ascii="Times New Roman" w:hAnsi="Times New Roman" w:cs="Times New Roman"/>
          <w:sz w:val="26"/>
          <w:szCs w:val="26"/>
          <w:lang w:eastAsia="ru-RU"/>
        </w:rPr>
        <w:t>»</w:t>
      </w:r>
      <w:r w:rsidR="00F03293">
        <w:rPr>
          <w:rFonts w:ascii="Times New Roman" w:hAnsi="Times New Roman" w:cs="Times New Roman"/>
          <w:sz w:val="26"/>
          <w:szCs w:val="26"/>
          <w:lang w:eastAsia="ru-RU"/>
        </w:rPr>
        <w:t xml:space="preserve">. Количество </w:t>
      </w:r>
      <w:proofErr w:type="gramStart"/>
      <w:r w:rsidR="00F03293">
        <w:rPr>
          <w:rFonts w:ascii="Times New Roman" w:hAnsi="Times New Roman" w:cs="Times New Roman"/>
          <w:sz w:val="26"/>
          <w:szCs w:val="26"/>
          <w:lang w:eastAsia="ru-RU"/>
        </w:rPr>
        <w:t>обучающихся</w:t>
      </w:r>
      <w:proofErr w:type="gramEnd"/>
      <w:r w:rsidR="00F03293">
        <w:rPr>
          <w:rFonts w:ascii="Times New Roman" w:hAnsi="Times New Roman" w:cs="Times New Roman"/>
          <w:sz w:val="26"/>
          <w:szCs w:val="26"/>
          <w:lang w:eastAsia="ru-RU"/>
        </w:rPr>
        <w:t xml:space="preserve"> - 358, выпуск 2025 года 63 человека</w:t>
      </w:r>
      <w:r w:rsidR="005644E9">
        <w:rPr>
          <w:rFonts w:ascii="Times New Roman" w:hAnsi="Times New Roman" w:cs="Times New Roman"/>
          <w:sz w:val="26"/>
          <w:szCs w:val="26"/>
          <w:lang w:eastAsia="ru-RU"/>
        </w:rPr>
        <w:t>.</w:t>
      </w:r>
    </w:p>
    <w:p w:rsidR="005644E9" w:rsidRPr="00A1792B" w:rsidRDefault="005644E9" w:rsidP="005644E9">
      <w:pPr>
        <w:pStyle w:val="a7"/>
        <w:ind w:left="0" w:firstLine="851"/>
        <w:jc w:val="both"/>
        <w:rPr>
          <w:rFonts w:ascii="Times New Roman" w:hAnsi="Times New Roman" w:cs="Times New Roman"/>
          <w:sz w:val="26"/>
          <w:szCs w:val="26"/>
          <w:lang w:eastAsia="ru-RU"/>
        </w:rPr>
      </w:pPr>
      <w:r w:rsidRPr="005644E9">
        <w:rPr>
          <w:rFonts w:ascii="Times New Roman" w:hAnsi="Times New Roman" w:cs="Times New Roman"/>
          <w:sz w:val="26"/>
          <w:szCs w:val="26"/>
          <w:lang w:eastAsia="ru-RU"/>
        </w:rPr>
        <w:t xml:space="preserve">ГБПОУ Челябинский государственный колледж индустрии питания </w:t>
      </w:r>
      <w:r>
        <w:rPr>
          <w:rFonts w:ascii="Times New Roman" w:hAnsi="Times New Roman" w:cs="Times New Roman"/>
          <w:sz w:val="26"/>
          <w:szCs w:val="26"/>
          <w:lang w:eastAsia="ru-RU"/>
        </w:rPr>
        <w:t xml:space="preserve">                          </w:t>
      </w:r>
      <w:r w:rsidRPr="005644E9">
        <w:rPr>
          <w:rFonts w:ascii="Times New Roman" w:hAnsi="Times New Roman" w:cs="Times New Roman"/>
          <w:sz w:val="26"/>
          <w:szCs w:val="26"/>
          <w:lang w:eastAsia="ru-RU"/>
        </w:rPr>
        <w:t xml:space="preserve">и торговли вошёл в ФП Профессионалитет в 2026 году, по двум кластерам: «Лёгкая промышленность» и «Туризм и сфера услуг» (в частности Копейский филиал) </w:t>
      </w:r>
      <w:r>
        <w:rPr>
          <w:rFonts w:ascii="Times New Roman" w:hAnsi="Times New Roman" w:cs="Times New Roman"/>
          <w:sz w:val="26"/>
          <w:szCs w:val="26"/>
          <w:lang w:eastAsia="ru-RU"/>
        </w:rPr>
        <w:t xml:space="preserve">                   </w:t>
      </w:r>
      <w:r w:rsidRPr="005644E9">
        <w:rPr>
          <w:rFonts w:ascii="Times New Roman" w:hAnsi="Times New Roman" w:cs="Times New Roman"/>
          <w:sz w:val="26"/>
          <w:szCs w:val="26"/>
          <w:lang w:eastAsia="ru-RU"/>
        </w:rPr>
        <w:t>по специальности: 43.02.17 Технология индустрии красоты.</w:t>
      </w:r>
    </w:p>
    <w:p w:rsidR="00A1792B" w:rsidRDefault="00A1792B" w:rsidP="005644E9">
      <w:pPr>
        <w:pStyle w:val="a7"/>
        <w:numPr>
          <w:ilvl w:val="0"/>
          <w:numId w:val="11"/>
        </w:numPr>
        <w:ind w:left="0" w:firstLine="851"/>
        <w:rPr>
          <w:rFonts w:ascii="Times New Roman" w:hAnsi="Times New Roman" w:cs="Times New Roman"/>
          <w:sz w:val="26"/>
          <w:szCs w:val="26"/>
          <w:lang w:eastAsia="ru-RU"/>
        </w:rPr>
      </w:pPr>
      <w:r w:rsidRPr="00A1792B">
        <w:rPr>
          <w:rFonts w:ascii="Times New Roman" w:hAnsi="Times New Roman" w:cs="Times New Roman"/>
          <w:sz w:val="26"/>
          <w:szCs w:val="26"/>
          <w:lang w:eastAsia="ru-RU"/>
        </w:rPr>
        <w:t>ГБПОУ Челябинский социально-профессиональный колледж «Сфера»</w:t>
      </w:r>
      <w:r w:rsidR="00F03293">
        <w:rPr>
          <w:rFonts w:ascii="Times New Roman" w:hAnsi="Times New Roman" w:cs="Times New Roman"/>
          <w:sz w:val="26"/>
          <w:szCs w:val="26"/>
          <w:lang w:eastAsia="ru-RU"/>
        </w:rPr>
        <w:t>.</w:t>
      </w:r>
      <w:r w:rsidR="00F03293" w:rsidRPr="00F03293">
        <w:rPr>
          <w:rFonts w:ascii="Times New Roman" w:hAnsi="Times New Roman" w:cs="Times New Roman"/>
          <w:sz w:val="26"/>
          <w:szCs w:val="26"/>
          <w:lang w:eastAsia="ru-RU"/>
        </w:rPr>
        <w:t xml:space="preserve"> </w:t>
      </w:r>
      <w:r w:rsidR="00F03293">
        <w:rPr>
          <w:rFonts w:ascii="Times New Roman" w:hAnsi="Times New Roman" w:cs="Times New Roman"/>
          <w:sz w:val="26"/>
          <w:szCs w:val="26"/>
          <w:lang w:eastAsia="ru-RU"/>
        </w:rPr>
        <w:t xml:space="preserve">Количество </w:t>
      </w:r>
      <w:proofErr w:type="gramStart"/>
      <w:r w:rsidR="00F03293">
        <w:rPr>
          <w:rFonts w:ascii="Times New Roman" w:hAnsi="Times New Roman" w:cs="Times New Roman"/>
          <w:sz w:val="26"/>
          <w:szCs w:val="26"/>
          <w:lang w:eastAsia="ru-RU"/>
        </w:rPr>
        <w:t>обучающихся</w:t>
      </w:r>
      <w:proofErr w:type="gramEnd"/>
      <w:r w:rsidR="00F03293">
        <w:rPr>
          <w:rFonts w:ascii="Times New Roman" w:hAnsi="Times New Roman" w:cs="Times New Roman"/>
          <w:sz w:val="26"/>
          <w:szCs w:val="26"/>
          <w:lang w:eastAsia="ru-RU"/>
        </w:rPr>
        <w:t xml:space="preserve"> - 502, выпуск 2025 года 103 человека</w:t>
      </w:r>
      <w:r w:rsidR="005644E9">
        <w:rPr>
          <w:rFonts w:ascii="Times New Roman" w:hAnsi="Times New Roman" w:cs="Times New Roman"/>
          <w:sz w:val="26"/>
          <w:szCs w:val="26"/>
          <w:lang w:eastAsia="ru-RU"/>
        </w:rPr>
        <w:t>.</w:t>
      </w:r>
    </w:p>
    <w:p w:rsidR="005644E9" w:rsidRPr="00A1792B" w:rsidRDefault="005644E9" w:rsidP="005644E9">
      <w:pPr>
        <w:pStyle w:val="a7"/>
        <w:ind w:left="0" w:firstLine="851"/>
        <w:jc w:val="both"/>
        <w:rPr>
          <w:rFonts w:ascii="Times New Roman" w:hAnsi="Times New Roman" w:cs="Times New Roman"/>
          <w:sz w:val="26"/>
          <w:szCs w:val="26"/>
          <w:lang w:eastAsia="ru-RU"/>
        </w:rPr>
      </w:pPr>
      <w:r w:rsidRPr="005644E9">
        <w:rPr>
          <w:rFonts w:ascii="Times New Roman" w:hAnsi="Times New Roman" w:cs="Times New Roman"/>
          <w:sz w:val="26"/>
          <w:szCs w:val="26"/>
          <w:lang w:eastAsia="ru-RU"/>
        </w:rPr>
        <w:t>ГБПОУ Челябинский социально-профессиональный колледж «Сфера» вошёл в ФП Профессионалитет в 2026 году, по кластеру «Лёгкая промышленность».</w:t>
      </w:r>
    </w:p>
    <w:p w:rsidR="00A1792B" w:rsidRPr="00A1792B" w:rsidRDefault="008164C4" w:rsidP="005644E9">
      <w:pPr>
        <w:pStyle w:val="a7"/>
        <w:numPr>
          <w:ilvl w:val="0"/>
          <w:numId w:val="11"/>
        </w:numPr>
        <w:tabs>
          <w:tab w:val="left" w:pos="993"/>
        </w:tabs>
        <w:ind w:left="0" w:firstLine="851"/>
        <w:jc w:val="both"/>
        <w:rPr>
          <w:rFonts w:ascii="Times New Roman" w:hAnsi="Times New Roman" w:cs="Times New Roman"/>
          <w:sz w:val="26"/>
          <w:szCs w:val="26"/>
          <w:lang w:eastAsia="ru-RU"/>
        </w:rPr>
      </w:pPr>
      <w:r w:rsidRPr="00A1792B">
        <w:rPr>
          <w:rFonts w:ascii="Times New Roman" w:hAnsi="Times New Roman" w:cs="Times New Roman"/>
          <w:sz w:val="26"/>
          <w:szCs w:val="26"/>
          <w:lang w:eastAsia="ru-RU"/>
        </w:rPr>
        <w:t>ГБПОУ</w:t>
      </w:r>
      <w:r>
        <w:rPr>
          <w:rFonts w:ascii="Times New Roman" w:hAnsi="Times New Roman" w:cs="Times New Roman"/>
          <w:sz w:val="26"/>
          <w:szCs w:val="26"/>
          <w:lang w:eastAsia="ru-RU"/>
        </w:rPr>
        <w:t xml:space="preserve"> «</w:t>
      </w:r>
      <w:r w:rsidR="003A4E15">
        <w:rPr>
          <w:rFonts w:ascii="Times New Roman" w:hAnsi="Times New Roman" w:cs="Times New Roman"/>
          <w:sz w:val="26"/>
          <w:szCs w:val="26"/>
          <w:lang w:eastAsia="ru-RU"/>
        </w:rPr>
        <w:t>Копейский медицинский техникум</w:t>
      </w:r>
      <w:r>
        <w:rPr>
          <w:rFonts w:ascii="Times New Roman" w:hAnsi="Times New Roman" w:cs="Times New Roman"/>
          <w:sz w:val="26"/>
          <w:szCs w:val="26"/>
          <w:lang w:eastAsia="ru-RU"/>
        </w:rPr>
        <w:t>»</w:t>
      </w:r>
      <w:r w:rsidR="003A4E15">
        <w:rPr>
          <w:rFonts w:ascii="Times New Roman" w:hAnsi="Times New Roman" w:cs="Times New Roman"/>
          <w:sz w:val="26"/>
          <w:szCs w:val="26"/>
          <w:lang w:eastAsia="ru-RU"/>
        </w:rPr>
        <w:t>.</w:t>
      </w:r>
      <w:r w:rsidR="00F03293">
        <w:rPr>
          <w:rFonts w:ascii="Times New Roman" w:hAnsi="Times New Roman" w:cs="Times New Roman"/>
          <w:sz w:val="26"/>
          <w:szCs w:val="26"/>
          <w:lang w:eastAsia="ru-RU"/>
        </w:rPr>
        <w:t xml:space="preserve"> Количество </w:t>
      </w:r>
      <w:proofErr w:type="gramStart"/>
      <w:r w:rsidR="00F03293">
        <w:rPr>
          <w:rFonts w:ascii="Times New Roman" w:hAnsi="Times New Roman" w:cs="Times New Roman"/>
          <w:sz w:val="26"/>
          <w:szCs w:val="26"/>
          <w:lang w:eastAsia="ru-RU"/>
        </w:rPr>
        <w:t>обучающихся</w:t>
      </w:r>
      <w:proofErr w:type="gramEnd"/>
      <w:r w:rsidR="00F03293">
        <w:rPr>
          <w:rFonts w:ascii="Times New Roman" w:hAnsi="Times New Roman" w:cs="Times New Roman"/>
          <w:sz w:val="26"/>
          <w:szCs w:val="26"/>
          <w:lang w:eastAsia="ru-RU"/>
        </w:rPr>
        <w:t xml:space="preserve"> -739, выпуск 2025 года 153 человека.</w:t>
      </w:r>
    </w:p>
    <w:p w:rsidR="001D1B9C" w:rsidRPr="00C700B8" w:rsidRDefault="001D1B9C" w:rsidP="007A7655">
      <w:pPr>
        <w:pStyle w:val="a7"/>
        <w:tabs>
          <w:tab w:val="left" w:pos="993"/>
        </w:tabs>
        <w:spacing w:after="0" w:line="240" w:lineRule="auto"/>
        <w:ind w:left="0" w:firstLine="709"/>
        <w:jc w:val="both"/>
        <w:rPr>
          <w:rFonts w:ascii="Times New Roman" w:hAnsi="Times New Roman" w:cs="Times New Roman"/>
          <w:sz w:val="26"/>
          <w:szCs w:val="26"/>
          <w:lang w:eastAsia="ru-RU"/>
        </w:rPr>
      </w:pPr>
    </w:p>
    <w:p w:rsidR="00E718C6" w:rsidRDefault="00750314">
      <w:pPr>
        <w:keepNext/>
        <w:keepLines/>
        <w:spacing w:after="0" w:line="240" w:lineRule="auto"/>
        <w:outlineLvl w:val="1"/>
        <w:rPr>
          <w:rFonts w:asciiTheme="majorHAnsi" w:hAnsiTheme="majorHAnsi" w:cs="Times New Roman"/>
          <w:b/>
          <w:color w:val="548DD4" w:themeColor="text2" w:themeTint="99"/>
          <w:sz w:val="26"/>
          <w:szCs w:val="26"/>
        </w:rPr>
      </w:pPr>
      <w:r>
        <w:rPr>
          <w:rFonts w:asciiTheme="majorHAnsi" w:hAnsiTheme="majorHAnsi" w:cs="Times New Roman"/>
          <w:b/>
          <w:color w:val="548DD4" w:themeColor="text2" w:themeTint="99"/>
          <w:sz w:val="26"/>
          <w:szCs w:val="26"/>
        </w:rPr>
        <w:t>Культура</w:t>
      </w:r>
    </w:p>
    <w:p w:rsidR="00E718C6" w:rsidRDefault="00E718C6">
      <w:pPr>
        <w:spacing w:after="0" w:line="240" w:lineRule="auto"/>
        <w:ind w:firstLine="708"/>
        <w:jc w:val="both"/>
        <w:rPr>
          <w:rFonts w:ascii="Times New Roman" w:eastAsia="Times New Roman" w:hAnsi="Times New Roman" w:cs="Times New Roman"/>
          <w:sz w:val="26"/>
          <w:szCs w:val="26"/>
          <w:lang w:eastAsia="ru-RU"/>
        </w:rPr>
      </w:pPr>
    </w:p>
    <w:p w:rsidR="00463FB7" w:rsidRPr="00C700B8" w:rsidRDefault="00463FB7">
      <w:pPr>
        <w:spacing w:after="0" w:line="240" w:lineRule="auto"/>
        <w:ind w:firstLine="708"/>
        <w:jc w:val="both"/>
        <w:rPr>
          <w:rFonts w:ascii="Times New Roman" w:eastAsia="Times New Roman" w:hAnsi="Times New Roman" w:cs="Times New Roman"/>
          <w:sz w:val="26"/>
          <w:szCs w:val="26"/>
        </w:rPr>
      </w:pPr>
      <w:r w:rsidRPr="00C700B8">
        <w:rPr>
          <w:rFonts w:ascii="Times New Roman" w:eastAsia="Times New Roman" w:hAnsi="Times New Roman" w:cs="Times New Roman"/>
          <w:sz w:val="26"/>
          <w:szCs w:val="26"/>
        </w:rPr>
        <w:t>Культура – это многообразная сложная отрасль, включающая в себя клубное дело, библиотечное дело, дополнительное образование, музейное дело.</w:t>
      </w:r>
    </w:p>
    <w:p w:rsidR="00E718C6" w:rsidRPr="00C700B8" w:rsidRDefault="00750314">
      <w:pPr>
        <w:spacing w:after="0" w:line="240" w:lineRule="auto"/>
        <w:ind w:firstLine="708"/>
        <w:jc w:val="both"/>
        <w:rPr>
          <w:rFonts w:ascii="Times New Roman" w:eastAsia="Times New Roman" w:hAnsi="Times New Roman" w:cs="Times New Roman"/>
          <w:sz w:val="26"/>
          <w:szCs w:val="26"/>
          <w:lang w:eastAsia="ru-RU"/>
        </w:rPr>
      </w:pPr>
      <w:r w:rsidRPr="00C700B8">
        <w:rPr>
          <w:rFonts w:ascii="Times New Roman" w:eastAsia="Times New Roman" w:hAnsi="Times New Roman" w:cs="Times New Roman"/>
          <w:sz w:val="26"/>
          <w:szCs w:val="26"/>
        </w:rPr>
        <w:t>Приоритетные задачи в области развития культуры Копейского городского округа определены в муниципальной программе «Развитие культуры Копейского городского округа» и подчинены основной цели.</w:t>
      </w:r>
    </w:p>
    <w:p w:rsidR="00E718C6" w:rsidRPr="00C700B8" w:rsidRDefault="00750314">
      <w:pPr>
        <w:spacing w:after="0" w:line="240" w:lineRule="auto"/>
        <w:ind w:firstLine="708"/>
        <w:jc w:val="both"/>
        <w:rPr>
          <w:rFonts w:ascii="Times New Roman" w:eastAsia="Cambria" w:hAnsi="Times New Roman" w:cs="Times New Roman"/>
          <w:b/>
          <w:sz w:val="26"/>
          <w:szCs w:val="26"/>
        </w:rPr>
      </w:pPr>
      <w:r w:rsidRPr="00C700B8">
        <w:rPr>
          <w:rFonts w:ascii="Times New Roman" w:eastAsia="Times New Roman" w:hAnsi="Times New Roman" w:cs="Times New Roman"/>
          <w:sz w:val="26"/>
          <w:szCs w:val="26"/>
          <w:lang w:eastAsia="ru-RU"/>
        </w:rPr>
        <w:t xml:space="preserve">Основной целью является улучшение качества жизни копейчан через формирование муниципальной политики в сфере культуры, направленной </w:t>
      </w:r>
      <w:r w:rsidR="00AF1351" w:rsidRPr="00C700B8">
        <w:rPr>
          <w:rFonts w:ascii="Times New Roman" w:eastAsia="Times New Roman" w:hAnsi="Times New Roman" w:cs="Times New Roman"/>
          <w:sz w:val="26"/>
          <w:szCs w:val="26"/>
          <w:lang w:eastAsia="ru-RU"/>
        </w:rPr>
        <w:t xml:space="preserve">                         </w:t>
      </w:r>
      <w:r w:rsidRPr="00C700B8">
        <w:rPr>
          <w:rFonts w:ascii="Times New Roman" w:eastAsia="Times New Roman" w:hAnsi="Times New Roman" w:cs="Times New Roman"/>
          <w:sz w:val="26"/>
          <w:szCs w:val="26"/>
          <w:lang w:eastAsia="ru-RU"/>
        </w:rPr>
        <w:t xml:space="preserve">на сохранение и развитие культурного </w:t>
      </w:r>
      <w:proofErr w:type="gramStart"/>
      <w:r w:rsidRPr="00C700B8">
        <w:rPr>
          <w:rFonts w:ascii="Times New Roman" w:eastAsia="Times New Roman" w:hAnsi="Times New Roman" w:cs="Times New Roman"/>
          <w:sz w:val="26"/>
          <w:szCs w:val="26"/>
          <w:lang w:eastAsia="ru-RU"/>
        </w:rPr>
        <w:t>потенциала</w:t>
      </w:r>
      <w:proofErr w:type="gramEnd"/>
      <w:r w:rsidRPr="00C700B8">
        <w:rPr>
          <w:rFonts w:ascii="Times New Roman" w:eastAsia="Times New Roman" w:hAnsi="Times New Roman" w:cs="Times New Roman"/>
          <w:sz w:val="26"/>
          <w:szCs w:val="26"/>
          <w:lang w:eastAsia="ru-RU"/>
        </w:rPr>
        <w:t xml:space="preserve"> и создание единого культурного пространства, основанного на местных культурных традициях.</w:t>
      </w:r>
    </w:p>
    <w:p w:rsidR="00E718C6" w:rsidRPr="00C700B8" w:rsidRDefault="00750314">
      <w:pPr>
        <w:spacing w:after="0" w:line="240" w:lineRule="auto"/>
        <w:ind w:firstLine="709"/>
        <w:jc w:val="both"/>
        <w:rPr>
          <w:rFonts w:ascii="Times New Roman" w:eastAsia="Times New Roman" w:hAnsi="Times New Roman" w:cs="Times New Roman"/>
          <w:sz w:val="26"/>
          <w:szCs w:val="26"/>
        </w:rPr>
      </w:pPr>
      <w:r w:rsidRPr="00C700B8">
        <w:rPr>
          <w:rFonts w:ascii="Times New Roman" w:eastAsia="Times New Roman" w:hAnsi="Times New Roman" w:cs="Times New Roman"/>
          <w:sz w:val="26"/>
          <w:szCs w:val="26"/>
          <w:lang w:eastAsia="ru-RU"/>
        </w:rPr>
        <w:t>Культура Копейского городского округа представлена сегодня 11 муниципальными бюджетными учреждениями</w:t>
      </w:r>
      <w:r w:rsidRPr="00C700B8">
        <w:rPr>
          <w:rFonts w:ascii="Times New Roman" w:eastAsia="Times New Roman" w:hAnsi="Times New Roman" w:cs="Times New Roman"/>
          <w:b/>
          <w:sz w:val="26"/>
          <w:szCs w:val="26"/>
          <w:lang w:eastAsia="ru-RU"/>
        </w:rPr>
        <w:t xml:space="preserve"> </w:t>
      </w:r>
      <w:r w:rsidRPr="00C700B8">
        <w:rPr>
          <w:rFonts w:ascii="Times New Roman" w:eastAsia="Times New Roman" w:hAnsi="Times New Roman" w:cs="Times New Roman"/>
          <w:sz w:val="26"/>
          <w:szCs w:val="26"/>
          <w:lang w:eastAsia="ru-RU"/>
        </w:rPr>
        <w:t>(13 Домов культуры).</w:t>
      </w:r>
    </w:p>
    <w:p w:rsidR="00014535" w:rsidRPr="00C700B8" w:rsidRDefault="00014535">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C700B8">
        <w:rPr>
          <w:rFonts w:ascii="Times New Roman" w:eastAsia="Times New Roman" w:hAnsi="Times New Roman" w:cs="Times New Roman"/>
          <w:sz w:val="26"/>
          <w:szCs w:val="26"/>
          <w:lang w:eastAsia="ru-RU"/>
        </w:rPr>
        <w:t xml:space="preserve">В 2025 году, благодаря проведенным ремонтам и мероприятиям                                 по улучшению материально-технической базы учреждений, стала более привлекательной территория возле </w:t>
      </w:r>
      <w:r w:rsidR="00576E0C" w:rsidRPr="00C700B8">
        <w:rPr>
          <w:rFonts w:ascii="Times New Roman" w:eastAsia="Times New Roman" w:hAnsi="Times New Roman" w:cs="Times New Roman"/>
          <w:sz w:val="26"/>
          <w:szCs w:val="26"/>
          <w:lang w:eastAsia="ru-RU"/>
        </w:rPr>
        <w:t>обособленного подразделения</w:t>
      </w:r>
      <w:r w:rsidRPr="00C700B8">
        <w:rPr>
          <w:rFonts w:ascii="Times New Roman" w:eastAsia="Times New Roman" w:hAnsi="Times New Roman" w:cs="Times New Roman"/>
          <w:sz w:val="26"/>
          <w:szCs w:val="26"/>
          <w:lang w:eastAsia="ru-RU"/>
        </w:rPr>
        <w:t xml:space="preserve"> «ДК пос. РМЗ» где появился детский городок и площадка для проведения мероприятий, отремонтирован спортивный зал МУ «ДК Кирова», зал </w:t>
      </w:r>
      <w:r w:rsidR="00576E0C" w:rsidRPr="00C700B8">
        <w:rPr>
          <w:rFonts w:ascii="Times New Roman" w:eastAsia="Times New Roman" w:hAnsi="Times New Roman" w:cs="Times New Roman"/>
          <w:sz w:val="26"/>
          <w:szCs w:val="26"/>
          <w:lang w:eastAsia="ru-RU"/>
        </w:rPr>
        <w:t>обособленного подразделения</w:t>
      </w:r>
      <w:r w:rsidRPr="00C700B8">
        <w:rPr>
          <w:rFonts w:ascii="Times New Roman" w:eastAsia="Times New Roman" w:hAnsi="Times New Roman" w:cs="Times New Roman"/>
          <w:sz w:val="26"/>
          <w:szCs w:val="26"/>
          <w:lang w:eastAsia="ru-RU"/>
        </w:rPr>
        <w:t xml:space="preserve"> «ДК Лермонтова» оснащен новыми креслами и одеждой сцены. </w:t>
      </w:r>
      <w:r w:rsidRPr="00C700B8">
        <w:rPr>
          <w:rFonts w:ascii="Times New Roman" w:eastAsia="Times New Roman" w:hAnsi="Times New Roman" w:cs="Times New Roman"/>
          <w:sz w:val="26"/>
          <w:szCs w:val="26"/>
          <w:lang w:eastAsia="ru-RU"/>
        </w:rPr>
        <w:lastRenderedPageBreak/>
        <w:t xml:space="preserve">Начались работы по восстановлению одного из старейших ДК города –                 </w:t>
      </w:r>
      <w:r w:rsidR="00576E0C" w:rsidRPr="00C700B8">
        <w:rPr>
          <w:rFonts w:ascii="Times New Roman" w:eastAsia="Times New Roman" w:hAnsi="Times New Roman" w:cs="Times New Roman"/>
          <w:sz w:val="26"/>
          <w:szCs w:val="26"/>
          <w:lang w:eastAsia="ru-RU"/>
        </w:rPr>
        <w:t>обособленного подразделения</w:t>
      </w:r>
      <w:r w:rsidRPr="00C700B8">
        <w:rPr>
          <w:rFonts w:ascii="Times New Roman" w:eastAsia="Times New Roman" w:hAnsi="Times New Roman" w:cs="Times New Roman"/>
          <w:sz w:val="26"/>
          <w:szCs w:val="26"/>
          <w:lang w:eastAsia="ru-RU"/>
        </w:rPr>
        <w:t xml:space="preserve"> «Дом культуры Угольщиков».</w:t>
      </w:r>
    </w:p>
    <w:p w:rsidR="00E718C6" w:rsidRPr="00C700B8" w:rsidRDefault="00750314">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C700B8">
        <w:rPr>
          <w:rFonts w:ascii="Times New Roman" w:eastAsia="Times New Roman" w:hAnsi="Times New Roman" w:cs="Times New Roman"/>
          <w:sz w:val="26"/>
          <w:szCs w:val="26"/>
          <w:lang w:eastAsia="ru-RU"/>
        </w:rPr>
        <w:t>В 202</w:t>
      </w:r>
      <w:r w:rsidR="00AF1351" w:rsidRPr="00C700B8">
        <w:rPr>
          <w:rFonts w:ascii="Times New Roman" w:eastAsia="Times New Roman" w:hAnsi="Times New Roman" w:cs="Times New Roman"/>
          <w:sz w:val="26"/>
          <w:szCs w:val="26"/>
          <w:lang w:eastAsia="ru-RU"/>
        </w:rPr>
        <w:t>5</w:t>
      </w:r>
      <w:r w:rsidRPr="00C700B8">
        <w:rPr>
          <w:rFonts w:ascii="Times New Roman" w:eastAsia="Times New Roman" w:hAnsi="Times New Roman" w:cs="Times New Roman"/>
          <w:sz w:val="26"/>
          <w:szCs w:val="26"/>
          <w:lang w:eastAsia="ru-RU"/>
        </w:rPr>
        <w:t xml:space="preserve"> году Домами культуры городского округа проведено 1</w:t>
      </w:r>
      <w:r w:rsidR="00CF76E8">
        <w:rPr>
          <w:rFonts w:ascii="Times New Roman" w:eastAsia="Times New Roman" w:hAnsi="Times New Roman" w:cs="Times New Roman"/>
          <w:sz w:val="26"/>
          <w:szCs w:val="26"/>
          <w:lang w:eastAsia="ru-RU"/>
        </w:rPr>
        <w:t xml:space="preserve"> </w:t>
      </w:r>
      <w:r w:rsidR="00014535" w:rsidRPr="00C700B8">
        <w:rPr>
          <w:rFonts w:ascii="Times New Roman" w:eastAsia="Times New Roman" w:hAnsi="Times New Roman" w:cs="Times New Roman"/>
          <w:sz w:val="26"/>
          <w:szCs w:val="26"/>
          <w:lang w:eastAsia="ru-RU"/>
        </w:rPr>
        <w:t>606</w:t>
      </w:r>
      <w:r w:rsidRPr="00C700B8">
        <w:rPr>
          <w:rFonts w:ascii="Times New Roman" w:eastAsia="Times New Roman" w:hAnsi="Times New Roman" w:cs="Times New Roman"/>
          <w:sz w:val="26"/>
          <w:szCs w:val="26"/>
          <w:lang w:eastAsia="ru-RU"/>
        </w:rPr>
        <w:t xml:space="preserve"> мероприяти</w:t>
      </w:r>
      <w:r w:rsidR="00014535" w:rsidRPr="00C700B8">
        <w:rPr>
          <w:rFonts w:ascii="Times New Roman" w:eastAsia="Times New Roman" w:hAnsi="Times New Roman" w:cs="Times New Roman"/>
          <w:sz w:val="26"/>
          <w:szCs w:val="26"/>
          <w:lang w:eastAsia="ru-RU"/>
        </w:rPr>
        <w:t>й</w:t>
      </w:r>
      <w:r w:rsidRPr="00C700B8">
        <w:rPr>
          <w:rFonts w:ascii="Times New Roman" w:eastAsia="Times New Roman" w:hAnsi="Times New Roman" w:cs="Times New Roman"/>
          <w:sz w:val="26"/>
          <w:szCs w:val="26"/>
          <w:lang w:eastAsia="ru-RU"/>
        </w:rPr>
        <w:t xml:space="preserve">, на которых присутствовало </w:t>
      </w:r>
      <w:r w:rsidR="00014535" w:rsidRPr="00C700B8">
        <w:rPr>
          <w:rFonts w:ascii="Times New Roman" w:eastAsia="Times New Roman" w:hAnsi="Times New Roman" w:cs="Times New Roman"/>
          <w:sz w:val="26"/>
          <w:szCs w:val="26"/>
          <w:lang w:eastAsia="ru-RU"/>
        </w:rPr>
        <w:t>238</w:t>
      </w:r>
      <w:r w:rsidRPr="00C700B8">
        <w:rPr>
          <w:rFonts w:ascii="Times New Roman" w:eastAsia="Times New Roman" w:hAnsi="Times New Roman" w:cs="Times New Roman"/>
          <w:sz w:val="26"/>
          <w:szCs w:val="26"/>
          <w:lang w:eastAsia="ru-RU"/>
        </w:rPr>
        <w:t xml:space="preserve"> </w:t>
      </w:r>
      <w:r w:rsidR="00014535" w:rsidRPr="00C700B8">
        <w:rPr>
          <w:rFonts w:ascii="Times New Roman" w:eastAsia="Times New Roman" w:hAnsi="Times New Roman" w:cs="Times New Roman"/>
          <w:sz w:val="26"/>
          <w:szCs w:val="26"/>
          <w:lang w:eastAsia="ru-RU"/>
        </w:rPr>
        <w:t>20</w:t>
      </w:r>
      <w:r w:rsidRPr="00C700B8">
        <w:rPr>
          <w:rFonts w:ascii="Times New Roman" w:eastAsia="Times New Roman" w:hAnsi="Times New Roman" w:cs="Times New Roman"/>
          <w:sz w:val="26"/>
          <w:szCs w:val="26"/>
          <w:lang w:eastAsia="ru-RU"/>
        </w:rPr>
        <w:t>9 человек. Всего для населения работает 1</w:t>
      </w:r>
      <w:r w:rsidR="00014535" w:rsidRPr="00C700B8">
        <w:rPr>
          <w:rFonts w:ascii="Times New Roman" w:eastAsia="Times New Roman" w:hAnsi="Times New Roman" w:cs="Times New Roman"/>
          <w:sz w:val="26"/>
          <w:szCs w:val="26"/>
          <w:lang w:eastAsia="ru-RU"/>
        </w:rPr>
        <w:t>62</w:t>
      </w:r>
      <w:r w:rsidRPr="00C700B8">
        <w:rPr>
          <w:rFonts w:ascii="Times New Roman" w:eastAsia="Times New Roman" w:hAnsi="Times New Roman" w:cs="Times New Roman"/>
          <w:sz w:val="26"/>
          <w:szCs w:val="26"/>
          <w:lang w:eastAsia="ru-RU"/>
        </w:rPr>
        <w:t xml:space="preserve"> клубных формирования с количеством участников 3</w:t>
      </w:r>
      <w:r w:rsidR="00FB2DE9">
        <w:rPr>
          <w:rFonts w:ascii="Times New Roman" w:eastAsia="Times New Roman" w:hAnsi="Times New Roman" w:cs="Times New Roman"/>
          <w:sz w:val="26"/>
          <w:szCs w:val="26"/>
          <w:lang w:eastAsia="ru-RU"/>
        </w:rPr>
        <w:t xml:space="preserve"> </w:t>
      </w:r>
      <w:r w:rsidRPr="00C700B8">
        <w:rPr>
          <w:rFonts w:ascii="Times New Roman" w:eastAsia="Times New Roman" w:hAnsi="Times New Roman" w:cs="Times New Roman"/>
          <w:sz w:val="26"/>
          <w:szCs w:val="26"/>
          <w:lang w:eastAsia="ru-RU"/>
        </w:rPr>
        <w:t>9</w:t>
      </w:r>
      <w:r w:rsidR="00014535" w:rsidRPr="00C700B8">
        <w:rPr>
          <w:rFonts w:ascii="Times New Roman" w:eastAsia="Times New Roman" w:hAnsi="Times New Roman" w:cs="Times New Roman"/>
          <w:sz w:val="26"/>
          <w:szCs w:val="26"/>
          <w:lang w:eastAsia="ru-RU"/>
        </w:rPr>
        <w:t>8</w:t>
      </w:r>
      <w:r w:rsidRPr="00C700B8">
        <w:rPr>
          <w:rFonts w:ascii="Times New Roman" w:eastAsia="Times New Roman" w:hAnsi="Times New Roman" w:cs="Times New Roman"/>
          <w:sz w:val="26"/>
          <w:szCs w:val="26"/>
          <w:lang w:eastAsia="ru-RU"/>
        </w:rPr>
        <w:t>2 человек</w:t>
      </w:r>
      <w:r w:rsidR="00014535" w:rsidRPr="00C700B8">
        <w:rPr>
          <w:rFonts w:ascii="Times New Roman" w:eastAsia="Times New Roman" w:hAnsi="Times New Roman" w:cs="Times New Roman"/>
          <w:sz w:val="26"/>
          <w:szCs w:val="26"/>
          <w:lang w:eastAsia="ru-RU"/>
        </w:rPr>
        <w:t>а</w:t>
      </w:r>
      <w:r w:rsidRPr="00C700B8">
        <w:rPr>
          <w:rFonts w:ascii="Times New Roman" w:eastAsia="Times New Roman" w:hAnsi="Times New Roman" w:cs="Times New Roman"/>
          <w:sz w:val="26"/>
          <w:szCs w:val="26"/>
          <w:lang w:eastAsia="ru-RU"/>
        </w:rPr>
        <w:t>,</w:t>
      </w:r>
      <w:r w:rsidR="00014535" w:rsidRPr="00C700B8">
        <w:rPr>
          <w:rFonts w:ascii="Times New Roman" w:eastAsia="Times New Roman" w:hAnsi="Times New Roman" w:cs="Times New Roman"/>
          <w:sz w:val="26"/>
          <w:szCs w:val="26"/>
          <w:lang w:eastAsia="ru-RU"/>
        </w:rPr>
        <w:t xml:space="preserve">               </w:t>
      </w:r>
      <w:r w:rsidRPr="00C700B8">
        <w:rPr>
          <w:rFonts w:ascii="Times New Roman" w:eastAsia="Times New Roman" w:hAnsi="Times New Roman" w:cs="Times New Roman"/>
          <w:sz w:val="26"/>
          <w:szCs w:val="26"/>
          <w:lang w:eastAsia="ru-RU"/>
        </w:rPr>
        <w:t xml:space="preserve"> из них 1</w:t>
      </w:r>
      <w:r w:rsidR="00014535" w:rsidRPr="00C700B8">
        <w:rPr>
          <w:rFonts w:ascii="Times New Roman" w:eastAsia="Times New Roman" w:hAnsi="Times New Roman" w:cs="Times New Roman"/>
          <w:sz w:val="26"/>
          <w:szCs w:val="26"/>
          <w:lang w:eastAsia="ru-RU"/>
        </w:rPr>
        <w:t>12</w:t>
      </w:r>
      <w:r w:rsidRPr="00C700B8">
        <w:rPr>
          <w:rFonts w:ascii="Times New Roman" w:eastAsia="Times New Roman" w:hAnsi="Times New Roman" w:cs="Times New Roman"/>
          <w:sz w:val="26"/>
          <w:szCs w:val="26"/>
          <w:lang w:eastAsia="ru-RU"/>
        </w:rPr>
        <w:t xml:space="preserve"> коллективов самодеятельного творчества с числом участников 2</w:t>
      </w:r>
      <w:r w:rsidR="00FB2DE9">
        <w:rPr>
          <w:rFonts w:ascii="Times New Roman" w:eastAsia="Times New Roman" w:hAnsi="Times New Roman" w:cs="Times New Roman"/>
          <w:sz w:val="26"/>
          <w:szCs w:val="26"/>
          <w:lang w:eastAsia="ru-RU"/>
        </w:rPr>
        <w:t xml:space="preserve"> </w:t>
      </w:r>
      <w:r w:rsidRPr="00C700B8">
        <w:rPr>
          <w:rFonts w:ascii="Times New Roman" w:eastAsia="Times New Roman" w:hAnsi="Times New Roman" w:cs="Times New Roman"/>
          <w:sz w:val="26"/>
          <w:szCs w:val="26"/>
          <w:lang w:eastAsia="ru-RU"/>
        </w:rPr>
        <w:t>4</w:t>
      </w:r>
      <w:r w:rsidR="00014535" w:rsidRPr="00C700B8">
        <w:rPr>
          <w:rFonts w:ascii="Times New Roman" w:eastAsia="Times New Roman" w:hAnsi="Times New Roman" w:cs="Times New Roman"/>
          <w:sz w:val="26"/>
          <w:szCs w:val="26"/>
          <w:lang w:eastAsia="ru-RU"/>
        </w:rPr>
        <w:t>73</w:t>
      </w:r>
      <w:r w:rsidRPr="00C700B8">
        <w:rPr>
          <w:rFonts w:ascii="Times New Roman" w:eastAsia="Times New Roman" w:hAnsi="Times New Roman" w:cs="Times New Roman"/>
          <w:sz w:val="26"/>
          <w:szCs w:val="26"/>
          <w:lang w:eastAsia="ru-RU"/>
        </w:rPr>
        <w:t xml:space="preserve"> человек</w:t>
      </w:r>
      <w:r w:rsidR="00576E0C" w:rsidRPr="00C700B8">
        <w:rPr>
          <w:rFonts w:ascii="Times New Roman" w:eastAsia="Times New Roman" w:hAnsi="Times New Roman" w:cs="Times New Roman"/>
          <w:sz w:val="26"/>
          <w:szCs w:val="26"/>
          <w:lang w:eastAsia="ru-RU"/>
        </w:rPr>
        <w:t>а</w:t>
      </w:r>
      <w:r w:rsidRPr="00C700B8">
        <w:rPr>
          <w:rFonts w:ascii="Times New Roman" w:eastAsia="Times New Roman" w:hAnsi="Times New Roman" w:cs="Times New Roman"/>
          <w:sz w:val="26"/>
          <w:szCs w:val="26"/>
          <w:lang w:eastAsia="ru-RU"/>
        </w:rPr>
        <w:t>.</w:t>
      </w:r>
    </w:p>
    <w:p w:rsidR="00E718C6" w:rsidRPr="00C700B8" w:rsidRDefault="00750314">
      <w:pPr>
        <w:tabs>
          <w:tab w:val="left" w:pos="709"/>
        </w:tabs>
        <w:spacing w:after="0" w:line="240" w:lineRule="auto"/>
        <w:ind w:firstLine="709"/>
        <w:jc w:val="both"/>
        <w:rPr>
          <w:rFonts w:ascii="Times New Roman" w:hAnsi="Times New Roman" w:cs="Times New Roman"/>
          <w:sz w:val="26"/>
          <w:szCs w:val="26"/>
        </w:rPr>
      </w:pPr>
      <w:r w:rsidRPr="00C700B8">
        <w:rPr>
          <w:rFonts w:ascii="Times New Roman" w:eastAsia="Times New Roman" w:hAnsi="Times New Roman" w:cs="Times New Roman"/>
          <w:sz w:val="26"/>
          <w:szCs w:val="26"/>
          <w:lang w:eastAsia="ru-RU"/>
        </w:rPr>
        <w:t xml:space="preserve">На территории округа работает </w:t>
      </w:r>
      <w:r w:rsidRPr="00C700B8">
        <w:rPr>
          <w:rFonts w:ascii="Times New Roman" w:hAnsi="Times New Roman" w:cs="Times New Roman"/>
          <w:sz w:val="26"/>
          <w:szCs w:val="26"/>
        </w:rPr>
        <w:t>музыкальная школа и 2 школы искусств.</w:t>
      </w:r>
    </w:p>
    <w:p w:rsidR="00E718C6" w:rsidRPr="00C700B8" w:rsidRDefault="00750314">
      <w:pPr>
        <w:tabs>
          <w:tab w:val="left" w:pos="709"/>
        </w:tabs>
        <w:spacing w:after="0" w:line="240" w:lineRule="auto"/>
        <w:jc w:val="both"/>
        <w:rPr>
          <w:rFonts w:ascii="Times New Roman" w:hAnsi="Times New Roman" w:cs="Times New Roman"/>
          <w:sz w:val="26"/>
          <w:szCs w:val="26"/>
        </w:rPr>
      </w:pPr>
      <w:r w:rsidRPr="00C700B8">
        <w:rPr>
          <w:rFonts w:ascii="Times New Roman" w:eastAsia="Times New Roman" w:hAnsi="Times New Roman" w:cs="Times New Roman"/>
          <w:sz w:val="26"/>
          <w:szCs w:val="26"/>
          <w:lang w:eastAsia="ru-RU"/>
        </w:rPr>
        <w:tab/>
      </w:r>
      <w:r w:rsidRPr="00C700B8">
        <w:rPr>
          <w:rFonts w:ascii="Times New Roman" w:hAnsi="Times New Roman" w:cs="Times New Roman"/>
          <w:sz w:val="26"/>
          <w:szCs w:val="26"/>
        </w:rPr>
        <w:t>Преподаватели и дети, занимающиеся в учреждениях дополнительного образования, добились больших успехов в конкурсах и фестивалях областного, российского, международного уровней. В подтверждение высокого профессионального мастерства в 25</w:t>
      </w:r>
      <w:r w:rsidR="00014535" w:rsidRPr="00C700B8">
        <w:rPr>
          <w:rFonts w:ascii="Times New Roman" w:hAnsi="Times New Roman" w:cs="Times New Roman"/>
          <w:sz w:val="26"/>
          <w:szCs w:val="26"/>
        </w:rPr>
        <w:t>0</w:t>
      </w:r>
      <w:r w:rsidRPr="00C700B8">
        <w:rPr>
          <w:rFonts w:ascii="Times New Roman" w:hAnsi="Times New Roman" w:cs="Times New Roman"/>
          <w:sz w:val="26"/>
          <w:szCs w:val="26"/>
        </w:rPr>
        <w:t xml:space="preserve"> конкурсах занято 2</w:t>
      </w:r>
      <w:r w:rsidR="00014535" w:rsidRPr="00C700B8">
        <w:rPr>
          <w:rFonts w:ascii="Times New Roman" w:hAnsi="Times New Roman" w:cs="Times New Roman"/>
          <w:sz w:val="26"/>
          <w:szCs w:val="26"/>
        </w:rPr>
        <w:t>20</w:t>
      </w:r>
      <w:r w:rsidRPr="00C700B8">
        <w:rPr>
          <w:rFonts w:ascii="Times New Roman" w:hAnsi="Times New Roman" w:cs="Times New Roman"/>
          <w:sz w:val="26"/>
          <w:szCs w:val="26"/>
        </w:rPr>
        <w:t xml:space="preserve"> призовых мест.</w:t>
      </w:r>
    </w:p>
    <w:p w:rsidR="00E718C6" w:rsidRPr="00C700B8" w:rsidRDefault="00750314">
      <w:pPr>
        <w:spacing w:after="0" w:line="240" w:lineRule="auto"/>
        <w:ind w:firstLine="709"/>
        <w:jc w:val="both"/>
        <w:rPr>
          <w:rFonts w:ascii="Times New Roman" w:eastAsia="Times New Roman" w:hAnsi="Times New Roman" w:cs="Times New Roman"/>
          <w:sz w:val="26"/>
          <w:szCs w:val="26"/>
        </w:rPr>
      </w:pPr>
      <w:r w:rsidRPr="00C700B8">
        <w:rPr>
          <w:rFonts w:ascii="Times New Roman" w:eastAsia="Times New Roman" w:hAnsi="Times New Roman" w:cs="Times New Roman"/>
          <w:sz w:val="26"/>
          <w:szCs w:val="26"/>
        </w:rPr>
        <w:t>Необходимо отметить высокий уровень работы всех школ, которые по праву являются одними из лучших школ в</w:t>
      </w:r>
      <w:r w:rsidR="001405EE">
        <w:rPr>
          <w:rFonts w:ascii="Times New Roman" w:eastAsia="Times New Roman" w:hAnsi="Times New Roman" w:cs="Times New Roman"/>
          <w:sz w:val="26"/>
          <w:szCs w:val="26"/>
        </w:rPr>
        <w:t xml:space="preserve"> </w:t>
      </w:r>
      <w:r w:rsidRPr="00C700B8">
        <w:rPr>
          <w:rFonts w:ascii="Times New Roman" w:eastAsia="Times New Roman" w:hAnsi="Times New Roman" w:cs="Times New Roman"/>
          <w:sz w:val="26"/>
          <w:szCs w:val="26"/>
        </w:rPr>
        <w:t>области – методическими площадками Министерства культуры Челябинской области для распространения передового опыта в сфере дополнительного образования художественно-эстетической направленности. Число учащихся на 01.09.202</w:t>
      </w:r>
      <w:r w:rsidR="00014535" w:rsidRPr="00C700B8">
        <w:rPr>
          <w:rFonts w:ascii="Times New Roman" w:eastAsia="Times New Roman" w:hAnsi="Times New Roman" w:cs="Times New Roman"/>
          <w:sz w:val="26"/>
          <w:szCs w:val="26"/>
        </w:rPr>
        <w:t>5</w:t>
      </w:r>
      <w:r w:rsidRPr="00C700B8">
        <w:rPr>
          <w:rFonts w:ascii="Times New Roman" w:eastAsia="Times New Roman" w:hAnsi="Times New Roman" w:cs="Times New Roman"/>
          <w:sz w:val="26"/>
          <w:szCs w:val="26"/>
        </w:rPr>
        <w:t xml:space="preserve"> года составило 1</w:t>
      </w:r>
      <w:r w:rsidR="00FB2DE9">
        <w:rPr>
          <w:rFonts w:ascii="Times New Roman" w:eastAsia="Times New Roman" w:hAnsi="Times New Roman" w:cs="Times New Roman"/>
          <w:sz w:val="26"/>
          <w:szCs w:val="26"/>
        </w:rPr>
        <w:t xml:space="preserve"> </w:t>
      </w:r>
      <w:r w:rsidRPr="00C700B8">
        <w:rPr>
          <w:rFonts w:ascii="Times New Roman" w:eastAsia="Times New Roman" w:hAnsi="Times New Roman" w:cs="Times New Roman"/>
          <w:sz w:val="26"/>
          <w:szCs w:val="26"/>
        </w:rPr>
        <w:t>314 человек.</w:t>
      </w:r>
    </w:p>
    <w:p w:rsidR="00E718C6" w:rsidRPr="00C700B8" w:rsidRDefault="00750314">
      <w:pPr>
        <w:spacing w:after="0" w:line="240" w:lineRule="auto"/>
        <w:ind w:firstLine="709"/>
        <w:jc w:val="both"/>
        <w:rPr>
          <w:rFonts w:ascii="Times New Roman" w:hAnsi="Times New Roman" w:cs="Times New Roman"/>
          <w:sz w:val="26"/>
          <w:szCs w:val="26"/>
        </w:rPr>
      </w:pPr>
      <w:r w:rsidRPr="00C700B8">
        <w:rPr>
          <w:rFonts w:ascii="Times New Roman" w:hAnsi="Times New Roman" w:cs="Times New Roman"/>
          <w:sz w:val="26"/>
          <w:szCs w:val="26"/>
        </w:rPr>
        <w:t>С 2019 года ведется активная работа по укреплению материально-технической базы Детских школ искусств (в соответствие с федеральными государственными требованиями к условиям реализации дополнительных предпрофессиональных программ в области искусств) — школы оснащены новыми музыкальными инструментами, современным оборудованием и учебными материалами, проведен капитальный и косметический ремонт зданий.</w:t>
      </w:r>
    </w:p>
    <w:p w:rsidR="00E718C6" w:rsidRPr="00C700B8" w:rsidRDefault="00750314">
      <w:pPr>
        <w:spacing w:after="0" w:line="240" w:lineRule="auto"/>
        <w:ind w:firstLine="709"/>
        <w:jc w:val="both"/>
        <w:rPr>
          <w:rFonts w:ascii="Times New Roman" w:hAnsi="Times New Roman" w:cs="Times New Roman"/>
          <w:sz w:val="26"/>
          <w:szCs w:val="26"/>
        </w:rPr>
      </w:pPr>
      <w:r w:rsidRPr="00C700B8">
        <w:rPr>
          <w:rFonts w:ascii="Times New Roman" w:eastAsia="Times New Roman" w:hAnsi="Times New Roman" w:cs="Times New Roman"/>
          <w:sz w:val="26"/>
          <w:szCs w:val="26"/>
        </w:rPr>
        <w:t xml:space="preserve">«Централизованная библиотечная система» включает в себя 12 библиотек (универсальная библиотека – 1, библиотека для взрослых – 1, детская библиотека – 2, </w:t>
      </w:r>
      <w:proofErr w:type="spellStart"/>
      <w:r w:rsidRPr="00C700B8">
        <w:rPr>
          <w:rFonts w:ascii="Times New Roman" w:eastAsia="Times New Roman" w:hAnsi="Times New Roman" w:cs="Times New Roman"/>
          <w:sz w:val="26"/>
          <w:szCs w:val="26"/>
        </w:rPr>
        <w:t>детско</w:t>
      </w:r>
      <w:proofErr w:type="spellEnd"/>
      <w:r w:rsidRPr="00C700B8">
        <w:rPr>
          <w:rFonts w:ascii="Times New Roman" w:eastAsia="Times New Roman" w:hAnsi="Times New Roman" w:cs="Times New Roman"/>
          <w:sz w:val="26"/>
          <w:szCs w:val="26"/>
        </w:rPr>
        <w:t>–юношеская библиотека – 1, библиотеки семейного чтения – 7).</w:t>
      </w:r>
    </w:p>
    <w:p w:rsidR="00E718C6" w:rsidRPr="00C700B8" w:rsidRDefault="00750314">
      <w:pPr>
        <w:spacing w:after="0" w:line="240" w:lineRule="auto"/>
        <w:ind w:firstLine="708"/>
        <w:jc w:val="both"/>
        <w:rPr>
          <w:rFonts w:ascii="Times New Roman" w:hAnsi="Times New Roman" w:cs="Times New Roman"/>
          <w:sz w:val="26"/>
          <w:szCs w:val="26"/>
        </w:rPr>
      </w:pPr>
      <w:r w:rsidRPr="00C700B8">
        <w:rPr>
          <w:rFonts w:ascii="Times New Roman" w:hAnsi="Times New Roman" w:cs="Times New Roman"/>
          <w:sz w:val="26"/>
          <w:szCs w:val="26"/>
        </w:rPr>
        <w:t>Библиотечная система Копейска одна из немногих в области, которая сохранила отдел нестационарного обслуживания: 35 передвижных пунктов выдачи приближенных к рабочему месту, обслуживают более 2 тыс</w:t>
      </w:r>
      <w:r w:rsidR="00BD45B5">
        <w:rPr>
          <w:rFonts w:ascii="Times New Roman" w:hAnsi="Times New Roman" w:cs="Times New Roman"/>
          <w:sz w:val="26"/>
          <w:szCs w:val="26"/>
        </w:rPr>
        <w:t>.</w:t>
      </w:r>
      <w:r w:rsidRPr="00C700B8">
        <w:rPr>
          <w:rFonts w:ascii="Times New Roman" w:hAnsi="Times New Roman" w:cs="Times New Roman"/>
          <w:sz w:val="26"/>
          <w:szCs w:val="26"/>
        </w:rPr>
        <w:t xml:space="preserve"> пользователей. </w:t>
      </w:r>
      <w:r w:rsidR="000A606A" w:rsidRPr="00C700B8">
        <w:rPr>
          <w:rFonts w:ascii="Times New Roman" w:hAnsi="Times New Roman" w:cs="Times New Roman"/>
          <w:sz w:val="26"/>
          <w:szCs w:val="26"/>
        </w:rPr>
        <w:t xml:space="preserve">                    </w:t>
      </w:r>
      <w:r w:rsidRPr="00C700B8">
        <w:rPr>
          <w:rFonts w:ascii="Times New Roman" w:hAnsi="Times New Roman" w:cs="Times New Roman"/>
          <w:sz w:val="26"/>
          <w:szCs w:val="26"/>
        </w:rPr>
        <w:t>В них осуществляется не только выдача и обмен литературы, но и проводятся различные мероприятия.</w:t>
      </w:r>
    </w:p>
    <w:p w:rsidR="00E718C6" w:rsidRPr="00C700B8" w:rsidRDefault="00750314">
      <w:pPr>
        <w:spacing w:after="0" w:line="240" w:lineRule="auto"/>
        <w:ind w:firstLine="567"/>
        <w:jc w:val="both"/>
        <w:rPr>
          <w:rFonts w:ascii="Times New Roman" w:hAnsi="Times New Roman" w:cs="Times New Roman"/>
          <w:sz w:val="26"/>
          <w:szCs w:val="26"/>
        </w:rPr>
      </w:pPr>
      <w:r w:rsidRPr="00C700B8">
        <w:rPr>
          <w:rFonts w:ascii="Times New Roman" w:hAnsi="Times New Roman" w:cs="Times New Roman"/>
          <w:sz w:val="26"/>
          <w:szCs w:val="26"/>
          <w:shd w:val="clear" w:color="auto" w:fill="FFFFFF"/>
        </w:rPr>
        <w:t xml:space="preserve">Одним из культурных мест Копейского городского округа является «Краеведческий музей». </w:t>
      </w:r>
      <w:r w:rsidRPr="00C700B8">
        <w:rPr>
          <w:rFonts w:ascii="Times New Roman" w:hAnsi="Times New Roman" w:cs="Times New Roman"/>
          <w:sz w:val="26"/>
          <w:szCs w:val="26"/>
        </w:rPr>
        <w:t>Музей сохраняет традиции одного из лучших учреждений области, являясь областной школой передового опыта для учреждений подобного типа, методическим центром для музеев городского округа.</w:t>
      </w:r>
    </w:p>
    <w:p w:rsidR="00E718C6" w:rsidRPr="00C700B8" w:rsidRDefault="00750314">
      <w:pPr>
        <w:spacing w:after="0" w:line="240" w:lineRule="auto"/>
        <w:ind w:firstLine="709"/>
        <w:jc w:val="both"/>
        <w:rPr>
          <w:rFonts w:ascii="Times New Roman" w:eastAsia="Times New Roman" w:hAnsi="Times New Roman" w:cs="Times New Roman"/>
          <w:sz w:val="26"/>
          <w:szCs w:val="26"/>
          <w:lang w:eastAsia="ru-RU"/>
        </w:rPr>
      </w:pPr>
      <w:r w:rsidRPr="00C700B8">
        <w:rPr>
          <w:rFonts w:ascii="Times New Roman" w:hAnsi="Times New Roman" w:cs="Times New Roman"/>
          <w:sz w:val="26"/>
          <w:szCs w:val="26"/>
        </w:rPr>
        <w:t>В 202</w:t>
      </w:r>
      <w:r w:rsidR="00014535" w:rsidRPr="00C700B8">
        <w:rPr>
          <w:rFonts w:ascii="Times New Roman" w:hAnsi="Times New Roman" w:cs="Times New Roman"/>
          <w:sz w:val="26"/>
          <w:szCs w:val="26"/>
        </w:rPr>
        <w:t>5</w:t>
      </w:r>
      <w:r w:rsidRPr="00C700B8">
        <w:rPr>
          <w:rFonts w:ascii="Times New Roman" w:hAnsi="Times New Roman" w:cs="Times New Roman"/>
          <w:sz w:val="26"/>
          <w:szCs w:val="26"/>
        </w:rPr>
        <w:t xml:space="preserve"> году </w:t>
      </w:r>
      <w:r w:rsidR="00576E0C" w:rsidRPr="00C700B8">
        <w:rPr>
          <w:rFonts w:ascii="Times New Roman" w:hAnsi="Times New Roman" w:cs="Times New Roman"/>
          <w:sz w:val="26"/>
          <w:szCs w:val="26"/>
        </w:rPr>
        <w:t>м</w:t>
      </w:r>
      <w:r w:rsidRPr="00C700B8">
        <w:rPr>
          <w:rFonts w:ascii="Times New Roman" w:hAnsi="Times New Roman" w:cs="Times New Roman"/>
          <w:sz w:val="26"/>
          <w:szCs w:val="26"/>
        </w:rPr>
        <w:t xml:space="preserve">узей посетило </w:t>
      </w:r>
      <w:r w:rsidR="00014535" w:rsidRPr="00C700B8">
        <w:rPr>
          <w:rFonts w:ascii="Times New Roman" w:hAnsi="Times New Roman" w:cs="Times New Roman"/>
          <w:sz w:val="26"/>
          <w:szCs w:val="26"/>
        </w:rPr>
        <w:t>57</w:t>
      </w:r>
      <w:r w:rsidR="00BD45B5">
        <w:rPr>
          <w:rFonts w:ascii="Times New Roman" w:hAnsi="Times New Roman" w:cs="Times New Roman"/>
          <w:sz w:val="26"/>
          <w:szCs w:val="26"/>
        </w:rPr>
        <w:t xml:space="preserve"> </w:t>
      </w:r>
      <w:r w:rsidR="00014535" w:rsidRPr="00C700B8">
        <w:rPr>
          <w:rFonts w:ascii="Times New Roman" w:hAnsi="Times New Roman" w:cs="Times New Roman"/>
          <w:sz w:val="26"/>
          <w:szCs w:val="26"/>
        </w:rPr>
        <w:t>7</w:t>
      </w:r>
      <w:r w:rsidRPr="00C700B8">
        <w:rPr>
          <w:rFonts w:ascii="Times New Roman" w:hAnsi="Times New Roman" w:cs="Times New Roman"/>
          <w:sz w:val="26"/>
          <w:szCs w:val="26"/>
        </w:rPr>
        <w:t>00 человек. Охват населения музейными формами составил 3</w:t>
      </w:r>
      <w:r w:rsidR="00014535" w:rsidRPr="00C700B8">
        <w:rPr>
          <w:rFonts w:ascii="Times New Roman" w:hAnsi="Times New Roman" w:cs="Times New Roman"/>
          <w:sz w:val="26"/>
          <w:szCs w:val="26"/>
        </w:rPr>
        <w:t>9</w:t>
      </w:r>
      <w:r w:rsidRPr="00C700B8">
        <w:rPr>
          <w:rFonts w:ascii="Times New Roman" w:hAnsi="Times New Roman" w:cs="Times New Roman"/>
          <w:sz w:val="26"/>
          <w:szCs w:val="26"/>
        </w:rPr>
        <w:t>,5</w:t>
      </w:r>
      <w:r w:rsidR="00BD45B5">
        <w:rPr>
          <w:rFonts w:ascii="Times New Roman" w:hAnsi="Times New Roman" w:cs="Times New Roman"/>
          <w:sz w:val="26"/>
          <w:szCs w:val="26"/>
        </w:rPr>
        <w:t xml:space="preserve"> </w:t>
      </w:r>
      <w:r w:rsidRPr="00C700B8">
        <w:rPr>
          <w:rFonts w:ascii="Times New Roman" w:hAnsi="Times New Roman" w:cs="Times New Roman"/>
          <w:sz w:val="26"/>
          <w:szCs w:val="26"/>
        </w:rPr>
        <w:t>%.</w:t>
      </w:r>
    </w:p>
    <w:p w:rsidR="00E718C6" w:rsidRPr="00C700B8" w:rsidRDefault="00750314">
      <w:pPr>
        <w:spacing w:after="0" w:line="240" w:lineRule="auto"/>
        <w:ind w:firstLine="709"/>
        <w:jc w:val="both"/>
        <w:rPr>
          <w:rFonts w:ascii="Times New Roman" w:eastAsia="Times New Roman" w:hAnsi="Times New Roman" w:cs="Times New Roman"/>
          <w:sz w:val="26"/>
          <w:szCs w:val="26"/>
        </w:rPr>
      </w:pPr>
      <w:r w:rsidRPr="00C700B8">
        <w:rPr>
          <w:rFonts w:ascii="Times New Roman" w:eastAsia="Times New Roman" w:hAnsi="Times New Roman" w:cs="Times New Roman"/>
          <w:sz w:val="26"/>
          <w:szCs w:val="26"/>
          <w:lang w:eastAsia="ru-RU"/>
        </w:rPr>
        <w:t>Уровень обеспеченности населения городского округа учреждениями культуры от нормативной потребности по итогам 202</w:t>
      </w:r>
      <w:r w:rsidR="00014535" w:rsidRPr="00C700B8">
        <w:rPr>
          <w:rFonts w:ascii="Times New Roman" w:eastAsia="Times New Roman" w:hAnsi="Times New Roman" w:cs="Times New Roman"/>
          <w:sz w:val="26"/>
          <w:szCs w:val="26"/>
          <w:lang w:eastAsia="ru-RU"/>
        </w:rPr>
        <w:t>5</w:t>
      </w:r>
      <w:r w:rsidRPr="00C700B8">
        <w:rPr>
          <w:rFonts w:ascii="Times New Roman" w:eastAsia="Times New Roman" w:hAnsi="Times New Roman" w:cs="Times New Roman"/>
          <w:sz w:val="26"/>
          <w:szCs w:val="26"/>
          <w:lang w:eastAsia="ru-RU"/>
        </w:rPr>
        <w:t xml:space="preserve"> года составляет:</w:t>
      </w:r>
    </w:p>
    <w:p w:rsidR="00E718C6" w:rsidRPr="00C700B8" w:rsidRDefault="00750314">
      <w:pPr>
        <w:numPr>
          <w:ilvl w:val="0"/>
          <w:numId w:val="12"/>
        </w:numPr>
        <w:tabs>
          <w:tab w:val="left" w:pos="993"/>
        </w:tabs>
        <w:spacing w:after="0" w:line="240" w:lineRule="auto"/>
        <w:ind w:firstLine="349"/>
        <w:jc w:val="both"/>
        <w:rPr>
          <w:rFonts w:ascii="Times New Roman" w:eastAsia="Times New Roman" w:hAnsi="Times New Roman" w:cs="Times New Roman"/>
          <w:sz w:val="26"/>
          <w:szCs w:val="26"/>
        </w:rPr>
      </w:pPr>
      <w:r w:rsidRPr="00C700B8">
        <w:rPr>
          <w:rFonts w:ascii="Times New Roman" w:eastAsia="Times New Roman" w:hAnsi="Times New Roman" w:cs="Times New Roman"/>
          <w:sz w:val="26"/>
          <w:szCs w:val="26"/>
          <w:lang w:eastAsia="ru-RU"/>
        </w:rPr>
        <w:t>клубами и учреждениями клубного типа - 800 %;</w:t>
      </w:r>
    </w:p>
    <w:p w:rsidR="00E718C6" w:rsidRPr="00C700B8" w:rsidRDefault="00750314">
      <w:pPr>
        <w:numPr>
          <w:ilvl w:val="0"/>
          <w:numId w:val="12"/>
        </w:numPr>
        <w:tabs>
          <w:tab w:val="left" w:pos="993"/>
        </w:tabs>
        <w:spacing w:after="0" w:line="240" w:lineRule="auto"/>
        <w:ind w:firstLine="349"/>
        <w:jc w:val="both"/>
        <w:rPr>
          <w:rFonts w:ascii="Times New Roman" w:eastAsia="Times New Roman" w:hAnsi="Times New Roman" w:cs="Times New Roman"/>
          <w:sz w:val="26"/>
          <w:szCs w:val="26"/>
        </w:rPr>
      </w:pPr>
      <w:r w:rsidRPr="00C700B8">
        <w:rPr>
          <w:rFonts w:ascii="Times New Roman" w:eastAsia="Times New Roman" w:hAnsi="Times New Roman" w:cs="Times New Roman"/>
          <w:sz w:val="26"/>
          <w:szCs w:val="26"/>
          <w:lang w:eastAsia="ru-RU"/>
        </w:rPr>
        <w:t xml:space="preserve">библиотеками </w:t>
      </w:r>
      <w:r w:rsidR="00BD45B5" w:rsidRPr="00C700B8">
        <w:rPr>
          <w:rFonts w:ascii="Times New Roman" w:eastAsia="MS Mincho" w:hAnsi="Times New Roman" w:cs="Times New Roman"/>
          <w:sz w:val="26"/>
          <w:szCs w:val="26"/>
          <w:lang w:eastAsia="ja-JP"/>
        </w:rPr>
        <w:t>-</w:t>
      </w:r>
      <w:r w:rsidRPr="00C700B8">
        <w:rPr>
          <w:rFonts w:ascii="Times New Roman" w:eastAsia="Times New Roman" w:hAnsi="Times New Roman" w:cs="Times New Roman"/>
          <w:sz w:val="26"/>
          <w:szCs w:val="26"/>
          <w:lang w:eastAsia="ru-RU"/>
        </w:rPr>
        <w:t xml:space="preserve"> 72 </w:t>
      </w:r>
      <w:r w:rsidR="00944F9F">
        <w:rPr>
          <w:rFonts w:ascii="Times New Roman" w:eastAsia="Times New Roman" w:hAnsi="Times New Roman" w:cs="Times New Roman"/>
          <w:sz w:val="26"/>
          <w:szCs w:val="26"/>
          <w:lang w:eastAsia="ru-RU"/>
        </w:rPr>
        <w:t>%;</w:t>
      </w:r>
    </w:p>
    <w:p w:rsidR="00E718C6" w:rsidRPr="00C700B8" w:rsidRDefault="00750314">
      <w:pPr>
        <w:numPr>
          <w:ilvl w:val="0"/>
          <w:numId w:val="12"/>
        </w:numPr>
        <w:tabs>
          <w:tab w:val="left" w:pos="993"/>
        </w:tabs>
        <w:spacing w:after="0" w:line="240" w:lineRule="auto"/>
        <w:ind w:firstLine="349"/>
        <w:jc w:val="both"/>
        <w:rPr>
          <w:rFonts w:ascii="Times New Roman" w:eastAsia="Times New Roman" w:hAnsi="Times New Roman" w:cs="Times New Roman"/>
          <w:sz w:val="26"/>
          <w:szCs w:val="26"/>
        </w:rPr>
      </w:pPr>
      <w:r w:rsidRPr="00C700B8">
        <w:rPr>
          <w:rFonts w:ascii="Times New Roman" w:eastAsia="Times New Roman" w:hAnsi="Times New Roman" w:cs="Times New Roman"/>
          <w:sz w:val="26"/>
          <w:szCs w:val="26"/>
          <w:lang w:eastAsia="ru-RU"/>
        </w:rPr>
        <w:t xml:space="preserve">музеями </w:t>
      </w:r>
      <w:r w:rsidR="00BD45B5" w:rsidRPr="00C700B8">
        <w:rPr>
          <w:rFonts w:ascii="Times New Roman" w:eastAsia="MS Mincho" w:hAnsi="Times New Roman" w:cs="Times New Roman"/>
          <w:sz w:val="26"/>
          <w:szCs w:val="26"/>
          <w:lang w:eastAsia="ja-JP"/>
        </w:rPr>
        <w:t>-</w:t>
      </w:r>
      <w:r w:rsidRPr="00C700B8">
        <w:rPr>
          <w:rFonts w:ascii="Times New Roman" w:eastAsia="Times New Roman" w:hAnsi="Times New Roman" w:cs="Times New Roman"/>
          <w:sz w:val="26"/>
          <w:szCs w:val="26"/>
          <w:lang w:eastAsia="ru-RU"/>
        </w:rPr>
        <w:t xml:space="preserve"> 50 %;</w:t>
      </w:r>
    </w:p>
    <w:p w:rsidR="00E718C6" w:rsidRPr="00C700B8" w:rsidRDefault="00750314">
      <w:pPr>
        <w:numPr>
          <w:ilvl w:val="0"/>
          <w:numId w:val="12"/>
        </w:numPr>
        <w:tabs>
          <w:tab w:val="left" w:pos="993"/>
        </w:tabs>
        <w:spacing w:after="0" w:line="240" w:lineRule="auto"/>
        <w:ind w:firstLine="349"/>
        <w:jc w:val="both"/>
        <w:rPr>
          <w:rFonts w:ascii="Times New Roman" w:eastAsia="Times New Roman" w:hAnsi="Times New Roman" w:cs="Times New Roman"/>
          <w:sz w:val="26"/>
          <w:szCs w:val="26"/>
        </w:rPr>
      </w:pPr>
      <w:r w:rsidRPr="00C700B8">
        <w:rPr>
          <w:rFonts w:ascii="Times New Roman" w:eastAsia="Times New Roman" w:hAnsi="Times New Roman" w:cs="Times New Roman"/>
          <w:sz w:val="26"/>
          <w:szCs w:val="26"/>
          <w:lang w:eastAsia="ru-RU"/>
        </w:rPr>
        <w:t xml:space="preserve">школами искусств </w:t>
      </w:r>
      <w:r w:rsidR="00BD45B5" w:rsidRPr="00C700B8">
        <w:rPr>
          <w:rFonts w:ascii="Times New Roman" w:eastAsia="MS Mincho" w:hAnsi="Times New Roman" w:cs="Times New Roman"/>
          <w:sz w:val="26"/>
          <w:szCs w:val="26"/>
          <w:lang w:eastAsia="ja-JP"/>
        </w:rPr>
        <w:t>-</w:t>
      </w:r>
      <w:r w:rsidRPr="00C700B8">
        <w:rPr>
          <w:rFonts w:ascii="Times New Roman" w:eastAsia="Times New Roman" w:hAnsi="Times New Roman" w:cs="Times New Roman"/>
          <w:sz w:val="26"/>
          <w:szCs w:val="26"/>
          <w:lang w:eastAsia="ru-RU"/>
        </w:rPr>
        <w:t xml:space="preserve"> 60 %.</w:t>
      </w:r>
    </w:p>
    <w:p w:rsidR="00E718C6" w:rsidRDefault="00E718C6">
      <w:pPr>
        <w:tabs>
          <w:tab w:val="left" w:pos="993"/>
        </w:tabs>
        <w:spacing w:after="0" w:line="360" w:lineRule="auto"/>
        <w:jc w:val="center"/>
        <w:rPr>
          <w:rFonts w:ascii="Times New Roman" w:hAnsi="Times New Roman"/>
          <w:sz w:val="28"/>
          <w:szCs w:val="28"/>
        </w:rPr>
      </w:pPr>
    </w:p>
    <w:p w:rsidR="00E718C6" w:rsidRDefault="00750314">
      <w:pPr>
        <w:rPr>
          <w:rFonts w:ascii="Times New Roman" w:eastAsia="Times New Roman" w:hAnsi="Times New Roman" w:cs="Times New Roman"/>
          <w:b/>
          <w:bCs/>
          <w:color w:val="548DD4" w:themeColor="text2" w:themeTint="99"/>
          <w:kern w:val="2"/>
          <w:sz w:val="26"/>
          <w:szCs w:val="26"/>
          <w:lang w:eastAsia="ru-RU"/>
        </w:rPr>
      </w:pPr>
      <w:bookmarkStart w:id="2" w:name="_Toc135638035"/>
      <w:r>
        <w:br w:type="page"/>
      </w:r>
    </w:p>
    <w:p w:rsidR="00E718C6" w:rsidRDefault="00750314">
      <w:pPr>
        <w:pStyle w:val="1"/>
        <w:spacing w:after="280"/>
        <w:rPr>
          <w:rFonts w:asciiTheme="majorHAnsi" w:hAnsiTheme="majorHAnsi"/>
          <w:color w:val="548DD4" w:themeColor="text2" w:themeTint="99"/>
          <w:sz w:val="26"/>
          <w:szCs w:val="26"/>
        </w:rPr>
      </w:pPr>
      <w:bookmarkStart w:id="3" w:name="_Toc451944516"/>
      <w:bookmarkStart w:id="4" w:name="_Toc451939663"/>
      <w:bookmarkStart w:id="5" w:name="_Toc451939392"/>
      <w:bookmarkStart w:id="6" w:name="_Toc451938171"/>
      <w:r>
        <w:rPr>
          <w:rFonts w:asciiTheme="majorHAnsi" w:hAnsiTheme="majorHAnsi"/>
          <w:color w:val="548DD4" w:themeColor="text2" w:themeTint="99"/>
          <w:sz w:val="26"/>
          <w:szCs w:val="26"/>
        </w:rPr>
        <w:lastRenderedPageBreak/>
        <w:t>I</w:t>
      </w:r>
      <w:bookmarkEnd w:id="3"/>
      <w:bookmarkEnd w:id="4"/>
      <w:bookmarkEnd w:id="5"/>
      <w:bookmarkEnd w:id="6"/>
      <w:r>
        <w:rPr>
          <w:rFonts w:asciiTheme="majorHAnsi" w:hAnsiTheme="majorHAnsi"/>
          <w:color w:val="548DD4" w:themeColor="text2" w:themeTint="99"/>
          <w:sz w:val="26"/>
          <w:szCs w:val="26"/>
        </w:rPr>
        <w:t>I. ИНВЕСТИЦИОННАЯ ПРИВЛЕКАТЕЛЬНОСТЬ ГОРОДА</w:t>
      </w:r>
      <w:bookmarkEnd w:id="2"/>
    </w:p>
    <w:p w:rsidR="00E718C6" w:rsidRDefault="00750314">
      <w:pPr>
        <w:pStyle w:val="2"/>
        <w:spacing w:before="280" w:after="280"/>
        <w:rPr>
          <w:rFonts w:asciiTheme="majorHAnsi" w:hAnsiTheme="majorHAnsi"/>
          <w:color w:val="548DD4" w:themeColor="text2" w:themeTint="99"/>
          <w:sz w:val="26"/>
          <w:szCs w:val="26"/>
        </w:rPr>
      </w:pPr>
      <w:bookmarkStart w:id="7" w:name="_Toc135638036"/>
      <w:bookmarkStart w:id="8" w:name="_Toc73373321"/>
      <w:bookmarkStart w:id="9" w:name="_Toc513725984"/>
      <w:bookmarkStart w:id="10" w:name="_Toc451944517"/>
      <w:bookmarkStart w:id="11" w:name="_Toc451939664"/>
      <w:bookmarkStart w:id="12" w:name="_Toc451939393"/>
      <w:bookmarkStart w:id="13" w:name="_Toc451938172"/>
      <w:r>
        <w:rPr>
          <w:rFonts w:asciiTheme="majorHAnsi" w:hAnsiTheme="majorHAnsi"/>
          <w:color w:val="548DD4" w:themeColor="text2" w:themeTint="99"/>
          <w:sz w:val="26"/>
          <w:szCs w:val="26"/>
        </w:rPr>
        <w:t>2.1 Ресурсный потенциал города</w:t>
      </w:r>
      <w:bookmarkEnd w:id="7"/>
      <w:bookmarkEnd w:id="8"/>
      <w:bookmarkEnd w:id="9"/>
      <w:bookmarkEnd w:id="10"/>
      <w:bookmarkEnd w:id="11"/>
      <w:bookmarkEnd w:id="12"/>
      <w:bookmarkEnd w:id="13"/>
    </w:p>
    <w:p w:rsidR="00E718C6" w:rsidRDefault="00750314">
      <w:pPr>
        <w:keepNext/>
        <w:keepLines/>
        <w:spacing w:before="200" w:after="0" w:line="271" w:lineRule="auto"/>
        <w:outlineLvl w:val="1"/>
        <w:rPr>
          <w:rFonts w:asciiTheme="majorHAnsi" w:eastAsia="Times New Roman" w:hAnsiTheme="majorHAnsi" w:cs="Times New Roman"/>
          <w:b/>
          <w:bCs/>
          <w:sz w:val="36"/>
          <w:szCs w:val="36"/>
          <w:lang w:eastAsia="ru-RU"/>
        </w:rPr>
      </w:pPr>
      <w:bookmarkStart w:id="14" w:name="_Toc135638037"/>
      <w:bookmarkStart w:id="15" w:name="_Toc73373322"/>
      <w:bookmarkStart w:id="16" w:name="_Toc513725985"/>
      <w:bookmarkStart w:id="17" w:name="_Toc451945226"/>
      <w:bookmarkStart w:id="18" w:name="_Toc451944519"/>
      <w:bookmarkStart w:id="19" w:name="_Toc451939666"/>
      <w:bookmarkStart w:id="20" w:name="_Toc451939395"/>
      <w:bookmarkStart w:id="21" w:name="_Toc451938174"/>
      <w:bookmarkEnd w:id="14"/>
      <w:bookmarkEnd w:id="15"/>
      <w:bookmarkEnd w:id="16"/>
      <w:bookmarkEnd w:id="17"/>
      <w:bookmarkEnd w:id="18"/>
      <w:bookmarkEnd w:id="19"/>
      <w:bookmarkEnd w:id="20"/>
      <w:bookmarkEnd w:id="21"/>
      <w:r>
        <w:rPr>
          <w:rFonts w:asciiTheme="majorHAnsi" w:eastAsia="Times New Roman" w:hAnsiTheme="majorHAnsi" w:cs="Times New Roman"/>
          <w:b/>
          <w:bCs/>
          <w:color w:val="4F81BD"/>
          <w:sz w:val="26"/>
          <w:szCs w:val="26"/>
          <w:lang w:eastAsia="ru-RU"/>
        </w:rPr>
        <w:t>Природные ресурсы</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 xml:space="preserve">У Копейского городского округа существует богатый природный потенциал. Помимо угольных залежей, разработка которых в настоящее время прекращена ввиду экономической нецелесообразности, разведанные залежи песка отличаются не только своими объемами, но и качеством, что позволяет использовать его </w:t>
      </w:r>
      <w:r w:rsidR="0056334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не только в стройиндустрии, но и для изготовления точной оптики. </w:t>
      </w:r>
      <w:proofErr w:type="spellStart"/>
      <w:r>
        <w:rPr>
          <w:rFonts w:ascii="Times New Roman" w:eastAsia="Times New Roman" w:hAnsi="Times New Roman" w:cs="Times New Roman"/>
          <w:color w:val="000000"/>
          <w:sz w:val="26"/>
          <w:szCs w:val="26"/>
          <w:lang w:eastAsia="ru-RU"/>
        </w:rPr>
        <w:t>Диатомитовые</w:t>
      </w:r>
      <w:proofErr w:type="spellEnd"/>
      <w:r>
        <w:rPr>
          <w:rFonts w:ascii="Times New Roman" w:eastAsia="Times New Roman" w:hAnsi="Times New Roman" w:cs="Times New Roman"/>
          <w:color w:val="000000"/>
          <w:sz w:val="26"/>
          <w:szCs w:val="26"/>
          <w:lang w:eastAsia="ru-RU"/>
        </w:rPr>
        <w:t xml:space="preserve"> глины, залежи которых широко распространены в границах городского округа, используются для изготовления качественного кирпича, из которого построены самые красивые здания не только в Копейске, но и в областном центре, других городах области.</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Копейск имеет уникальный ландшафт, который характеризуется неоднородностью территории и включает в себя промышленные, сельскохозяйственные и рекреационные земли, городскую застройку и сельские поселения. Кроме того, после ликвидации шахт и разрезов высвободились обширные территории бывших горных отводов, имеющие нарушенный техногенными процессами рельеф с резкими перепадами между искусственными возвышенностями, равнинами и глубокими карьерами.</w:t>
      </w:r>
    </w:p>
    <w:p w:rsidR="00E718C6" w:rsidRDefault="007503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lang w:eastAsia="ru-RU"/>
        </w:rPr>
        <w:t xml:space="preserve">Климат Копейска носит умеренно-континентальный характер. Повышенная влажность смягчает морозы зимой и повышает температуру в городе на 3-5 градусов по сравнению с прилегающими территориями, а летом понижает её за счет интенсивного испарения озер, что, кроме того, способствует быстрой очистке атмосферного воздуха от загрязнения. Пониженный рельеф города защищает его </w:t>
      </w:r>
      <w:r w:rsidR="0056334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от сквозных северных ветров, но не препятствует проникновению южных.</w:t>
      </w:r>
    </w:p>
    <w:p w:rsidR="00E718C6" w:rsidRDefault="00E718C6">
      <w:pPr>
        <w:spacing w:after="0" w:line="240" w:lineRule="auto"/>
        <w:jc w:val="both"/>
        <w:outlineLvl w:val="1"/>
        <w:rPr>
          <w:rFonts w:ascii="Times New Roman" w:hAnsi="Times New Roman" w:cs="Times New Roman"/>
          <w:bCs/>
          <w:sz w:val="26"/>
          <w:szCs w:val="26"/>
          <w:lang w:eastAsia="ru-RU"/>
        </w:rPr>
      </w:pPr>
    </w:p>
    <w:p w:rsidR="00E718C6" w:rsidRDefault="00750314">
      <w:pPr>
        <w:spacing w:after="0" w:line="240" w:lineRule="auto"/>
        <w:jc w:val="both"/>
        <w:outlineLvl w:val="1"/>
        <w:rPr>
          <w:rFonts w:asciiTheme="majorHAnsi" w:hAnsiTheme="majorHAnsi" w:cs="Times New Roman"/>
          <w:b/>
          <w:bCs/>
          <w:color w:val="548DD4" w:themeColor="text2" w:themeTint="99"/>
          <w:sz w:val="26"/>
          <w:szCs w:val="26"/>
          <w:lang w:eastAsia="ru-RU"/>
        </w:rPr>
      </w:pPr>
      <w:r>
        <w:rPr>
          <w:rFonts w:asciiTheme="majorHAnsi" w:hAnsiTheme="majorHAnsi" w:cs="Times New Roman"/>
          <w:b/>
          <w:bCs/>
          <w:color w:val="548DD4" w:themeColor="text2" w:themeTint="99"/>
          <w:sz w:val="26"/>
          <w:szCs w:val="26"/>
          <w:lang w:eastAsia="ru-RU"/>
        </w:rPr>
        <w:t xml:space="preserve">Трудовые ресурсы </w:t>
      </w:r>
    </w:p>
    <w:p w:rsidR="00E718C6" w:rsidRPr="00BC7A5B" w:rsidRDefault="00750314">
      <w:pPr>
        <w:spacing w:after="0" w:line="240" w:lineRule="auto"/>
        <w:ind w:firstLine="709"/>
        <w:jc w:val="both"/>
        <w:rPr>
          <w:rFonts w:ascii="Times New Roman" w:hAnsi="Times New Roman"/>
          <w:sz w:val="26"/>
          <w:szCs w:val="26"/>
        </w:rPr>
      </w:pPr>
      <w:bookmarkStart w:id="22" w:name="_Toc135638055"/>
      <w:bookmarkStart w:id="23" w:name="_Toc73373336"/>
      <w:bookmarkStart w:id="24" w:name="_Toc513726002"/>
      <w:bookmarkStart w:id="25" w:name="_Toc451945242"/>
      <w:bookmarkStart w:id="26" w:name="_Toc451944535"/>
      <w:bookmarkStart w:id="27" w:name="_Toc451939682"/>
      <w:bookmarkStart w:id="28" w:name="_Toc451939411"/>
      <w:bookmarkStart w:id="29" w:name="_Toc451938190"/>
      <w:bookmarkStart w:id="30" w:name="_Toc135638037_Копия_1"/>
      <w:bookmarkStart w:id="31" w:name="_Toc73373322_Копия_1"/>
      <w:bookmarkStart w:id="32" w:name="_Toc513725985_Копия_1"/>
      <w:bookmarkStart w:id="33" w:name="_Toc451945226_Копия_1"/>
      <w:bookmarkStart w:id="34" w:name="_Toc451944519_Копия_1"/>
      <w:bookmarkStart w:id="35" w:name="_Toc451939666_Копия_1"/>
      <w:bookmarkStart w:id="36" w:name="_Toc451939395_Копия_1"/>
      <w:bookmarkStart w:id="37" w:name="_Toc451938174_Копия_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BC7A5B">
        <w:rPr>
          <w:rFonts w:ascii="Times New Roman" w:hAnsi="Times New Roman"/>
          <w:sz w:val="26"/>
          <w:szCs w:val="26"/>
          <w:shd w:val="clear" w:color="auto" w:fill="FFFFFF"/>
        </w:rPr>
        <w:t xml:space="preserve">Ситуация с занятостью населения остается стабильной – люди обеспечены рабочими местами. </w:t>
      </w:r>
      <w:r w:rsidR="00B76F6E" w:rsidRPr="00BC7A5B">
        <w:rPr>
          <w:rFonts w:ascii="Times New Roman" w:hAnsi="Times New Roman"/>
          <w:sz w:val="26"/>
          <w:szCs w:val="26"/>
          <w:shd w:val="clear" w:color="auto" w:fill="FFFFFF"/>
        </w:rPr>
        <w:t>У</w:t>
      </w:r>
      <w:r w:rsidRPr="00BC7A5B">
        <w:rPr>
          <w:rFonts w:ascii="Times New Roman" w:hAnsi="Times New Roman"/>
          <w:sz w:val="26"/>
          <w:szCs w:val="26"/>
          <w:shd w:val="clear" w:color="auto" w:fill="FFFFFF"/>
        </w:rPr>
        <w:t>ровень безработицы с</w:t>
      </w:r>
      <w:r w:rsidR="00B76F6E" w:rsidRPr="00BC7A5B">
        <w:rPr>
          <w:rFonts w:ascii="Times New Roman" w:hAnsi="Times New Roman"/>
          <w:sz w:val="26"/>
          <w:szCs w:val="26"/>
          <w:shd w:val="clear" w:color="auto" w:fill="FFFFFF"/>
        </w:rPr>
        <w:t>охрани</w:t>
      </w:r>
      <w:r w:rsidRPr="00BC7A5B">
        <w:rPr>
          <w:rFonts w:ascii="Times New Roman" w:hAnsi="Times New Roman"/>
          <w:sz w:val="26"/>
          <w:szCs w:val="26"/>
          <w:shd w:val="clear" w:color="auto" w:fill="FFFFFF"/>
        </w:rPr>
        <w:t xml:space="preserve">лся </w:t>
      </w:r>
      <w:r w:rsidR="00B76F6E" w:rsidRPr="00BC7A5B">
        <w:rPr>
          <w:rFonts w:ascii="Times New Roman" w:hAnsi="Times New Roman"/>
          <w:sz w:val="26"/>
          <w:szCs w:val="26"/>
          <w:shd w:val="clear" w:color="auto" w:fill="FFFFFF"/>
        </w:rPr>
        <w:t>на уровне</w:t>
      </w:r>
      <w:r w:rsidRPr="00BC7A5B">
        <w:rPr>
          <w:rFonts w:ascii="Times New Roman" w:hAnsi="Times New Roman"/>
          <w:sz w:val="26"/>
          <w:szCs w:val="26"/>
          <w:shd w:val="clear" w:color="auto" w:fill="FFFFFF"/>
        </w:rPr>
        <w:t xml:space="preserve"> </w:t>
      </w:r>
      <w:r w:rsidR="00B76F6E" w:rsidRPr="00BC7A5B">
        <w:rPr>
          <w:rFonts w:ascii="Times New Roman" w:hAnsi="Times New Roman"/>
          <w:sz w:val="26"/>
          <w:szCs w:val="26"/>
          <w:shd w:val="clear" w:color="auto" w:fill="FFFFFF"/>
        </w:rPr>
        <w:t xml:space="preserve">2024 года                          и составил </w:t>
      </w:r>
      <w:r w:rsidRPr="00BC7A5B">
        <w:rPr>
          <w:rFonts w:ascii="Times New Roman" w:hAnsi="Times New Roman"/>
          <w:sz w:val="26"/>
          <w:szCs w:val="26"/>
          <w:shd w:val="clear" w:color="auto" w:fill="FFFFFF"/>
        </w:rPr>
        <w:t>0,38</w:t>
      </w:r>
      <w:r w:rsidR="00563347">
        <w:rPr>
          <w:rFonts w:ascii="Times New Roman" w:hAnsi="Times New Roman"/>
          <w:sz w:val="26"/>
          <w:szCs w:val="26"/>
          <w:shd w:val="clear" w:color="auto" w:fill="FFFFFF"/>
        </w:rPr>
        <w:t xml:space="preserve"> </w:t>
      </w:r>
      <w:r w:rsidRPr="00BC7A5B">
        <w:rPr>
          <w:rFonts w:ascii="Times New Roman" w:hAnsi="Times New Roman"/>
          <w:sz w:val="26"/>
          <w:szCs w:val="26"/>
          <w:shd w:val="clear" w:color="auto" w:fill="FFFFFF"/>
        </w:rPr>
        <w:t xml:space="preserve">% </w:t>
      </w:r>
      <w:r w:rsidRPr="00BC7A5B">
        <w:rPr>
          <w:rFonts w:ascii="Times New Roman" w:hAnsi="Times New Roman"/>
          <w:sz w:val="26"/>
          <w:szCs w:val="26"/>
        </w:rPr>
        <w:t>(Челябинская область – 0,</w:t>
      </w:r>
      <w:r w:rsidR="00B76F6E" w:rsidRPr="00BC7A5B">
        <w:rPr>
          <w:rFonts w:ascii="Times New Roman" w:hAnsi="Times New Roman"/>
          <w:sz w:val="26"/>
          <w:szCs w:val="26"/>
        </w:rPr>
        <w:t>4</w:t>
      </w:r>
      <w:r w:rsidRPr="00BC7A5B">
        <w:rPr>
          <w:rFonts w:ascii="Times New Roman" w:hAnsi="Times New Roman"/>
          <w:sz w:val="26"/>
          <w:szCs w:val="26"/>
        </w:rPr>
        <w:t>3</w:t>
      </w:r>
      <w:r w:rsidR="00563347">
        <w:rPr>
          <w:rFonts w:ascii="Times New Roman" w:hAnsi="Times New Roman"/>
          <w:sz w:val="26"/>
          <w:szCs w:val="26"/>
        </w:rPr>
        <w:t xml:space="preserve"> </w:t>
      </w:r>
      <w:r w:rsidRPr="00BC7A5B">
        <w:rPr>
          <w:rFonts w:ascii="Times New Roman" w:hAnsi="Times New Roman"/>
          <w:sz w:val="26"/>
          <w:szCs w:val="26"/>
        </w:rPr>
        <w:t xml:space="preserve">%). Коэффициент напряжённости </w:t>
      </w:r>
      <w:r w:rsidR="00B76F6E" w:rsidRPr="00BC7A5B">
        <w:rPr>
          <w:rFonts w:ascii="Times New Roman" w:hAnsi="Times New Roman"/>
          <w:sz w:val="26"/>
          <w:szCs w:val="26"/>
        </w:rPr>
        <w:t xml:space="preserve">              </w:t>
      </w:r>
      <w:r w:rsidRPr="00BC7A5B">
        <w:rPr>
          <w:rFonts w:ascii="Times New Roman" w:hAnsi="Times New Roman"/>
          <w:sz w:val="26"/>
          <w:szCs w:val="26"/>
        </w:rPr>
        <w:t xml:space="preserve">на рынке труда, характеризующий отношение количества безработных граждан </w:t>
      </w:r>
      <w:r w:rsidR="00B76F6E" w:rsidRPr="00BC7A5B">
        <w:rPr>
          <w:rFonts w:ascii="Times New Roman" w:hAnsi="Times New Roman"/>
          <w:sz w:val="26"/>
          <w:szCs w:val="26"/>
        </w:rPr>
        <w:t xml:space="preserve">                  </w:t>
      </w:r>
      <w:r w:rsidRPr="00BC7A5B">
        <w:rPr>
          <w:rFonts w:ascii="Times New Roman" w:hAnsi="Times New Roman"/>
          <w:sz w:val="26"/>
          <w:szCs w:val="26"/>
        </w:rPr>
        <w:t>к количеству вакансий постоянного характера составил 0,</w:t>
      </w:r>
      <w:r w:rsidR="00B76F6E" w:rsidRPr="00BC7A5B">
        <w:rPr>
          <w:rFonts w:ascii="Times New Roman" w:hAnsi="Times New Roman"/>
          <w:sz w:val="26"/>
          <w:szCs w:val="26"/>
        </w:rPr>
        <w:t>22</w:t>
      </w:r>
      <w:r w:rsidRPr="00BC7A5B">
        <w:rPr>
          <w:rFonts w:ascii="Times New Roman" w:hAnsi="Times New Roman"/>
          <w:sz w:val="26"/>
          <w:szCs w:val="26"/>
        </w:rPr>
        <w:t xml:space="preserve"> человек</w:t>
      </w:r>
      <w:r w:rsidR="00563347">
        <w:rPr>
          <w:rFonts w:ascii="Times New Roman" w:hAnsi="Times New Roman"/>
          <w:sz w:val="26"/>
          <w:szCs w:val="26"/>
        </w:rPr>
        <w:t xml:space="preserve"> на </w:t>
      </w:r>
      <w:r w:rsidRPr="00BC7A5B">
        <w:rPr>
          <w:rFonts w:ascii="Times New Roman" w:hAnsi="Times New Roman"/>
          <w:sz w:val="26"/>
          <w:szCs w:val="26"/>
        </w:rPr>
        <w:t>вакансию (Челябинская область – 0,</w:t>
      </w:r>
      <w:r w:rsidR="00B76F6E" w:rsidRPr="00BC7A5B">
        <w:rPr>
          <w:rFonts w:ascii="Times New Roman" w:hAnsi="Times New Roman"/>
          <w:sz w:val="26"/>
          <w:szCs w:val="26"/>
        </w:rPr>
        <w:t>31</w:t>
      </w:r>
      <w:r w:rsidRPr="00BC7A5B">
        <w:rPr>
          <w:rFonts w:ascii="Times New Roman" w:hAnsi="Times New Roman"/>
          <w:sz w:val="26"/>
          <w:szCs w:val="26"/>
        </w:rPr>
        <w:t xml:space="preserve"> человек на вакансию).</w:t>
      </w:r>
    </w:p>
    <w:p w:rsidR="00E718C6" w:rsidRDefault="00E718C6">
      <w:pPr>
        <w:spacing w:after="0" w:line="240" w:lineRule="auto"/>
        <w:ind w:firstLine="709"/>
        <w:jc w:val="both"/>
        <w:rPr>
          <w:rFonts w:ascii="Times New Roman" w:hAnsi="Times New Roman"/>
          <w:sz w:val="26"/>
          <w:szCs w:val="26"/>
        </w:rPr>
      </w:pPr>
    </w:p>
    <w:tbl>
      <w:tblPr>
        <w:tblStyle w:val="af5"/>
        <w:tblW w:w="9570" w:type="dxa"/>
        <w:tblLayout w:type="fixed"/>
        <w:tblLook w:val="04A0" w:firstRow="1" w:lastRow="0" w:firstColumn="1" w:lastColumn="0" w:noHBand="0" w:noVBand="1"/>
      </w:tblPr>
      <w:tblGrid>
        <w:gridCol w:w="4637"/>
        <w:gridCol w:w="4933"/>
      </w:tblGrid>
      <w:tr w:rsidR="00E718C6">
        <w:tc>
          <w:tcPr>
            <w:tcW w:w="4637" w:type="dxa"/>
            <w:tcBorders>
              <w:top w:val="nil"/>
              <w:left w:val="nil"/>
              <w:bottom w:val="nil"/>
              <w:right w:val="nil"/>
            </w:tcBorders>
          </w:tcPr>
          <w:p w:rsidR="00E718C6" w:rsidRDefault="00E65291">
            <w:pPr>
              <w:spacing w:after="0" w:line="240" w:lineRule="auto"/>
              <w:jc w:val="both"/>
              <w:rPr>
                <w:rFonts w:ascii="Times New Roman" w:hAnsi="Times New Roman"/>
                <w:sz w:val="26"/>
                <w:szCs w:val="26"/>
              </w:rPr>
            </w:pPr>
            <w:r>
              <w:rPr>
                <w:noProof/>
                <w:lang w:eastAsia="ru-RU"/>
              </w:rPr>
              <w:drawing>
                <wp:inline distT="0" distB="0" distL="0" distR="0" wp14:anchorId="396664BF" wp14:editId="2833BD7E">
                  <wp:extent cx="3066751" cy="22248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66721" cy="2224778"/>
                          </a:xfrm>
                          <a:prstGeom prst="rect">
                            <a:avLst/>
                          </a:prstGeom>
                          <a:noFill/>
                          <a:ln>
                            <a:noFill/>
                          </a:ln>
                          <a:effectLst/>
                          <a:extLst/>
                        </pic:spPr>
                      </pic:pic>
                    </a:graphicData>
                  </a:graphic>
                </wp:inline>
              </w:drawing>
            </w:r>
          </w:p>
        </w:tc>
        <w:tc>
          <w:tcPr>
            <w:tcW w:w="4932" w:type="dxa"/>
            <w:tcBorders>
              <w:top w:val="nil"/>
              <w:left w:val="nil"/>
              <w:bottom w:val="nil"/>
              <w:right w:val="nil"/>
            </w:tcBorders>
          </w:tcPr>
          <w:p w:rsidR="00E718C6" w:rsidRDefault="00E65291">
            <w:pPr>
              <w:spacing w:after="0" w:line="240" w:lineRule="auto"/>
              <w:jc w:val="both"/>
              <w:rPr>
                <w:rFonts w:ascii="Times New Roman" w:hAnsi="Times New Roman"/>
                <w:sz w:val="26"/>
                <w:szCs w:val="26"/>
              </w:rPr>
            </w:pPr>
            <w:r>
              <w:rPr>
                <w:noProof/>
                <w:lang w:eastAsia="ru-RU"/>
              </w:rPr>
              <w:drawing>
                <wp:inline distT="0" distB="0" distL="0" distR="0" wp14:anchorId="586E114C" wp14:editId="119A6FD9">
                  <wp:extent cx="3045600" cy="2244881"/>
                  <wp:effectExtent l="0" t="0" r="0" b="0"/>
                  <wp:docPr id="61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57185" cy="2253420"/>
                          </a:xfrm>
                          <a:prstGeom prst="rect">
                            <a:avLst/>
                          </a:prstGeom>
                          <a:noFill/>
                          <a:ln>
                            <a:noFill/>
                          </a:ln>
                          <a:effectLst/>
                          <a:extLst/>
                        </pic:spPr>
                      </pic:pic>
                    </a:graphicData>
                  </a:graphic>
                </wp:inline>
              </w:drawing>
            </w:r>
          </w:p>
        </w:tc>
      </w:tr>
    </w:tbl>
    <w:p w:rsidR="00E718C6" w:rsidRPr="00BC7A5B" w:rsidRDefault="00750314">
      <w:pPr>
        <w:tabs>
          <w:tab w:val="left" w:pos="993"/>
        </w:tabs>
        <w:spacing w:after="0" w:line="240" w:lineRule="auto"/>
        <w:ind w:firstLine="709"/>
        <w:jc w:val="both"/>
        <w:rPr>
          <w:rFonts w:ascii="Times New Roman" w:hAnsi="Times New Roman"/>
          <w:sz w:val="26"/>
          <w:szCs w:val="26"/>
        </w:rPr>
      </w:pPr>
      <w:r w:rsidRPr="00BC7A5B">
        <w:rPr>
          <w:rFonts w:ascii="Times New Roman" w:hAnsi="Times New Roman"/>
          <w:sz w:val="26"/>
          <w:szCs w:val="26"/>
        </w:rPr>
        <w:lastRenderedPageBreak/>
        <w:t>Среднесписочная численность работающих на крупных и средних предприятиях города по итогам 202</w:t>
      </w:r>
      <w:r w:rsidR="00E65291" w:rsidRPr="00BC7A5B">
        <w:rPr>
          <w:rFonts w:ascii="Times New Roman" w:hAnsi="Times New Roman"/>
          <w:sz w:val="26"/>
          <w:szCs w:val="26"/>
        </w:rPr>
        <w:t>5</w:t>
      </w:r>
      <w:r w:rsidRPr="00BC7A5B">
        <w:rPr>
          <w:rFonts w:ascii="Times New Roman" w:hAnsi="Times New Roman"/>
          <w:sz w:val="26"/>
          <w:szCs w:val="26"/>
        </w:rPr>
        <w:t xml:space="preserve"> года </w:t>
      </w:r>
      <w:r w:rsidR="00E65291" w:rsidRPr="00BC7A5B">
        <w:rPr>
          <w:rFonts w:ascii="Times New Roman" w:hAnsi="Times New Roman"/>
          <w:sz w:val="26"/>
          <w:szCs w:val="26"/>
        </w:rPr>
        <w:t>увеличилась на 1,</w:t>
      </w:r>
      <w:r w:rsidR="00A56909" w:rsidRPr="00BC7A5B">
        <w:rPr>
          <w:rFonts w:ascii="Times New Roman" w:hAnsi="Times New Roman"/>
          <w:sz w:val="26"/>
          <w:szCs w:val="26"/>
        </w:rPr>
        <w:t>1</w:t>
      </w:r>
      <w:r w:rsidR="00E65291" w:rsidRPr="00BC7A5B">
        <w:rPr>
          <w:rFonts w:ascii="Times New Roman" w:hAnsi="Times New Roman"/>
          <w:sz w:val="26"/>
          <w:szCs w:val="26"/>
        </w:rPr>
        <w:t xml:space="preserve"> процент и составила </w:t>
      </w:r>
      <w:r w:rsidRPr="00BC7A5B">
        <w:rPr>
          <w:rFonts w:ascii="Times New Roman" w:hAnsi="Times New Roman"/>
          <w:sz w:val="26"/>
          <w:szCs w:val="26"/>
        </w:rPr>
        <w:t>2</w:t>
      </w:r>
      <w:r w:rsidR="00E65291" w:rsidRPr="00BC7A5B">
        <w:rPr>
          <w:rFonts w:ascii="Times New Roman" w:hAnsi="Times New Roman"/>
          <w:sz w:val="26"/>
          <w:szCs w:val="26"/>
        </w:rPr>
        <w:t>7</w:t>
      </w:r>
      <w:r w:rsidRPr="00BC7A5B">
        <w:rPr>
          <w:rFonts w:ascii="Times New Roman" w:hAnsi="Times New Roman"/>
          <w:sz w:val="26"/>
          <w:szCs w:val="26"/>
        </w:rPr>
        <w:t>,</w:t>
      </w:r>
      <w:r w:rsidR="00A56909" w:rsidRPr="00BC7A5B">
        <w:rPr>
          <w:rFonts w:ascii="Times New Roman" w:hAnsi="Times New Roman"/>
          <w:sz w:val="26"/>
          <w:szCs w:val="26"/>
        </w:rPr>
        <w:t>6</w:t>
      </w:r>
      <w:r w:rsidR="00801C4B" w:rsidRPr="00BC7A5B">
        <w:rPr>
          <w:rFonts w:ascii="Times New Roman" w:hAnsi="Times New Roman"/>
          <w:sz w:val="26"/>
          <w:szCs w:val="26"/>
        </w:rPr>
        <w:t xml:space="preserve"> тыс. человек.</w:t>
      </w:r>
    </w:p>
    <w:p w:rsidR="00E718C6" w:rsidRPr="00BC7A5B" w:rsidRDefault="00750314">
      <w:pPr>
        <w:tabs>
          <w:tab w:val="left" w:pos="993"/>
        </w:tabs>
        <w:spacing w:after="0" w:line="240" w:lineRule="auto"/>
        <w:ind w:firstLine="709"/>
        <w:jc w:val="both"/>
        <w:rPr>
          <w:rFonts w:ascii="Times New Roman" w:hAnsi="Times New Roman"/>
          <w:sz w:val="26"/>
          <w:szCs w:val="26"/>
        </w:rPr>
      </w:pPr>
      <w:r w:rsidRPr="00BC7A5B">
        <w:rPr>
          <w:rFonts w:ascii="Times New Roman" w:hAnsi="Times New Roman"/>
          <w:sz w:val="26"/>
          <w:szCs w:val="26"/>
        </w:rPr>
        <w:t xml:space="preserve">Расчетный фонд заработной платы по полному кругу предприятий вырос </w:t>
      </w:r>
      <w:r w:rsidR="00801C4B" w:rsidRPr="00BC7A5B">
        <w:rPr>
          <w:rFonts w:ascii="Times New Roman" w:hAnsi="Times New Roman"/>
          <w:sz w:val="26"/>
          <w:szCs w:val="26"/>
        </w:rPr>
        <w:t xml:space="preserve">               </w:t>
      </w:r>
      <w:r w:rsidRPr="00BC7A5B">
        <w:rPr>
          <w:rFonts w:ascii="Times New Roman" w:hAnsi="Times New Roman"/>
          <w:sz w:val="26"/>
          <w:szCs w:val="26"/>
        </w:rPr>
        <w:t xml:space="preserve">на </w:t>
      </w:r>
      <w:r w:rsidR="00E65291" w:rsidRPr="00BC7A5B">
        <w:rPr>
          <w:rFonts w:ascii="Times New Roman" w:hAnsi="Times New Roman"/>
          <w:sz w:val="26"/>
          <w:szCs w:val="26"/>
        </w:rPr>
        <w:t>11</w:t>
      </w:r>
      <w:r w:rsidRPr="00BC7A5B">
        <w:rPr>
          <w:rFonts w:ascii="Times New Roman" w:hAnsi="Times New Roman"/>
          <w:sz w:val="26"/>
          <w:szCs w:val="26"/>
        </w:rPr>
        <w:t>,</w:t>
      </w:r>
      <w:r w:rsidR="00E65291" w:rsidRPr="00BC7A5B">
        <w:rPr>
          <w:rFonts w:ascii="Times New Roman" w:hAnsi="Times New Roman"/>
          <w:sz w:val="26"/>
          <w:szCs w:val="26"/>
        </w:rPr>
        <w:t>6</w:t>
      </w:r>
      <w:r w:rsidR="00563347">
        <w:rPr>
          <w:rFonts w:ascii="Times New Roman" w:hAnsi="Times New Roman"/>
          <w:sz w:val="26"/>
          <w:szCs w:val="26"/>
        </w:rPr>
        <w:t xml:space="preserve"> </w:t>
      </w:r>
      <w:r w:rsidRPr="00BC7A5B">
        <w:rPr>
          <w:rFonts w:ascii="Times New Roman" w:hAnsi="Times New Roman"/>
          <w:sz w:val="26"/>
          <w:szCs w:val="26"/>
        </w:rPr>
        <w:t>% и составил 2</w:t>
      </w:r>
      <w:r w:rsidR="00E65291" w:rsidRPr="00BC7A5B">
        <w:rPr>
          <w:rFonts w:ascii="Times New Roman" w:hAnsi="Times New Roman"/>
          <w:sz w:val="26"/>
          <w:szCs w:val="26"/>
        </w:rPr>
        <w:t>8</w:t>
      </w:r>
      <w:r w:rsidRPr="00BC7A5B">
        <w:rPr>
          <w:rFonts w:ascii="Times New Roman" w:hAnsi="Times New Roman"/>
          <w:sz w:val="26"/>
          <w:szCs w:val="26"/>
        </w:rPr>
        <w:t>,</w:t>
      </w:r>
      <w:r w:rsidR="00E65291" w:rsidRPr="00BC7A5B">
        <w:rPr>
          <w:rFonts w:ascii="Times New Roman" w:hAnsi="Times New Roman"/>
          <w:sz w:val="26"/>
          <w:szCs w:val="26"/>
        </w:rPr>
        <w:t>9 млрд</w:t>
      </w:r>
      <w:r w:rsidR="00563347">
        <w:rPr>
          <w:rFonts w:ascii="Times New Roman" w:hAnsi="Times New Roman"/>
          <w:sz w:val="26"/>
          <w:szCs w:val="26"/>
        </w:rPr>
        <w:t>.</w:t>
      </w:r>
      <w:r w:rsidR="00E65291" w:rsidRPr="00BC7A5B">
        <w:rPr>
          <w:rFonts w:ascii="Times New Roman" w:hAnsi="Times New Roman"/>
          <w:sz w:val="26"/>
          <w:szCs w:val="26"/>
        </w:rPr>
        <w:t xml:space="preserve"> руб.</w:t>
      </w:r>
    </w:p>
    <w:p w:rsidR="00E718C6" w:rsidRDefault="00E718C6">
      <w:pPr>
        <w:tabs>
          <w:tab w:val="left" w:pos="993"/>
        </w:tabs>
        <w:spacing w:after="0" w:line="240" w:lineRule="auto"/>
        <w:ind w:firstLine="709"/>
        <w:jc w:val="both"/>
        <w:rPr>
          <w:rFonts w:ascii="Times New Roman" w:hAnsi="Times New Roman"/>
          <w:sz w:val="26"/>
          <w:szCs w:val="26"/>
        </w:rPr>
      </w:pPr>
    </w:p>
    <w:tbl>
      <w:tblPr>
        <w:tblStyle w:val="af5"/>
        <w:tblW w:w="9570" w:type="dxa"/>
        <w:tblLayout w:type="fixed"/>
        <w:tblLook w:val="04A0" w:firstRow="1" w:lastRow="0" w:firstColumn="1" w:lastColumn="0" w:noHBand="0" w:noVBand="1"/>
      </w:tblPr>
      <w:tblGrid>
        <w:gridCol w:w="4854"/>
        <w:gridCol w:w="4716"/>
      </w:tblGrid>
      <w:tr w:rsidR="00E718C6">
        <w:tc>
          <w:tcPr>
            <w:tcW w:w="4853" w:type="dxa"/>
            <w:tcBorders>
              <w:top w:val="nil"/>
              <w:left w:val="nil"/>
              <w:bottom w:val="nil"/>
              <w:right w:val="nil"/>
            </w:tcBorders>
          </w:tcPr>
          <w:p w:rsidR="00E718C6" w:rsidRDefault="00E65291">
            <w:pPr>
              <w:tabs>
                <w:tab w:val="left" w:pos="993"/>
              </w:tabs>
              <w:spacing w:after="0" w:line="240" w:lineRule="auto"/>
              <w:jc w:val="both"/>
              <w:rPr>
                <w:rFonts w:ascii="Times New Roman" w:hAnsi="Times New Roman"/>
                <w:sz w:val="26"/>
                <w:szCs w:val="26"/>
              </w:rPr>
            </w:pPr>
            <w:r>
              <w:rPr>
                <w:noProof/>
                <w:lang w:eastAsia="ru-RU"/>
              </w:rPr>
              <w:drawing>
                <wp:inline distT="0" distB="0" distL="0" distR="0" wp14:anchorId="1E41694D" wp14:editId="71616A59">
                  <wp:extent cx="3117076" cy="1927390"/>
                  <wp:effectExtent l="0" t="0" r="0" b="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19312" cy="1928773"/>
                          </a:xfrm>
                          <a:prstGeom prst="rect">
                            <a:avLst/>
                          </a:prstGeom>
                          <a:noFill/>
                          <a:ln>
                            <a:noFill/>
                          </a:ln>
                          <a:effectLst/>
                          <a:extLst/>
                        </pic:spPr>
                      </pic:pic>
                    </a:graphicData>
                  </a:graphic>
                </wp:inline>
              </w:drawing>
            </w:r>
          </w:p>
        </w:tc>
        <w:tc>
          <w:tcPr>
            <w:tcW w:w="4716" w:type="dxa"/>
            <w:tcBorders>
              <w:top w:val="nil"/>
              <w:left w:val="nil"/>
              <w:bottom w:val="nil"/>
              <w:right w:val="nil"/>
            </w:tcBorders>
          </w:tcPr>
          <w:p w:rsidR="00E718C6" w:rsidRDefault="00A56909">
            <w:pPr>
              <w:tabs>
                <w:tab w:val="left" w:pos="993"/>
              </w:tabs>
              <w:spacing w:after="0" w:line="240" w:lineRule="auto"/>
              <w:jc w:val="both"/>
              <w:rPr>
                <w:rFonts w:ascii="Times New Roman" w:hAnsi="Times New Roman"/>
                <w:sz w:val="26"/>
                <w:szCs w:val="26"/>
              </w:rPr>
            </w:pPr>
            <w:r>
              <w:rPr>
                <w:noProof/>
                <w:lang w:eastAsia="ru-RU"/>
              </w:rPr>
              <w:drawing>
                <wp:inline distT="0" distB="0" distL="0" distR="0" wp14:anchorId="7DBA4AE5" wp14:editId="6ED82202">
                  <wp:extent cx="2944800" cy="1860949"/>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54007" cy="1866767"/>
                          </a:xfrm>
                          <a:prstGeom prst="rect">
                            <a:avLst/>
                          </a:prstGeom>
                          <a:noFill/>
                          <a:ln>
                            <a:noFill/>
                          </a:ln>
                          <a:effectLst/>
                          <a:extLst/>
                        </pic:spPr>
                      </pic:pic>
                    </a:graphicData>
                  </a:graphic>
                </wp:inline>
              </w:drawing>
            </w:r>
          </w:p>
        </w:tc>
      </w:tr>
    </w:tbl>
    <w:p w:rsidR="00E718C6" w:rsidRDefault="00E718C6">
      <w:pPr>
        <w:tabs>
          <w:tab w:val="left" w:pos="993"/>
        </w:tabs>
        <w:spacing w:after="0" w:line="240" w:lineRule="auto"/>
        <w:jc w:val="both"/>
        <w:rPr>
          <w:rFonts w:ascii="Times New Roman" w:hAnsi="Times New Roman"/>
          <w:sz w:val="20"/>
          <w:szCs w:val="20"/>
        </w:rPr>
      </w:pPr>
    </w:p>
    <w:p w:rsidR="00E718C6" w:rsidRPr="00BC7A5B" w:rsidRDefault="00750314">
      <w:pPr>
        <w:tabs>
          <w:tab w:val="left" w:pos="993"/>
        </w:tabs>
        <w:spacing w:after="0" w:line="240" w:lineRule="auto"/>
        <w:ind w:firstLine="851"/>
        <w:jc w:val="both"/>
        <w:rPr>
          <w:rFonts w:ascii="Times New Roman" w:hAnsi="Times New Roman"/>
          <w:sz w:val="26"/>
          <w:szCs w:val="26"/>
        </w:rPr>
      </w:pPr>
      <w:r w:rsidRPr="00BC7A5B">
        <w:rPr>
          <w:rFonts w:ascii="Times New Roman" w:hAnsi="Times New Roman"/>
          <w:sz w:val="26"/>
          <w:szCs w:val="26"/>
        </w:rPr>
        <w:t>Средняя заработная плата на крупных и средних предприятиях города увеличилась до 7</w:t>
      </w:r>
      <w:r w:rsidR="00A56909" w:rsidRPr="00BC7A5B">
        <w:rPr>
          <w:rFonts w:ascii="Times New Roman" w:hAnsi="Times New Roman"/>
          <w:sz w:val="26"/>
          <w:szCs w:val="26"/>
        </w:rPr>
        <w:t>9</w:t>
      </w:r>
      <w:r w:rsidRPr="00BC7A5B">
        <w:rPr>
          <w:rFonts w:ascii="Times New Roman" w:hAnsi="Times New Roman"/>
          <w:sz w:val="26"/>
          <w:szCs w:val="26"/>
        </w:rPr>
        <w:t>,</w:t>
      </w:r>
      <w:r w:rsidR="00A56909" w:rsidRPr="00BC7A5B">
        <w:rPr>
          <w:rFonts w:ascii="Times New Roman" w:hAnsi="Times New Roman"/>
          <w:sz w:val="26"/>
          <w:szCs w:val="26"/>
        </w:rPr>
        <w:t>7</w:t>
      </w:r>
      <w:r w:rsidRPr="00BC7A5B">
        <w:rPr>
          <w:rFonts w:ascii="Times New Roman" w:hAnsi="Times New Roman"/>
          <w:sz w:val="26"/>
          <w:szCs w:val="26"/>
        </w:rPr>
        <w:t xml:space="preserve"> тыс. руб</w:t>
      </w:r>
      <w:r w:rsidR="004E5C18">
        <w:rPr>
          <w:rFonts w:ascii="Times New Roman" w:hAnsi="Times New Roman"/>
          <w:sz w:val="26"/>
          <w:szCs w:val="26"/>
        </w:rPr>
        <w:t>.</w:t>
      </w:r>
      <w:r w:rsidRPr="00BC7A5B">
        <w:rPr>
          <w:rFonts w:ascii="Times New Roman" w:hAnsi="Times New Roman"/>
          <w:sz w:val="26"/>
          <w:szCs w:val="26"/>
        </w:rPr>
        <w:t xml:space="preserve"> с реальным ростом на </w:t>
      </w:r>
      <w:r w:rsidR="00A56909" w:rsidRPr="00BC7A5B">
        <w:rPr>
          <w:rFonts w:ascii="Times New Roman" w:hAnsi="Times New Roman"/>
          <w:sz w:val="26"/>
          <w:szCs w:val="26"/>
        </w:rPr>
        <w:t>5</w:t>
      </w:r>
      <w:r w:rsidR="00E65291" w:rsidRPr="00BC7A5B">
        <w:rPr>
          <w:rFonts w:ascii="Times New Roman" w:hAnsi="Times New Roman"/>
          <w:sz w:val="26"/>
          <w:szCs w:val="26"/>
        </w:rPr>
        <w:t>,</w:t>
      </w:r>
      <w:r w:rsidR="00A56909" w:rsidRPr="00BC7A5B">
        <w:rPr>
          <w:rFonts w:ascii="Times New Roman" w:hAnsi="Times New Roman"/>
          <w:sz w:val="26"/>
          <w:szCs w:val="26"/>
        </w:rPr>
        <w:t>7</w:t>
      </w:r>
      <w:r w:rsidR="004E5C18">
        <w:rPr>
          <w:rFonts w:ascii="Times New Roman" w:hAnsi="Times New Roman"/>
          <w:sz w:val="26"/>
          <w:szCs w:val="26"/>
        </w:rPr>
        <w:t xml:space="preserve"> </w:t>
      </w:r>
      <w:r w:rsidRPr="00BC7A5B">
        <w:rPr>
          <w:rFonts w:ascii="Times New Roman" w:hAnsi="Times New Roman"/>
          <w:sz w:val="26"/>
          <w:szCs w:val="26"/>
        </w:rPr>
        <w:t>%.</w:t>
      </w:r>
    </w:p>
    <w:p w:rsidR="00E718C6" w:rsidRDefault="00E718C6">
      <w:pPr>
        <w:spacing w:after="0" w:line="240" w:lineRule="auto"/>
        <w:rPr>
          <w:rFonts w:ascii="Times New Roman" w:hAnsi="Times New Roman" w:cs="Times New Roman"/>
          <w:b/>
          <w:i/>
          <w:sz w:val="26"/>
          <w:szCs w:val="26"/>
          <w:lang w:eastAsia="ru-RU"/>
        </w:rPr>
      </w:pPr>
    </w:p>
    <w:p w:rsidR="00E718C6" w:rsidRDefault="00750314">
      <w:pPr>
        <w:spacing w:after="0" w:line="240" w:lineRule="auto"/>
        <w:rPr>
          <w:rFonts w:asciiTheme="majorHAnsi" w:hAnsiTheme="majorHAnsi" w:cs="Times New Roman"/>
          <w:b/>
          <w:color w:val="548DD4" w:themeColor="text2" w:themeTint="99"/>
          <w:sz w:val="26"/>
          <w:szCs w:val="26"/>
          <w:lang w:eastAsia="ru-RU"/>
        </w:rPr>
      </w:pPr>
      <w:r>
        <w:rPr>
          <w:rFonts w:asciiTheme="majorHAnsi" w:hAnsiTheme="majorHAnsi" w:cs="Times New Roman"/>
          <w:b/>
          <w:color w:val="548DD4" w:themeColor="text2" w:themeTint="99"/>
          <w:sz w:val="26"/>
          <w:szCs w:val="26"/>
          <w:lang w:eastAsia="ru-RU"/>
        </w:rPr>
        <w:t>Законодательство, регулирующее осуществление инвестиционной деятельности</w:t>
      </w:r>
    </w:p>
    <w:p w:rsidR="00E718C6" w:rsidRDefault="00750314">
      <w:pPr>
        <w:spacing w:after="0" w:line="240" w:lineRule="auto"/>
        <w:ind w:firstLine="709"/>
        <w:jc w:val="both"/>
        <w:outlineLvl w:val="1"/>
        <w:rPr>
          <w:rFonts w:ascii="Times New Roman" w:hAnsi="Times New Roman" w:cs="Times New Roman"/>
          <w:sz w:val="26"/>
          <w:szCs w:val="26"/>
        </w:rPr>
      </w:pPr>
      <w:bookmarkStart w:id="38" w:name="_Toc135638058"/>
      <w:bookmarkStart w:id="39" w:name="_Toc73373338"/>
      <w:bookmarkStart w:id="40" w:name="_Toc513726005"/>
      <w:bookmarkStart w:id="41" w:name="_Toc451945244"/>
      <w:bookmarkStart w:id="42" w:name="_Toc451944538"/>
      <w:bookmarkStart w:id="43" w:name="_Toc451939685"/>
      <w:bookmarkStart w:id="44" w:name="_Toc451939414"/>
      <w:bookmarkStart w:id="45" w:name="_Toc451938193"/>
      <w:r>
        <w:rPr>
          <w:rFonts w:ascii="Times New Roman" w:hAnsi="Times New Roman" w:cs="Times New Roman"/>
          <w:sz w:val="26"/>
          <w:szCs w:val="26"/>
        </w:rPr>
        <w:t>1. Федеральный закон Российской Федерации от 25 февраля 1999 года                  №</w:t>
      </w:r>
      <w:hyperlink r:id="rId32">
        <w:r>
          <w:rPr>
            <w:rFonts w:ascii="Times New Roman" w:hAnsi="Times New Roman" w:cs="Times New Roman"/>
            <w:sz w:val="26"/>
            <w:szCs w:val="26"/>
          </w:rPr>
          <w:t xml:space="preserve"> 39-ФЗ</w:t>
        </w:r>
      </w:hyperlink>
      <w:r>
        <w:rPr>
          <w:rFonts w:ascii="Times New Roman" w:hAnsi="Times New Roman" w:cs="Times New Roman"/>
          <w:sz w:val="26"/>
          <w:szCs w:val="26"/>
        </w:rPr>
        <w:t xml:space="preserve"> «Об инвестиционной деятельности в Российской Федерации, осуществляемой в форме капитальных вложений»;</w:t>
      </w:r>
      <w:bookmarkEnd w:id="38"/>
      <w:bookmarkEnd w:id="39"/>
      <w:bookmarkEnd w:id="40"/>
      <w:bookmarkEnd w:id="41"/>
      <w:bookmarkEnd w:id="42"/>
      <w:bookmarkEnd w:id="43"/>
      <w:bookmarkEnd w:id="44"/>
      <w:bookmarkEnd w:id="45"/>
    </w:p>
    <w:p w:rsidR="00E718C6" w:rsidRDefault="00750314">
      <w:pPr>
        <w:spacing w:after="0" w:line="240" w:lineRule="auto"/>
        <w:ind w:firstLine="709"/>
        <w:jc w:val="both"/>
        <w:outlineLvl w:val="1"/>
        <w:rPr>
          <w:rFonts w:ascii="Times New Roman" w:hAnsi="Times New Roman" w:cs="Times New Roman"/>
          <w:sz w:val="26"/>
          <w:szCs w:val="26"/>
        </w:rPr>
      </w:pPr>
      <w:bookmarkStart w:id="46" w:name="_Toc135638059"/>
      <w:bookmarkStart w:id="47" w:name="_Toc73373339"/>
      <w:bookmarkStart w:id="48" w:name="_Toc513726006"/>
      <w:bookmarkStart w:id="49" w:name="_Toc451945245"/>
      <w:bookmarkStart w:id="50" w:name="_Toc451944539"/>
      <w:bookmarkStart w:id="51" w:name="_Toc451939686"/>
      <w:bookmarkStart w:id="52" w:name="_Toc451939415"/>
      <w:bookmarkStart w:id="53" w:name="_Toc451938194"/>
      <w:r>
        <w:rPr>
          <w:rFonts w:ascii="Times New Roman" w:hAnsi="Times New Roman" w:cs="Times New Roman"/>
          <w:sz w:val="26"/>
          <w:szCs w:val="26"/>
        </w:rPr>
        <w:t>2. Федеральный закон Российской Федерации от 06 октября 2003</w:t>
      </w:r>
      <w:hyperlink r:id="rId33">
        <w:r>
          <w:rPr>
            <w:rFonts w:ascii="Times New Roman" w:hAnsi="Times New Roman" w:cs="Times New Roman"/>
            <w:sz w:val="26"/>
            <w:szCs w:val="26"/>
          </w:rPr>
          <w:t xml:space="preserve"> года               № 131-ФЗ</w:t>
        </w:r>
      </w:hyperlink>
      <w:r>
        <w:rPr>
          <w:rFonts w:ascii="Times New Roman" w:hAnsi="Times New Roman" w:cs="Times New Roman"/>
          <w:sz w:val="26"/>
          <w:szCs w:val="26"/>
        </w:rPr>
        <w:t xml:space="preserve"> «Об общих принципах организации местного самоуправления </w:t>
      </w:r>
      <w:r w:rsidR="00C33350">
        <w:rPr>
          <w:rFonts w:ascii="Times New Roman" w:hAnsi="Times New Roman" w:cs="Times New Roman"/>
          <w:sz w:val="26"/>
          <w:szCs w:val="26"/>
        </w:rPr>
        <w:t xml:space="preserve">                                </w:t>
      </w:r>
      <w:r>
        <w:rPr>
          <w:rFonts w:ascii="Times New Roman" w:hAnsi="Times New Roman" w:cs="Times New Roman"/>
          <w:sz w:val="26"/>
          <w:szCs w:val="26"/>
        </w:rPr>
        <w:t>в Российской Федерации»;</w:t>
      </w:r>
      <w:bookmarkEnd w:id="46"/>
      <w:bookmarkEnd w:id="47"/>
      <w:bookmarkEnd w:id="48"/>
      <w:bookmarkEnd w:id="49"/>
      <w:bookmarkEnd w:id="50"/>
      <w:bookmarkEnd w:id="51"/>
      <w:bookmarkEnd w:id="52"/>
      <w:bookmarkEnd w:id="53"/>
    </w:p>
    <w:p w:rsidR="00E718C6" w:rsidRDefault="00750314">
      <w:pPr>
        <w:spacing w:after="0" w:line="240" w:lineRule="auto"/>
        <w:ind w:firstLine="709"/>
        <w:jc w:val="both"/>
        <w:outlineLvl w:val="1"/>
        <w:rPr>
          <w:rFonts w:ascii="Times New Roman" w:hAnsi="Times New Roman" w:cs="Times New Roman"/>
          <w:sz w:val="26"/>
          <w:szCs w:val="26"/>
        </w:rPr>
      </w:pPr>
      <w:bookmarkStart w:id="54" w:name="_Toc135638060"/>
      <w:bookmarkStart w:id="55" w:name="_Toc73373340"/>
      <w:bookmarkStart w:id="56" w:name="_Toc513726007"/>
      <w:bookmarkStart w:id="57" w:name="_Toc451945246"/>
      <w:bookmarkStart w:id="58" w:name="_Toc451944540"/>
      <w:bookmarkStart w:id="59" w:name="_Toc451939687"/>
      <w:bookmarkStart w:id="60" w:name="_Toc451939416"/>
      <w:bookmarkStart w:id="61" w:name="_Toc451938195"/>
      <w:r>
        <w:rPr>
          <w:rFonts w:ascii="Times New Roman" w:hAnsi="Times New Roman" w:cs="Times New Roman"/>
          <w:sz w:val="26"/>
          <w:szCs w:val="26"/>
        </w:rPr>
        <w:t>3. Закон Челябинской области от 28 августа 2003 года № 75-ЗО                    «О стимулировании инвестиционной деятельности в Челябинской области».</w:t>
      </w:r>
      <w:bookmarkEnd w:id="54"/>
      <w:bookmarkEnd w:id="55"/>
      <w:bookmarkEnd w:id="56"/>
      <w:bookmarkEnd w:id="57"/>
      <w:bookmarkEnd w:id="58"/>
      <w:bookmarkEnd w:id="59"/>
      <w:bookmarkEnd w:id="60"/>
      <w:bookmarkEnd w:id="61"/>
    </w:p>
    <w:p w:rsidR="00E718C6" w:rsidRDefault="00750314">
      <w:pPr>
        <w:spacing w:after="0" w:line="240" w:lineRule="auto"/>
        <w:ind w:firstLine="709"/>
        <w:jc w:val="both"/>
        <w:outlineLvl w:val="1"/>
        <w:rPr>
          <w:rFonts w:ascii="Times New Roman" w:hAnsi="Times New Roman" w:cs="Times New Roman"/>
          <w:sz w:val="26"/>
          <w:szCs w:val="26"/>
        </w:rPr>
      </w:pPr>
      <w:r>
        <w:rPr>
          <w:rFonts w:ascii="Times New Roman" w:hAnsi="Times New Roman" w:cs="Times New Roman"/>
          <w:sz w:val="26"/>
          <w:szCs w:val="26"/>
        </w:rPr>
        <w:t>4. Федеральный закон от 01.04.2020 № 69-ФЗ «О защите и поощрении капиталовложений в Российской Федерации».</w:t>
      </w:r>
    </w:p>
    <w:p w:rsidR="00E718C6" w:rsidRDefault="00E718C6">
      <w:pPr>
        <w:spacing w:after="0" w:line="240" w:lineRule="auto"/>
        <w:rPr>
          <w:rFonts w:ascii="Times New Roman" w:hAnsi="Times New Roman" w:cs="Times New Roman"/>
          <w:b/>
          <w:i/>
          <w:sz w:val="26"/>
          <w:szCs w:val="26"/>
          <w:lang w:eastAsia="ru-RU"/>
        </w:rPr>
      </w:pPr>
    </w:p>
    <w:p w:rsidR="00E718C6" w:rsidRDefault="00750314">
      <w:pPr>
        <w:spacing w:after="0" w:line="240" w:lineRule="auto"/>
        <w:rPr>
          <w:rFonts w:asciiTheme="majorHAnsi" w:hAnsiTheme="majorHAnsi" w:cs="Times New Roman"/>
          <w:b/>
          <w:color w:val="548DD4" w:themeColor="text2" w:themeTint="99"/>
          <w:sz w:val="26"/>
          <w:szCs w:val="26"/>
          <w:lang w:eastAsia="ru-RU"/>
        </w:rPr>
      </w:pPr>
      <w:bookmarkStart w:id="62" w:name="_Toc451939417"/>
      <w:r>
        <w:rPr>
          <w:rFonts w:asciiTheme="majorHAnsi" w:hAnsiTheme="majorHAnsi" w:cs="Times New Roman"/>
          <w:b/>
          <w:color w:val="548DD4" w:themeColor="text2" w:themeTint="99"/>
          <w:sz w:val="26"/>
          <w:szCs w:val="26"/>
          <w:lang w:eastAsia="ru-RU"/>
        </w:rPr>
        <w:t>Перечень муниципальных нормативных правовых актов, регулирующих инвестиционную деятельность на территории округа</w:t>
      </w:r>
      <w:bookmarkEnd w:id="62"/>
    </w:p>
    <w:tbl>
      <w:tblPr>
        <w:tblStyle w:val="af5"/>
        <w:tblW w:w="9518" w:type="dxa"/>
        <w:tblLayout w:type="fixed"/>
        <w:tblLook w:val="04A0" w:firstRow="1" w:lastRow="0" w:firstColumn="1" w:lastColumn="0" w:noHBand="0" w:noVBand="1"/>
      </w:tblPr>
      <w:tblGrid>
        <w:gridCol w:w="588"/>
        <w:gridCol w:w="2124"/>
        <w:gridCol w:w="6806"/>
      </w:tblGrid>
      <w:tr w:rsidR="00E718C6">
        <w:tc>
          <w:tcPr>
            <w:tcW w:w="588" w:type="dxa"/>
            <w:vMerge w:val="restart"/>
          </w:tcPr>
          <w:p w:rsidR="00E718C6" w:rsidRDefault="00750314">
            <w:pPr>
              <w:spacing w:after="0" w:line="240" w:lineRule="auto"/>
              <w:jc w:val="center"/>
              <w:rPr>
                <w:rFonts w:ascii="Times New Roman" w:hAnsi="Times New Roman" w:cs="Times New Roman"/>
                <w:b/>
                <w:sz w:val="26"/>
                <w:szCs w:val="26"/>
                <w:lang w:eastAsia="ru-RU"/>
              </w:rPr>
            </w:pPr>
            <w:r>
              <w:rPr>
                <w:rFonts w:ascii="Times New Roman" w:eastAsia="Calibri" w:hAnsi="Times New Roman" w:cs="Times New Roman"/>
                <w:b/>
                <w:sz w:val="26"/>
                <w:szCs w:val="26"/>
                <w:lang w:eastAsia="ru-RU"/>
              </w:rPr>
              <w:t xml:space="preserve">№ </w:t>
            </w:r>
            <w:proofErr w:type="gramStart"/>
            <w:r>
              <w:rPr>
                <w:rFonts w:ascii="Times New Roman" w:eastAsia="Calibri" w:hAnsi="Times New Roman" w:cs="Times New Roman"/>
                <w:b/>
                <w:sz w:val="26"/>
                <w:szCs w:val="26"/>
                <w:lang w:eastAsia="ru-RU"/>
              </w:rPr>
              <w:t>п</w:t>
            </w:r>
            <w:proofErr w:type="gramEnd"/>
            <w:r>
              <w:rPr>
                <w:rFonts w:ascii="Times New Roman" w:eastAsia="Calibri" w:hAnsi="Times New Roman" w:cs="Times New Roman"/>
                <w:b/>
                <w:sz w:val="26"/>
                <w:szCs w:val="26"/>
                <w:lang w:eastAsia="ru-RU"/>
              </w:rPr>
              <w:t>/п</w:t>
            </w:r>
          </w:p>
        </w:tc>
        <w:tc>
          <w:tcPr>
            <w:tcW w:w="8930" w:type="dxa"/>
            <w:gridSpan w:val="2"/>
          </w:tcPr>
          <w:p w:rsidR="00E718C6" w:rsidRDefault="00750314">
            <w:pPr>
              <w:spacing w:after="0" w:line="240" w:lineRule="auto"/>
              <w:jc w:val="center"/>
              <w:rPr>
                <w:rFonts w:ascii="Times New Roman" w:hAnsi="Times New Roman" w:cs="Times New Roman"/>
                <w:b/>
                <w:sz w:val="26"/>
                <w:szCs w:val="26"/>
                <w:lang w:eastAsia="ru-RU"/>
              </w:rPr>
            </w:pPr>
            <w:r>
              <w:rPr>
                <w:rFonts w:ascii="Times New Roman" w:eastAsia="Calibri" w:hAnsi="Times New Roman" w:cs="Times New Roman"/>
                <w:b/>
                <w:sz w:val="26"/>
                <w:szCs w:val="26"/>
                <w:lang w:eastAsia="ru-RU"/>
              </w:rPr>
              <w:t>Правовой акт</w:t>
            </w:r>
          </w:p>
        </w:tc>
      </w:tr>
      <w:tr w:rsidR="00E718C6" w:rsidTr="00E47BBD">
        <w:trPr>
          <w:trHeight w:val="694"/>
        </w:trPr>
        <w:tc>
          <w:tcPr>
            <w:tcW w:w="588" w:type="dxa"/>
            <w:vMerge/>
          </w:tcPr>
          <w:p w:rsidR="00E718C6" w:rsidRDefault="00E718C6">
            <w:pPr>
              <w:spacing w:after="0" w:line="240" w:lineRule="auto"/>
              <w:jc w:val="center"/>
              <w:rPr>
                <w:rFonts w:ascii="Times New Roman" w:hAnsi="Times New Roman" w:cs="Times New Roman"/>
                <w:b/>
                <w:sz w:val="26"/>
                <w:szCs w:val="26"/>
                <w:lang w:val="en-US" w:eastAsia="ru-RU"/>
              </w:rPr>
            </w:pPr>
          </w:p>
        </w:tc>
        <w:tc>
          <w:tcPr>
            <w:tcW w:w="2124" w:type="dxa"/>
          </w:tcPr>
          <w:p w:rsidR="00E718C6" w:rsidRDefault="00750314">
            <w:pPr>
              <w:spacing w:after="0" w:line="240" w:lineRule="auto"/>
              <w:jc w:val="center"/>
              <w:rPr>
                <w:rFonts w:ascii="Times New Roman" w:hAnsi="Times New Roman" w:cs="Times New Roman"/>
                <w:b/>
                <w:sz w:val="26"/>
                <w:szCs w:val="26"/>
                <w:lang w:eastAsia="ru-RU"/>
              </w:rPr>
            </w:pPr>
            <w:r>
              <w:rPr>
                <w:rFonts w:ascii="Times New Roman" w:eastAsia="Calibri" w:hAnsi="Times New Roman" w:cs="Times New Roman"/>
                <w:b/>
                <w:sz w:val="26"/>
                <w:szCs w:val="26"/>
                <w:lang w:eastAsia="ru-RU"/>
              </w:rPr>
              <w:t>Номер и дата принятия</w:t>
            </w:r>
          </w:p>
        </w:tc>
        <w:tc>
          <w:tcPr>
            <w:tcW w:w="6806" w:type="dxa"/>
          </w:tcPr>
          <w:p w:rsidR="00E718C6" w:rsidRDefault="00750314">
            <w:pPr>
              <w:spacing w:after="0" w:line="240" w:lineRule="auto"/>
              <w:jc w:val="center"/>
              <w:rPr>
                <w:rFonts w:ascii="Times New Roman" w:hAnsi="Times New Roman" w:cs="Times New Roman"/>
                <w:b/>
                <w:sz w:val="26"/>
                <w:szCs w:val="26"/>
                <w:lang w:eastAsia="ru-RU"/>
              </w:rPr>
            </w:pPr>
            <w:r>
              <w:rPr>
                <w:rFonts w:ascii="Times New Roman" w:eastAsia="Calibri" w:hAnsi="Times New Roman" w:cs="Times New Roman"/>
                <w:b/>
                <w:sz w:val="26"/>
                <w:szCs w:val="26"/>
                <w:lang w:eastAsia="ru-RU"/>
              </w:rPr>
              <w:t>Наименование</w:t>
            </w:r>
          </w:p>
        </w:tc>
      </w:tr>
      <w:tr w:rsidR="00E718C6" w:rsidTr="00E47BBD">
        <w:trPr>
          <w:trHeight w:val="422"/>
        </w:trPr>
        <w:tc>
          <w:tcPr>
            <w:tcW w:w="9518" w:type="dxa"/>
            <w:gridSpan w:val="3"/>
          </w:tcPr>
          <w:p w:rsidR="00E718C6" w:rsidRDefault="00750314">
            <w:pPr>
              <w:spacing w:after="0" w:line="240" w:lineRule="auto"/>
              <w:jc w:val="center"/>
              <w:rPr>
                <w:rFonts w:ascii="Times New Roman" w:hAnsi="Times New Roman" w:cs="Times New Roman"/>
                <w:b/>
                <w:sz w:val="26"/>
                <w:szCs w:val="26"/>
                <w:lang w:eastAsia="ru-RU"/>
              </w:rPr>
            </w:pPr>
            <w:r>
              <w:rPr>
                <w:rFonts w:ascii="Times New Roman" w:eastAsia="Calibri" w:hAnsi="Times New Roman" w:cs="Times New Roman"/>
                <w:b/>
                <w:sz w:val="26"/>
                <w:szCs w:val="26"/>
                <w:lang w:eastAsia="ru-RU"/>
              </w:rPr>
              <w:t>Решения собрания депутатов Копейского городского округа</w:t>
            </w:r>
          </w:p>
        </w:tc>
      </w:tr>
      <w:tr w:rsidR="00E718C6" w:rsidTr="00E47BBD">
        <w:trPr>
          <w:trHeight w:val="696"/>
        </w:trPr>
        <w:tc>
          <w:tcPr>
            <w:tcW w:w="588" w:type="dxa"/>
          </w:tcPr>
          <w:p w:rsidR="00E718C6" w:rsidRDefault="00750314">
            <w:pPr>
              <w:spacing w:after="0" w:line="240" w:lineRule="auto"/>
              <w:jc w:val="center"/>
              <w:rPr>
                <w:rFonts w:ascii="Times New Roman" w:hAnsi="Times New Roman" w:cs="Times New Roman"/>
                <w:sz w:val="26"/>
                <w:szCs w:val="26"/>
                <w:lang w:eastAsia="ru-RU"/>
              </w:rPr>
            </w:pPr>
            <w:r>
              <w:rPr>
                <w:rFonts w:ascii="Times New Roman" w:eastAsia="Calibri" w:hAnsi="Times New Roman" w:cs="Times New Roman"/>
                <w:sz w:val="26"/>
                <w:szCs w:val="26"/>
                <w:lang w:eastAsia="ru-RU"/>
              </w:rPr>
              <w:t>1</w:t>
            </w:r>
          </w:p>
        </w:tc>
        <w:tc>
          <w:tcPr>
            <w:tcW w:w="2124" w:type="dxa"/>
          </w:tcPr>
          <w:p w:rsidR="00E718C6" w:rsidRDefault="00750314">
            <w:pPr>
              <w:spacing w:after="0" w:line="240" w:lineRule="auto"/>
              <w:rPr>
                <w:rFonts w:ascii="Times New Roman" w:hAnsi="Times New Roman" w:cs="Times New Roman"/>
                <w:bCs/>
                <w:sz w:val="26"/>
                <w:szCs w:val="26"/>
                <w:lang w:eastAsia="ru-RU"/>
              </w:rPr>
            </w:pPr>
            <w:r>
              <w:rPr>
                <w:rFonts w:ascii="Times New Roman" w:eastAsia="Calibri" w:hAnsi="Times New Roman" w:cs="Times New Roman"/>
                <w:bCs/>
                <w:sz w:val="26"/>
                <w:szCs w:val="26"/>
                <w:lang w:eastAsia="ru-RU"/>
              </w:rPr>
              <w:t>27.04.2016</w:t>
            </w:r>
          </w:p>
          <w:p w:rsidR="00E718C6" w:rsidRDefault="00750314">
            <w:pPr>
              <w:spacing w:after="0" w:line="240" w:lineRule="auto"/>
              <w:rPr>
                <w:rFonts w:ascii="Times New Roman" w:hAnsi="Times New Roman" w:cs="Times New Roman"/>
                <w:sz w:val="26"/>
                <w:szCs w:val="26"/>
                <w:lang w:val="en-US" w:eastAsia="ru-RU"/>
              </w:rPr>
            </w:pPr>
            <w:r>
              <w:rPr>
                <w:rFonts w:ascii="Times New Roman" w:eastAsia="Calibri" w:hAnsi="Times New Roman" w:cs="Times New Roman"/>
                <w:bCs/>
                <w:sz w:val="26"/>
                <w:szCs w:val="26"/>
                <w:lang w:eastAsia="ru-RU"/>
              </w:rPr>
              <w:t>№ 128-МО</w:t>
            </w:r>
          </w:p>
        </w:tc>
        <w:tc>
          <w:tcPr>
            <w:tcW w:w="6806" w:type="dxa"/>
          </w:tcPr>
          <w:p w:rsidR="00E718C6" w:rsidRDefault="00750314">
            <w:pPr>
              <w:spacing w:after="0" w:line="240" w:lineRule="auto"/>
              <w:jc w:val="both"/>
              <w:rPr>
                <w:rFonts w:ascii="Times New Roman" w:hAnsi="Times New Roman" w:cs="Times New Roman"/>
                <w:sz w:val="26"/>
                <w:szCs w:val="26"/>
                <w:lang w:eastAsia="ru-RU"/>
              </w:rPr>
            </w:pPr>
            <w:r>
              <w:rPr>
                <w:rFonts w:ascii="Times New Roman" w:eastAsia="Calibri" w:hAnsi="Times New Roman" w:cs="Times New Roman"/>
                <w:bCs/>
                <w:sz w:val="26"/>
                <w:szCs w:val="26"/>
                <w:lang w:eastAsia="ru-RU"/>
              </w:rPr>
              <w:t xml:space="preserve">Об утверждении Положения о муниципально-частном партнерстве </w:t>
            </w:r>
            <w:proofErr w:type="gramStart"/>
            <w:r>
              <w:rPr>
                <w:rFonts w:ascii="Times New Roman" w:eastAsia="Calibri" w:hAnsi="Times New Roman" w:cs="Times New Roman"/>
                <w:bCs/>
                <w:sz w:val="26"/>
                <w:szCs w:val="26"/>
                <w:lang w:eastAsia="ru-RU"/>
              </w:rPr>
              <w:t>в</w:t>
            </w:r>
            <w:proofErr w:type="gramEnd"/>
            <w:r>
              <w:rPr>
                <w:rFonts w:ascii="Times New Roman" w:eastAsia="Calibri" w:hAnsi="Times New Roman" w:cs="Times New Roman"/>
                <w:bCs/>
                <w:sz w:val="26"/>
                <w:szCs w:val="26"/>
                <w:lang w:eastAsia="ru-RU"/>
              </w:rPr>
              <w:t xml:space="preserve"> </w:t>
            </w:r>
            <w:proofErr w:type="gramStart"/>
            <w:r>
              <w:rPr>
                <w:rFonts w:ascii="Times New Roman" w:eastAsia="Calibri" w:hAnsi="Times New Roman" w:cs="Times New Roman"/>
                <w:bCs/>
                <w:sz w:val="26"/>
                <w:szCs w:val="26"/>
                <w:lang w:eastAsia="ru-RU"/>
              </w:rPr>
              <w:t>Копейском</w:t>
            </w:r>
            <w:proofErr w:type="gramEnd"/>
            <w:r>
              <w:rPr>
                <w:rFonts w:ascii="Times New Roman" w:eastAsia="Calibri" w:hAnsi="Times New Roman" w:cs="Times New Roman"/>
                <w:bCs/>
                <w:sz w:val="26"/>
                <w:szCs w:val="26"/>
                <w:lang w:eastAsia="ru-RU"/>
              </w:rPr>
              <w:t xml:space="preserve"> городском округе</w:t>
            </w:r>
          </w:p>
        </w:tc>
      </w:tr>
      <w:tr w:rsidR="00E718C6">
        <w:tc>
          <w:tcPr>
            <w:tcW w:w="588" w:type="dxa"/>
          </w:tcPr>
          <w:p w:rsidR="00E718C6" w:rsidRDefault="00750314">
            <w:pPr>
              <w:spacing w:after="0" w:line="240" w:lineRule="auto"/>
              <w:jc w:val="center"/>
              <w:rPr>
                <w:rFonts w:ascii="Times New Roman" w:hAnsi="Times New Roman" w:cs="Times New Roman"/>
                <w:sz w:val="26"/>
                <w:szCs w:val="26"/>
                <w:lang w:eastAsia="ru-RU"/>
              </w:rPr>
            </w:pPr>
            <w:r>
              <w:rPr>
                <w:rFonts w:ascii="Times New Roman" w:eastAsia="Calibri" w:hAnsi="Times New Roman" w:cs="Times New Roman"/>
                <w:sz w:val="26"/>
                <w:szCs w:val="26"/>
                <w:lang w:eastAsia="ru-RU"/>
              </w:rPr>
              <w:t>2</w:t>
            </w:r>
          </w:p>
        </w:tc>
        <w:tc>
          <w:tcPr>
            <w:tcW w:w="2124" w:type="dxa"/>
          </w:tcPr>
          <w:p w:rsidR="00E718C6" w:rsidRDefault="00750314">
            <w:pPr>
              <w:spacing w:after="0" w:line="240" w:lineRule="auto"/>
              <w:rPr>
                <w:rFonts w:ascii="Times New Roman" w:hAnsi="Times New Roman" w:cs="Times New Roman"/>
                <w:sz w:val="26"/>
                <w:szCs w:val="26"/>
                <w:shd w:val="clear" w:color="auto" w:fill="FFFFFF"/>
              </w:rPr>
            </w:pPr>
            <w:r>
              <w:rPr>
                <w:rFonts w:ascii="Times New Roman" w:eastAsia="Calibri" w:hAnsi="Times New Roman" w:cs="Times New Roman"/>
                <w:sz w:val="26"/>
                <w:szCs w:val="26"/>
                <w:shd w:val="clear" w:color="auto" w:fill="FFFFFF"/>
              </w:rPr>
              <w:t>21.08.2019</w:t>
            </w:r>
          </w:p>
          <w:p w:rsidR="00E718C6" w:rsidRDefault="00750314">
            <w:pPr>
              <w:spacing w:after="0" w:line="240" w:lineRule="auto"/>
              <w:rPr>
                <w:rFonts w:ascii="Times New Roman" w:hAnsi="Times New Roman" w:cs="Times New Roman"/>
                <w:bCs/>
                <w:sz w:val="26"/>
                <w:szCs w:val="26"/>
                <w:lang w:eastAsia="ru-RU"/>
              </w:rPr>
            </w:pPr>
            <w:r>
              <w:rPr>
                <w:rFonts w:ascii="Times New Roman" w:eastAsia="Calibri" w:hAnsi="Times New Roman" w:cs="Times New Roman"/>
                <w:sz w:val="26"/>
                <w:szCs w:val="26"/>
                <w:shd w:val="clear" w:color="auto" w:fill="FFFFFF"/>
              </w:rPr>
              <w:t>№ 738-МО</w:t>
            </w:r>
          </w:p>
        </w:tc>
        <w:tc>
          <w:tcPr>
            <w:tcW w:w="6806" w:type="dxa"/>
          </w:tcPr>
          <w:p w:rsidR="00E718C6" w:rsidRDefault="00750314">
            <w:pPr>
              <w:spacing w:after="0" w:line="240" w:lineRule="auto"/>
              <w:jc w:val="both"/>
              <w:rPr>
                <w:rFonts w:ascii="Times New Roman" w:hAnsi="Times New Roman" w:cs="Times New Roman"/>
                <w:bCs/>
                <w:sz w:val="26"/>
                <w:szCs w:val="26"/>
                <w:lang w:eastAsia="ru-RU"/>
              </w:rPr>
            </w:pPr>
            <w:r>
              <w:rPr>
                <w:rFonts w:ascii="Times New Roman" w:eastAsia="Calibri" w:hAnsi="Times New Roman" w:cs="Times New Roman"/>
                <w:sz w:val="26"/>
                <w:szCs w:val="26"/>
                <w:shd w:val="clear" w:color="auto" w:fill="FFFFFF"/>
              </w:rPr>
              <w:t>Об утверждении Положения об инвестиционной деятельности на территории Копейского городского округа</w:t>
            </w:r>
          </w:p>
        </w:tc>
      </w:tr>
      <w:tr w:rsidR="00E718C6">
        <w:tc>
          <w:tcPr>
            <w:tcW w:w="588" w:type="dxa"/>
          </w:tcPr>
          <w:p w:rsidR="00E718C6" w:rsidRDefault="00750314">
            <w:pPr>
              <w:spacing w:after="0" w:line="240" w:lineRule="auto"/>
              <w:jc w:val="center"/>
              <w:rPr>
                <w:rFonts w:ascii="Times New Roman" w:hAnsi="Times New Roman" w:cs="Times New Roman"/>
                <w:sz w:val="26"/>
                <w:szCs w:val="26"/>
                <w:lang w:eastAsia="ru-RU"/>
              </w:rPr>
            </w:pPr>
            <w:r>
              <w:rPr>
                <w:rFonts w:ascii="Times New Roman" w:eastAsia="Calibri" w:hAnsi="Times New Roman" w:cs="Times New Roman"/>
                <w:sz w:val="26"/>
                <w:szCs w:val="26"/>
                <w:lang w:eastAsia="ru-RU"/>
              </w:rPr>
              <w:t>3</w:t>
            </w:r>
          </w:p>
        </w:tc>
        <w:tc>
          <w:tcPr>
            <w:tcW w:w="2124" w:type="dxa"/>
          </w:tcPr>
          <w:p w:rsidR="00E718C6" w:rsidRDefault="00750314">
            <w:pPr>
              <w:spacing w:after="0" w:line="240" w:lineRule="auto"/>
              <w:rPr>
                <w:rFonts w:ascii="Times New Roman" w:hAnsi="Times New Roman" w:cs="Times New Roman"/>
                <w:sz w:val="26"/>
                <w:szCs w:val="26"/>
                <w:shd w:val="clear" w:color="auto" w:fill="FFFFFF"/>
              </w:rPr>
            </w:pPr>
            <w:r>
              <w:rPr>
                <w:rFonts w:ascii="Times New Roman" w:eastAsia="Calibri" w:hAnsi="Times New Roman" w:cs="Times New Roman"/>
                <w:sz w:val="26"/>
                <w:szCs w:val="26"/>
                <w:shd w:val="clear" w:color="auto" w:fill="FFFFFF"/>
              </w:rPr>
              <w:t>22.12.2021</w:t>
            </w:r>
          </w:p>
          <w:p w:rsidR="00E718C6" w:rsidRDefault="00750314">
            <w:pPr>
              <w:spacing w:after="0" w:line="240" w:lineRule="auto"/>
              <w:rPr>
                <w:rFonts w:ascii="Times New Roman" w:hAnsi="Times New Roman" w:cs="Times New Roman"/>
                <w:bCs/>
                <w:sz w:val="26"/>
                <w:szCs w:val="26"/>
                <w:lang w:eastAsia="ru-RU"/>
              </w:rPr>
            </w:pPr>
            <w:r>
              <w:rPr>
                <w:rFonts w:ascii="Times New Roman" w:eastAsia="Calibri" w:hAnsi="Times New Roman" w:cs="Times New Roman"/>
                <w:sz w:val="26"/>
                <w:szCs w:val="26"/>
                <w:shd w:val="clear" w:color="auto" w:fill="FFFFFF"/>
              </w:rPr>
              <w:t>№ 332-МО</w:t>
            </w:r>
          </w:p>
        </w:tc>
        <w:tc>
          <w:tcPr>
            <w:tcW w:w="6806" w:type="dxa"/>
          </w:tcPr>
          <w:p w:rsidR="00E718C6" w:rsidRDefault="00750314">
            <w:pPr>
              <w:spacing w:after="0" w:line="240" w:lineRule="auto"/>
              <w:jc w:val="both"/>
              <w:rPr>
                <w:rFonts w:ascii="Times New Roman" w:hAnsi="Times New Roman" w:cs="Times New Roman"/>
                <w:bCs/>
                <w:sz w:val="26"/>
                <w:szCs w:val="26"/>
                <w:lang w:eastAsia="ru-RU"/>
              </w:rPr>
            </w:pPr>
            <w:r>
              <w:rPr>
                <w:rFonts w:ascii="Times New Roman" w:eastAsia="Calibri" w:hAnsi="Times New Roman" w:cs="Times New Roman"/>
                <w:sz w:val="26"/>
                <w:szCs w:val="26"/>
                <w:shd w:val="clear" w:color="auto" w:fill="FFFFFF"/>
              </w:rPr>
              <w:t>О земельном налоге на территории Копейского городского округа</w:t>
            </w:r>
          </w:p>
        </w:tc>
      </w:tr>
      <w:tr w:rsidR="00E718C6">
        <w:tc>
          <w:tcPr>
            <w:tcW w:w="588" w:type="dxa"/>
          </w:tcPr>
          <w:p w:rsidR="00E718C6" w:rsidRDefault="00750314">
            <w:pPr>
              <w:spacing w:after="0" w:line="240" w:lineRule="auto"/>
              <w:jc w:val="center"/>
              <w:rPr>
                <w:rFonts w:ascii="Times New Roman" w:hAnsi="Times New Roman" w:cs="Times New Roman"/>
                <w:sz w:val="26"/>
                <w:szCs w:val="26"/>
                <w:lang w:eastAsia="ru-RU"/>
              </w:rPr>
            </w:pPr>
            <w:r>
              <w:rPr>
                <w:rFonts w:ascii="Times New Roman" w:eastAsia="Calibri" w:hAnsi="Times New Roman" w:cs="Times New Roman"/>
                <w:sz w:val="26"/>
                <w:szCs w:val="26"/>
                <w:lang w:eastAsia="ru-RU"/>
              </w:rPr>
              <w:lastRenderedPageBreak/>
              <w:t>4</w:t>
            </w:r>
          </w:p>
        </w:tc>
        <w:tc>
          <w:tcPr>
            <w:tcW w:w="2124" w:type="dxa"/>
          </w:tcPr>
          <w:p w:rsidR="00E718C6" w:rsidRDefault="00750314">
            <w:pPr>
              <w:spacing w:after="0" w:line="240" w:lineRule="auto"/>
              <w:rPr>
                <w:rFonts w:ascii="Times New Roman" w:hAnsi="Times New Roman" w:cs="Times New Roman"/>
                <w:sz w:val="26"/>
                <w:szCs w:val="26"/>
                <w:shd w:val="clear" w:color="auto" w:fill="FFFFFF"/>
              </w:rPr>
            </w:pPr>
            <w:r>
              <w:rPr>
                <w:rFonts w:ascii="Times New Roman" w:eastAsia="Calibri" w:hAnsi="Times New Roman" w:cs="Times New Roman"/>
                <w:sz w:val="26"/>
                <w:szCs w:val="26"/>
                <w:shd w:val="clear" w:color="auto" w:fill="FFFFFF"/>
              </w:rPr>
              <w:t>26.06.2024</w:t>
            </w:r>
          </w:p>
          <w:p w:rsidR="00E718C6" w:rsidRDefault="00750314">
            <w:pPr>
              <w:spacing w:after="0" w:line="240" w:lineRule="auto"/>
              <w:rPr>
                <w:rFonts w:ascii="Times New Roman" w:hAnsi="Times New Roman" w:cs="Times New Roman"/>
                <w:sz w:val="26"/>
                <w:szCs w:val="26"/>
                <w:shd w:val="clear" w:color="auto" w:fill="FFFFFF"/>
              </w:rPr>
            </w:pPr>
            <w:r>
              <w:rPr>
                <w:rFonts w:ascii="Times New Roman" w:eastAsia="Calibri" w:hAnsi="Times New Roman" w:cs="Times New Roman"/>
                <w:sz w:val="26"/>
                <w:szCs w:val="26"/>
                <w:shd w:val="clear" w:color="auto" w:fill="FFFFFF"/>
              </w:rPr>
              <w:t>№ 1109-МО</w:t>
            </w:r>
          </w:p>
        </w:tc>
        <w:tc>
          <w:tcPr>
            <w:tcW w:w="6806" w:type="dxa"/>
          </w:tcPr>
          <w:p w:rsidR="00E718C6" w:rsidRDefault="00750314">
            <w:pPr>
              <w:spacing w:after="0" w:line="240" w:lineRule="auto"/>
              <w:jc w:val="both"/>
              <w:rPr>
                <w:rFonts w:ascii="Times New Roman" w:hAnsi="Times New Roman" w:cs="Times New Roman"/>
                <w:sz w:val="26"/>
                <w:szCs w:val="26"/>
                <w:shd w:val="clear" w:color="auto" w:fill="FFFFFF"/>
              </w:rPr>
            </w:pPr>
            <w:r>
              <w:rPr>
                <w:rFonts w:ascii="Times New Roman" w:eastAsia="Calibri" w:hAnsi="Times New Roman" w:cs="Times New Roman"/>
                <w:sz w:val="26"/>
                <w:szCs w:val="26"/>
                <w:shd w:val="clear" w:color="auto" w:fill="FFFFFF"/>
              </w:rPr>
              <w:t>Об утверждении Порядка заключения соглашений о защите и поощрении капиталовложений со стороны Копейского городского округа</w:t>
            </w:r>
          </w:p>
        </w:tc>
      </w:tr>
      <w:tr w:rsidR="00E718C6">
        <w:tc>
          <w:tcPr>
            <w:tcW w:w="9518" w:type="dxa"/>
            <w:gridSpan w:val="3"/>
          </w:tcPr>
          <w:p w:rsidR="00E718C6" w:rsidRDefault="00750314">
            <w:pPr>
              <w:spacing w:after="0" w:line="240" w:lineRule="auto"/>
              <w:jc w:val="center"/>
              <w:rPr>
                <w:rFonts w:ascii="Times New Roman" w:hAnsi="Times New Roman" w:cs="Times New Roman"/>
                <w:bCs/>
                <w:sz w:val="26"/>
                <w:szCs w:val="26"/>
                <w:lang w:eastAsia="ru-RU"/>
              </w:rPr>
            </w:pPr>
            <w:r>
              <w:rPr>
                <w:rFonts w:ascii="Times New Roman" w:eastAsia="Calibri" w:hAnsi="Times New Roman" w:cs="Times New Roman"/>
                <w:b/>
                <w:sz w:val="26"/>
                <w:szCs w:val="26"/>
                <w:lang w:eastAsia="ru-RU"/>
              </w:rPr>
              <w:t>Постановления администрации Копейского городского округа</w:t>
            </w:r>
          </w:p>
        </w:tc>
      </w:tr>
      <w:tr w:rsidR="00E718C6">
        <w:tc>
          <w:tcPr>
            <w:tcW w:w="588" w:type="dxa"/>
          </w:tcPr>
          <w:p w:rsidR="00E718C6" w:rsidRDefault="00750314">
            <w:pPr>
              <w:spacing w:after="0" w:line="240" w:lineRule="auto"/>
              <w:jc w:val="center"/>
              <w:rPr>
                <w:rFonts w:ascii="Times New Roman" w:hAnsi="Times New Roman" w:cs="Times New Roman"/>
                <w:sz w:val="26"/>
                <w:szCs w:val="26"/>
                <w:lang w:eastAsia="ru-RU"/>
              </w:rPr>
            </w:pPr>
            <w:r>
              <w:rPr>
                <w:rFonts w:ascii="Times New Roman" w:eastAsia="Calibri" w:hAnsi="Times New Roman" w:cs="Times New Roman"/>
                <w:sz w:val="26"/>
                <w:szCs w:val="26"/>
                <w:lang w:eastAsia="ru-RU"/>
              </w:rPr>
              <w:t>5</w:t>
            </w:r>
          </w:p>
        </w:tc>
        <w:tc>
          <w:tcPr>
            <w:tcW w:w="2124" w:type="dxa"/>
          </w:tcPr>
          <w:p w:rsidR="00E718C6" w:rsidRDefault="00750314">
            <w:pPr>
              <w:spacing w:after="0" w:line="240" w:lineRule="auto"/>
              <w:rPr>
                <w:rFonts w:ascii="Times New Roman" w:hAnsi="Times New Roman" w:cs="Times New Roman"/>
                <w:bCs/>
                <w:sz w:val="26"/>
                <w:szCs w:val="26"/>
                <w:lang w:eastAsia="ru-RU"/>
              </w:rPr>
            </w:pPr>
            <w:r>
              <w:rPr>
                <w:rFonts w:ascii="Times New Roman" w:eastAsia="Calibri" w:hAnsi="Times New Roman" w:cs="Times New Roman"/>
                <w:bCs/>
                <w:sz w:val="26"/>
                <w:szCs w:val="26"/>
                <w:lang w:eastAsia="ru-RU"/>
              </w:rPr>
              <w:t>11.04.2016</w:t>
            </w:r>
          </w:p>
          <w:p w:rsidR="00E718C6" w:rsidRDefault="00750314">
            <w:pPr>
              <w:spacing w:after="0" w:line="240" w:lineRule="auto"/>
              <w:rPr>
                <w:rFonts w:ascii="Times New Roman" w:hAnsi="Times New Roman" w:cs="Times New Roman"/>
                <w:sz w:val="26"/>
                <w:szCs w:val="26"/>
                <w:lang w:val="en-US" w:eastAsia="ru-RU"/>
              </w:rPr>
            </w:pPr>
            <w:r>
              <w:rPr>
                <w:rFonts w:ascii="Times New Roman" w:eastAsia="Calibri" w:hAnsi="Times New Roman" w:cs="Times New Roman"/>
                <w:bCs/>
                <w:sz w:val="26"/>
                <w:szCs w:val="26"/>
                <w:lang w:eastAsia="ru-RU"/>
              </w:rPr>
              <w:t>№ 802-п</w:t>
            </w:r>
          </w:p>
        </w:tc>
        <w:tc>
          <w:tcPr>
            <w:tcW w:w="6806" w:type="dxa"/>
          </w:tcPr>
          <w:p w:rsidR="00E718C6" w:rsidRDefault="00750314">
            <w:pPr>
              <w:spacing w:after="0" w:line="240" w:lineRule="auto"/>
              <w:jc w:val="both"/>
              <w:rPr>
                <w:rFonts w:ascii="Times New Roman" w:hAnsi="Times New Roman" w:cs="Times New Roman"/>
                <w:sz w:val="26"/>
                <w:szCs w:val="26"/>
                <w:lang w:eastAsia="ru-RU"/>
              </w:rPr>
            </w:pPr>
            <w:r>
              <w:rPr>
                <w:rFonts w:ascii="Times New Roman" w:eastAsia="Calibri" w:hAnsi="Times New Roman" w:cs="Times New Roman"/>
                <w:bCs/>
                <w:sz w:val="26"/>
                <w:szCs w:val="26"/>
                <w:lang w:eastAsia="ru-RU"/>
              </w:rPr>
              <w:t>Об утверждении положения об инвестиционном паспорте Копейского городского округа</w:t>
            </w:r>
          </w:p>
        </w:tc>
      </w:tr>
      <w:tr w:rsidR="00E718C6">
        <w:tc>
          <w:tcPr>
            <w:tcW w:w="588" w:type="dxa"/>
          </w:tcPr>
          <w:p w:rsidR="00E718C6" w:rsidRDefault="00750314">
            <w:pPr>
              <w:spacing w:after="0" w:line="240" w:lineRule="auto"/>
              <w:jc w:val="center"/>
              <w:rPr>
                <w:rFonts w:ascii="Times New Roman" w:hAnsi="Times New Roman" w:cs="Times New Roman"/>
                <w:sz w:val="26"/>
                <w:szCs w:val="26"/>
                <w:lang w:eastAsia="ru-RU"/>
              </w:rPr>
            </w:pPr>
            <w:r>
              <w:rPr>
                <w:rFonts w:ascii="Times New Roman" w:eastAsia="Calibri" w:hAnsi="Times New Roman" w:cs="Times New Roman"/>
                <w:sz w:val="26"/>
                <w:szCs w:val="26"/>
                <w:lang w:eastAsia="ru-RU"/>
              </w:rPr>
              <w:t>6</w:t>
            </w:r>
          </w:p>
        </w:tc>
        <w:tc>
          <w:tcPr>
            <w:tcW w:w="2124" w:type="dxa"/>
          </w:tcPr>
          <w:p w:rsidR="00E718C6" w:rsidRDefault="00750314">
            <w:pPr>
              <w:spacing w:after="0" w:line="240" w:lineRule="auto"/>
              <w:rPr>
                <w:rFonts w:ascii="Times New Roman" w:hAnsi="Times New Roman" w:cs="Times New Roman"/>
                <w:bCs/>
                <w:sz w:val="26"/>
                <w:szCs w:val="26"/>
                <w:lang w:eastAsia="ru-RU"/>
              </w:rPr>
            </w:pPr>
            <w:r>
              <w:rPr>
                <w:rFonts w:ascii="Times New Roman" w:eastAsia="Calibri" w:hAnsi="Times New Roman" w:cs="Times New Roman"/>
                <w:bCs/>
                <w:sz w:val="26"/>
                <w:szCs w:val="26"/>
                <w:lang w:eastAsia="ru-RU"/>
              </w:rPr>
              <w:t>04.07.2016</w:t>
            </w:r>
          </w:p>
          <w:p w:rsidR="00E718C6" w:rsidRDefault="00750314">
            <w:pPr>
              <w:spacing w:after="0" w:line="240" w:lineRule="auto"/>
              <w:rPr>
                <w:rFonts w:ascii="Times New Roman" w:hAnsi="Times New Roman" w:cs="Times New Roman"/>
                <w:sz w:val="26"/>
                <w:szCs w:val="26"/>
                <w:lang w:eastAsia="ru-RU"/>
              </w:rPr>
            </w:pPr>
            <w:r>
              <w:rPr>
                <w:rFonts w:ascii="Times New Roman" w:eastAsia="Calibri" w:hAnsi="Times New Roman" w:cs="Times New Roman"/>
                <w:bCs/>
                <w:sz w:val="26"/>
                <w:szCs w:val="26"/>
                <w:lang w:eastAsia="ru-RU"/>
              </w:rPr>
              <w:t>№ 1608-п</w:t>
            </w:r>
          </w:p>
        </w:tc>
        <w:tc>
          <w:tcPr>
            <w:tcW w:w="6806" w:type="dxa"/>
          </w:tcPr>
          <w:p w:rsidR="00E718C6" w:rsidRDefault="00750314">
            <w:pPr>
              <w:spacing w:after="0" w:line="240" w:lineRule="auto"/>
              <w:jc w:val="both"/>
              <w:rPr>
                <w:rFonts w:ascii="Times New Roman" w:hAnsi="Times New Roman" w:cs="Times New Roman"/>
                <w:sz w:val="26"/>
                <w:szCs w:val="26"/>
                <w:lang w:eastAsia="ru-RU"/>
              </w:rPr>
            </w:pPr>
            <w:r>
              <w:rPr>
                <w:rFonts w:ascii="Times New Roman" w:eastAsia="Calibri" w:hAnsi="Times New Roman" w:cs="Times New Roman"/>
                <w:bCs/>
                <w:sz w:val="26"/>
                <w:szCs w:val="26"/>
                <w:lang w:eastAsia="ru-RU"/>
              </w:rPr>
              <w:t xml:space="preserve">Об утверждении Порядка сопровождения инвестиционных проектов </w:t>
            </w:r>
            <w:proofErr w:type="gramStart"/>
            <w:r>
              <w:rPr>
                <w:rFonts w:ascii="Times New Roman" w:eastAsia="Calibri" w:hAnsi="Times New Roman" w:cs="Times New Roman"/>
                <w:bCs/>
                <w:sz w:val="26"/>
                <w:szCs w:val="26"/>
                <w:lang w:eastAsia="ru-RU"/>
              </w:rPr>
              <w:t>в</w:t>
            </w:r>
            <w:proofErr w:type="gramEnd"/>
            <w:r>
              <w:rPr>
                <w:rFonts w:ascii="Times New Roman" w:eastAsia="Calibri" w:hAnsi="Times New Roman" w:cs="Times New Roman"/>
                <w:bCs/>
                <w:sz w:val="26"/>
                <w:szCs w:val="26"/>
                <w:lang w:eastAsia="ru-RU"/>
              </w:rPr>
              <w:t xml:space="preserve"> </w:t>
            </w:r>
            <w:proofErr w:type="gramStart"/>
            <w:r>
              <w:rPr>
                <w:rFonts w:ascii="Times New Roman" w:eastAsia="Calibri" w:hAnsi="Times New Roman" w:cs="Times New Roman"/>
                <w:bCs/>
                <w:sz w:val="26"/>
                <w:szCs w:val="26"/>
                <w:lang w:eastAsia="ru-RU"/>
              </w:rPr>
              <w:t>Копейском</w:t>
            </w:r>
            <w:proofErr w:type="gramEnd"/>
            <w:r>
              <w:rPr>
                <w:rFonts w:ascii="Times New Roman" w:eastAsia="Calibri" w:hAnsi="Times New Roman" w:cs="Times New Roman"/>
                <w:bCs/>
                <w:sz w:val="26"/>
                <w:szCs w:val="26"/>
                <w:lang w:eastAsia="ru-RU"/>
              </w:rPr>
              <w:t xml:space="preserve"> городском округе по принципу «одного окна»</w:t>
            </w:r>
          </w:p>
        </w:tc>
      </w:tr>
      <w:tr w:rsidR="00E718C6">
        <w:tc>
          <w:tcPr>
            <w:tcW w:w="588" w:type="dxa"/>
          </w:tcPr>
          <w:p w:rsidR="00E718C6" w:rsidRDefault="00750314">
            <w:pPr>
              <w:spacing w:after="0" w:line="240" w:lineRule="auto"/>
              <w:jc w:val="center"/>
              <w:rPr>
                <w:rFonts w:ascii="Times New Roman" w:hAnsi="Times New Roman" w:cs="Times New Roman"/>
                <w:sz w:val="26"/>
                <w:szCs w:val="26"/>
                <w:lang w:eastAsia="ru-RU"/>
              </w:rPr>
            </w:pPr>
            <w:r>
              <w:rPr>
                <w:rFonts w:ascii="Times New Roman" w:eastAsia="Calibri" w:hAnsi="Times New Roman" w:cs="Times New Roman"/>
                <w:sz w:val="26"/>
                <w:szCs w:val="26"/>
                <w:lang w:eastAsia="ru-RU"/>
              </w:rPr>
              <w:t>7</w:t>
            </w:r>
          </w:p>
        </w:tc>
        <w:tc>
          <w:tcPr>
            <w:tcW w:w="2124" w:type="dxa"/>
          </w:tcPr>
          <w:p w:rsidR="00E718C6" w:rsidRDefault="00750314">
            <w:pPr>
              <w:spacing w:after="0" w:line="240" w:lineRule="auto"/>
              <w:rPr>
                <w:rFonts w:ascii="Times New Roman" w:hAnsi="Times New Roman" w:cs="Times New Roman"/>
                <w:bCs/>
                <w:sz w:val="26"/>
                <w:szCs w:val="26"/>
                <w:lang w:eastAsia="ru-RU"/>
              </w:rPr>
            </w:pPr>
            <w:r>
              <w:rPr>
                <w:rFonts w:ascii="Times New Roman" w:eastAsia="Calibri" w:hAnsi="Times New Roman" w:cs="Times New Roman"/>
                <w:bCs/>
                <w:sz w:val="26"/>
                <w:szCs w:val="26"/>
                <w:lang w:eastAsia="ru-RU"/>
              </w:rPr>
              <w:t>13.02.2020</w:t>
            </w:r>
          </w:p>
          <w:p w:rsidR="00E718C6" w:rsidRDefault="00750314">
            <w:pPr>
              <w:spacing w:after="0" w:line="240" w:lineRule="auto"/>
              <w:rPr>
                <w:rFonts w:ascii="Times New Roman" w:hAnsi="Times New Roman" w:cs="Times New Roman"/>
                <w:sz w:val="26"/>
                <w:szCs w:val="26"/>
                <w:lang w:eastAsia="ru-RU"/>
              </w:rPr>
            </w:pPr>
            <w:r>
              <w:rPr>
                <w:rFonts w:ascii="Times New Roman" w:eastAsia="Calibri" w:hAnsi="Times New Roman" w:cs="Times New Roman"/>
                <w:bCs/>
                <w:sz w:val="26"/>
                <w:szCs w:val="26"/>
                <w:lang w:eastAsia="ru-RU"/>
              </w:rPr>
              <w:t>№ 222-п</w:t>
            </w:r>
          </w:p>
        </w:tc>
        <w:tc>
          <w:tcPr>
            <w:tcW w:w="6806" w:type="dxa"/>
          </w:tcPr>
          <w:p w:rsidR="00E718C6" w:rsidRDefault="00750314">
            <w:pPr>
              <w:spacing w:after="0" w:line="240" w:lineRule="auto"/>
              <w:jc w:val="both"/>
              <w:rPr>
                <w:rFonts w:ascii="Times New Roman" w:hAnsi="Times New Roman" w:cs="Times New Roman"/>
                <w:sz w:val="26"/>
                <w:szCs w:val="26"/>
                <w:lang w:eastAsia="ru-RU"/>
              </w:rPr>
            </w:pPr>
            <w:r>
              <w:rPr>
                <w:rFonts w:ascii="Times New Roman" w:eastAsia="Calibri" w:hAnsi="Times New Roman" w:cs="Times New Roman"/>
                <w:bCs/>
                <w:sz w:val="26"/>
                <w:szCs w:val="26"/>
                <w:lang w:eastAsia="ru-RU"/>
              </w:rPr>
              <w:t>Об утверждении Порядка формирования перечня приоритетных инвестиционных проектов муниципального образования «Копейский городской округ»</w:t>
            </w:r>
          </w:p>
        </w:tc>
      </w:tr>
      <w:tr w:rsidR="00E718C6">
        <w:tc>
          <w:tcPr>
            <w:tcW w:w="588" w:type="dxa"/>
          </w:tcPr>
          <w:p w:rsidR="00E718C6" w:rsidRDefault="00750314">
            <w:pPr>
              <w:spacing w:after="0" w:line="240" w:lineRule="auto"/>
              <w:jc w:val="center"/>
              <w:rPr>
                <w:rFonts w:ascii="Times New Roman" w:hAnsi="Times New Roman" w:cs="Times New Roman"/>
                <w:sz w:val="26"/>
                <w:szCs w:val="26"/>
                <w:lang w:eastAsia="ru-RU"/>
              </w:rPr>
            </w:pPr>
            <w:r>
              <w:rPr>
                <w:rFonts w:ascii="Times New Roman" w:eastAsia="Calibri" w:hAnsi="Times New Roman" w:cs="Times New Roman"/>
                <w:sz w:val="26"/>
                <w:szCs w:val="26"/>
                <w:lang w:eastAsia="ru-RU"/>
              </w:rPr>
              <w:t>8</w:t>
            </w:r>
          </w:p>
        </w:tc>
        <w:tc>
          <w:tcPr>
            <w:tcW w:w="2124" w:type="dxa"/>
          </w:tcPr>
          <w:p w:rsidR="00E718C6" w:rsidRDefault="00750314">
            <w:pPr>
              <w:spacing w:after="0" w:line="240" w:lineRule="auto"/>
              <w:rPr>
                <w:rFonts w:ascii="Times New Roman" w:hAnsi="Times New Roman" w:cs="Times New Roman"/>
                <w:sz w:val="26"/>
                <w:szCs w:val="26"/>
                <w:lang w:eastAsia="ru-RU"/>
              </w:rPr>
            </w:pPr>
            <w:r>
              <w:rPr>
                <w:rFonts w:ascii="Times New Roman" w:eastAsia="Calibri" w:hAnsi="Times New Roman" w:cs="Times New Roman"/>
                <w:sz w:val="26"/>
                <w:szCs w:val="26"/>
                <w:lang w:eastAsia="ru-RU"/>
              </w:rPr>
              <w:t>16.10.2023</w:t>
            </w:r>
          </w:p>
          <w:p w:rsidR="00E718C6" w:rsidRDefault="00750314">
            <w:pPr>
              <w:spacing w:after="0" w:line="240" w:lineRule="auto"/>
              <w:rPr>
                <w:rFonts w:ascii="Times New Roman" w:hAnsi="Times New Roman" w:cs="Times New Roman"/>
                <w:sz w:val="26"/>
                <w:szCs w:val="26"/>
                <w:lang w:eastAsia="ru-RU"/>
              </w:rPr>
            </w:pPr>
            <w:r>
              <w:rPr>
                <w:rFonts w:ascii="Times New Roman" w:eastAsia="Calibri" w:hAnsi="Times New Roman" w:cs="Times New Roman"/>
                <w:sz w:val="26"/>
                <w:szCs w:val="26"/>
                <w:lang w:eastAsia="ru-RU"/>
              </w:rPr>
              <w:t>№ 3395-п</w:t>
            </w:r>
          </w:p>
        </w:tc>
        <w:tc>
          <w:tcPr>
            <w:tcW w:w="6806" w:type="dxa"/>
          </w:tcPr>
          <w:p w:rsidR="00E718C6" w:rsidRDefault="00750314">
            <w:pPr>
              <w:spacing w:after="0" w:line="240" w:lineRule="auto"/>
              <w:jc w:val="both"/>
              <w:rPr>
                <w:rFonts w:ascii="Times New Roman" w:hAnsi="Times New Roman" w:cs="Times New Roman"/>
                <w:sz w:val="26"/>
                <w:szCs w:val="26"/>
                <w:shd w:val="clear" w:color="auto" w:fill="FFFFFF"/>
              </w:rPr>
            </w:pPr>
            <w:r>
              <w:rPr>
                <w:rFonts w:ascii="Times New Roman" w:eastAsia="Calibri" w:hAnsi="Times New Roman" w:cs="Times New Roman"/>
                <w:sz w:val="26"/>
                <w:szCs w:val="26"/>
                <w:shd w:val="clear" w:color="auto" w:fill="FFFFFF"/>
              </w:rPr>
              <w:t xml:space="preserve">О назначении инвестиционного уполномоченного </w:t>
            </w:r>
            <w:proofErr w:type="gramStart"/>
            <w:r>
              <w:rPr>
                <w:rFonts w:ascii="Times New Roman" w:eastAsia="Calibri" w:hAnsi="Times New Roman" w:cs="Times New Roman"/>
                <w:sz w:val="26"/>
                <w:szCs w:val="26"/>
                <w:shd w:val="clear" w:color="auto" w:fill="FFFFFF"/>
              </w:rPr>
              <w:t>в</w:t>
            </w:r>
            <w:proofErr w:type="gramEnd"/>
            <w:r>
              <w:rPr>
                <w:rFonts w:ascii="Times New Roman" w:eastAsia="Calibri" w:hAnsi="Times New Roman" w:cs="Times New Roman"/>
                <w:sz w:val="26"/>
                <w:szCs w:val="26"/>
                <w:shd w:val="clear" w:color="auto" w:fill="FFFFFF"/>
              </w:rPr>
              <w:t xml:space="preserve"> </w:t>
            </w:r>
            <w:proofErr w:type="gramStart"/>
            <w:r>
              <w:rPr>
                <w:rFonts w:ascii="Times New Roman" w:eastAsia="Calibri" w:hAnsi="Times New Roman" w:cs="Times New Roman"/>
                <w:sz w:val="26"/>
                <w:szCs w:val="26"/>
                <w:shd w:val="clear" w:color="auto" w:fill="FFFFFF"/>
              </w:rPr>
              <w:t>Копейском</w:t>
            </w:r>
            <w:proofErr w:type="gramEnd"/>
            <w:r>
              <w:rPr>
                <w:rFonts w:ascii="Times New Roman" w:eastAsia="Calibri" w:hAnsi="Times New Roman" w:cs="Times New Roman"/>
                <w:sz w:val="26"/>
                <w:szCs w:val="26"/>
                <w:shd w:val="clear" w:color="auto" w:fill="FFFFFF"/>
              </w:rPr>
              <w:t xml:space="preserve"> городском округе и утверждении Положения об инвестиционном уполномоченном в Копейском городском округе»</w:t>
            </w:r>
          </w:p>
        </w:tc>
      </w:tr>
    </w:tbl>
    <w:p w:rsidR="00E718C6" w:rsidRDefault="00750314">
      <w:pPr>
        <w:jc w:val="both"/>
        <w:rPr>
          <w:rFonts w:ascii="Times New Roman" w:hAnsi="Times New Roman" w:cs="Times New Roman"/>
        </w:rPr>
      </w:pPr>
      <w:r>
        <w:br w:type="page"/>
      </w:r>
    </w:p>
    <w:p w:rsidR="00E718C6" w:rsidRDefault="00750314">
      <w:pPr>
        <w:pStyle w:val="1"/>
        <w:spacing w:after="280"/>
        <w:rPr>
          <w:rFonts w:asciiTheme="majorHAnsi" w:hAnsiTheme="majorHAnsi"/>
          <w:color w:val="548DD4" w:themeColor="text2" w:themeTint="99"/>
          <w:sz w:val="26"/>
          <w:szCs w:val="26"/>
        </w:rPr>
      </w:pPr>
      <w:bookmarkStart w:id="63" w:name="_Toc451944606"/>
      <w:bookmarkStart w:id="64" w:name="_Toc451939753"/>
      <w:bookmarkStart w:id="65" w:name="_Toc451939483"/>
      <w:bookmarkStart w:id="66" w:name="_Toc451938261"/>
      <w:bookmarkStart w:id="67" w:name="_Toc135638069"/>
      <w:r>
        <w:rPr>
          <w:rFonts w:asciiTheme="majorHAnsi" w:hAnsiTheme="majorHAnsi"/>
          <w:color w:val="548DD4" w:themeColor="text2" w:themeTint="99"/>
          <w:sz w:val="26"/>
          <w:szCs w:val="26"/>
        </w:rPr>
        <w:lastRenderedPageBreak/>
        <w:t xml:space="preserve">III. </w:t>
      </w:r>
      <w:bookmarkEnd w:id="63"/>
      <w:bookmarkEnd w:id="64"/>
      <w:bookmarkEnd w:id="65"/>
      <w:bookmarkEnd w:id="66"/>
      <w:r>
        <w:rPr>
          <w:rFonts w:asciiTheme="majorHAnsi" w:hAnsiTheme="majorHAnsi"/>
          <w:color w:val="548DD4" w:themeColor="text2" w:themeTint="99"/>
          <w:sz w:val="26"/>
          <w:szCs w:val="26"/>
        </w:rPr>
        <w:t>КОНКУРЕНТНЫЕ ПРЕИМУЩЕСТВА</w:t>
      </w:r>
      <w:bookmarkEnd w:id="67"/>
    </w:p>
    <w:p w:rsidR="00E718C6" w:rsidRDefault="00750314">
      <w:pPr>
        <w:spacing w:after="0" w:line="240" w:lineRule="auto"/>
        <w:ind w:firstLine="708"/>
        <w:jc w:val="both"/>
        <w:rPr>
          <w:rFonts w:ascii="Times New Roman" w:hAnsi="Times New Roman" w:cs="Times New Roman"/>
          <w:sz w:val="26"/>
          <w:szCs w:val="26"/>
          <w:lang w:eastAsia="ru-RU"/>
        </w:rPr>
      </w:pPr>
      <w:r>
        <w:rPr>
          <w:rFonts w:ascii="Times New Roman" w:hAnsi="Times New Roman" w:cs="Times New Roman"/>
          <w:sz w:val="26"/>
          <w:szCs w:val="26"/>
          <w:lang w:eastAsia="ru-RU"/>
        </w:rPr>
        <w:t>Конкурентными преимуществами городского округа являются:</w:t>
      </w:r>
    </w:p>
    <w:p w:rsidR="00E718C6" w:rsidRDefault="00750314">
      <w:pPr>
        <w:pStyle w:val="a7"/>
        <w:numPr>
          <w:ilvl w:val="0"/>
          <w:numId w:val="14"/>
        </w:numPr>
        <w:tabs>
          <w:tab w:val="left" w:pos="1134"/>
        </w:tabs>
        <w:ind w:left="0" w:firstLine="709"/>
        <w:jc w:val="both"/>
        <w:rPr>
          <w:sz w:val="26"/>
          <w:szCs w:val="26"/>
        </w:rPr>
      </w:pPr>
      <w:r>
        <w:rPr>
          <w:rFonts w:ascii="Times New Roman" w:hAnsi="Times New Roman" w:cs="Times New Roman"/>
          <w:sz w:val="26"/>
          <w:szCs w:val="26"/>
          <w:lang w:eastAsia="ru-RU"/>
        </w:rPr>
        <w:t>географическое положение города, который находится в центральной части Уральского региона, граничит с областным центром, одним из 16 городов</w:t>
      </w:r>
      <w:r w:rsidR="00696E54">
        <w:rPr>
          <w:rFonts w:ascii="Times New Roman" w:hAnsi="Times New Roman" w:cs="Times New Roman"/>
          <w:sz w:val="26"/>
          <w:szCs w:val="26"/>
          <w:lang w:eastAsia="ru-RU"/>
        </w:rPr>
        <w:t xml:space="preserve"> </w:t>
      </w:r>
      <w:proofErr w:type="gramStart"/>
      <w:r w:rsidR="00696E54">
        <w:rPr>
          <w:rFonts w:ascii="Times New Roman" w:hAnsi="Times New Roman" w:cs="Times New Roman"/>
          <w:sz w:val="26"/>
          <w:szCs w:val="26"/>
          <w:lang w:eastAsia="ru-RU"/>
        </w:rPr>
        <w:t>–</w:t>
      </w:r>
      <w:r>
        <w:rPr>
          <w:rFonts w:ascii="Times New Roman" w:hAnsi="Times New Roman" w:cs="Times New Roman"/>
          <w:sz w:val="26"/>
          <w:szCs w:val="26"/>
          <w:lang w:eastAsia="ru-RU"/>
        </w:rPr>
        <w:t>м</w:t>
      </w:r>
      <w:proofErr w:type="gramEnd"/>
      <w:r>
        <w:rPr>
          <w:rFonts w:ascii="Times New Roman" w:hAnsi="Times New Roman" w:cs="Times New Roman"/>
          <w:sz w:val="26"/>
          <w:szCs w:val="26"/>
          <w:lang w:eastAsia="ru-RU"/>
        </w:rPr>
        <w:t>иллионников – г. Челябинск;</w:t>
      </w:r>
    </w:p>
    <w:p w:rsidR="00E718C6" w:rsidRDefault="00750314">
      <w:pPr>
        <w:pStyle w:val="a7"/>
        <w:numPr>
          <w:ilvl w:val="0"/>
          <w:numId w:val="14"/>
        </w:numPr>
        <w:tabs>
          <w:tab w:val="left" w:pos="1134"/>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транспортная инфраструктура города включает несколько составляющих:</w:t>
      </w:r>
    </w:p>
    <w:p w:rsidR="00E718C6" w:rsidRDefault="00750314">
      <w:pPr>
        <w:pStyle w:val="a7"/>
        <w:tabs>
          <w:tab w:val="left" w:pos="709"/>
        </w:tabs>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ab/>
        <w:t>- т</w:t>
      </w:r>
      <w:r>
        <w:rPr>
          <w:rFonts w:ascii="Times New Roman" w:hAnsi="Times New Roman" w:cs="Times New Roman"/>
          <w:bCs/>
          <w:sz w:val="26"/>
          <w:szCs w:val="26"/>
        </w:rPr>
        <w:t>ранссибирская железнодорожная магистраль (Москва – Владивосток), железнодорожная ветка (Копейск – Коркино)</w:t>
      </w:r>
      <w:r>
        <w:rPr>
          <w:rFonts w:ascii="Times New Roman" w:hAnsi="Times New Roman" w:cs="Times New Roman"/>
          <w:sz w:val="26"/>
          <w:szCs w:val="26"/>
        </w:rPr>
        <w:t>;</w:t>
      </w:r>
    </w:p>
    <w:p w:rsidR="00E718C6" w:rsidRDefault="00750314">
      <w:pPr>
        <w:pStyle w:val="a7"/>
        <w:tabs>
          <w:tab w:val="left" w:pos="709"/>
        </w:tabs>
        <w:spacing w:after="0" w:line="240" w:lineRule="auto"/>
        <w:ind w:left="0"/>
        <w:jc w:val="both"/>
        <w:rPr>
          <w:rFonts w:ascii="Times New Roman" w:hAnsi="Times New Roman" w:cs="Times New Roman"/>
          <w:bCs/>
          <w:sz w:val="26"/>
          <w:szCs w:val="26"/>
          <w:lang w:eastAsia="ru-RU"/>
        </w:rPr>
      </w:pPr>
      <w:r>
        <w:rPr>
          <w:rFonts w:ascii="Times New Roman" w:hAnsi="Times New Roman" w:cs="Times New Roman"/>
          <w:sz w:val="26"/>
          <w:szCs w:val="26"/>
        </w:rPr>
        <w:tab/>
        <w:t xml:space="preserve">- </w:t>
      </w:r>
      <w:r>
        <w:rPr>
          <w:rFonts w:ascii="Times New Roman" w:hAnsi="Times New Roman" w:cs="Times New Roman"/>
          <w:bCs/>
          <w:sz w:val="26"/>
          <w:szCs w:val="26"/>
        </w:rPr>
        <w:t xml:space="preserve">автодорога федерального (А-310) и международного </w:t>
      </w:r>
      <w:r>
        <w:rPr>
          <w:rFonts w:ascii="Times New Roman" w:hAnsi="Times New Roman" w:cs="Times New Roman"/>
          <w:bCs/>
          <w:sz w:val="26"/>
          <w:szCs w:val="26"/>
          <w:lang w:eastAsia="ru-RU"/>
        </w:rPr>
        <w:t>(Е-123) значения (Челябинск – Троицк – Республика Казахстан)</w:t>
      </w:r>
      <w:r w:rsidR="00696E54">
        <w:rPr>
          <w:rFonts w:ascii="Times New Roman" w:hAnsi="Times New Roman" w:cs="Times New Roman"/>
          <w:bCs/>
          <w:sz w:val="26"/>
          <w:szCs w:val="26"/>
          <w:lang w:eastAsia="ru-RU"/>
        </w:rPr>
        <w:t>;</w:t>
      </w:r>
    </w:p>
    <w:p w:rsidR="00E718C6" w:rsidRDefault="00750314">
      <w:pPr>
        <w:pStyle w:val="a7"/>
        <w:tabs>
          <w:tab w:val="left" w:pos="709"/>
        </w:tabs>
        <w:spacing w:after="0" w:line="240" w:lineRule="auto"/>
        <w:ind w:left="0"/>
        <w:jc w:val="both"/>
        <w:rPr>
          <w:rFonts w:ascii="Times New Roman" w:eastAsia="+mn-ea" w:hAnsi="Times New Roman" w:cs="Times New Roman"/>
          <w:bCs/>
          <w:kern w:val="2"/>
          <w:sz w:val="26"/>
          <w:szCs w:val="26"/>
        </w:rPr>
      </w:pPr>
      <w:r>
        <w:rPr>
          <w:rFonts w:ascii="Times New Roman" w:hAnsi="Times New Roman" w:cs="Times New Roman"/>
          <w:bCs/>
          <w:sz w:val="26"/>
          <w:szCs w:val="26"/>
          <w:lang w:eastAsia="ru-RU"/>
        </w:rPr>
        <w:tab/>
      </w:r>
      <w:proofErr w:type="gramStart"/>
      <w:r>
        <w:rPr>
          <w:rFonts w:ascii="Times New Roman" w:hAnsi="Times New Roman" w:cs="Times New Roman"/>
          <w:bCs/>
          <w:sz w:val="26"/>
          <w:szCs w:val="26"/>
          <w:lang w:eastAsia="ru-RU"/>
        </w:rPr>
        <w:t>- а</w:t>
      </w:r>
      <w:r>
        <w:rPr>
          <w:rFonts w:ascii="Times New Roman" w:eastAsia="+mn-ea" w:hAnsi="Times New Roman" w:cs="Times New Roman"/>
          <w:bCs/>
          <w:kern w:val="2"/>
          <w:sz w:val="26"/>
          <w:szCs w:val="26"/>
        </w:rPr>
        <w:t>втодорога федерального значения М-51 «Байкал» и международного (Е-30) значения (Москва – Уфа – Челябинск – Курган – Омск);</w:t>
      </w:r>
      <w:proofErr w:type="gramEnd"/>
    </w:p>
    <w:p w:rsidR="00E718C6" w:rsidRDefault="00750314">
      <w:pPr>
        <w:pStyle w:val="a7"/>
        <w:tabs>
          <w:tab w:val="left" w:pos="709"/>
        </w:tabs>
        <w:spacing w:after="0" w:line="240" w:lineRule="auto"/>
        <w:ind w:left="0"/>
        <w:jc w:val="both"/>
        <w:rPr>
          <w:rFonts w:ascii="Times New Roman" w:hAnsi="Times New Roman" w:cs="Times New Roman"/>
          <w:sz w:val="26"/>
          <w:szCs w:val="26"/>
        </w:rPr>
      </w:pPr>
      <w:r>
        <w:rPr>
          <w:rFonts w:ascii="Times New Roman" w:eastAsia="+mn-ea" w:hAnsi="Times New Roman" w:cs="Times New Roman"/>
          <w:bCs/>
          <w:kern w:val="2"/>
          <w:sz w:val="26"/>
          <w:szCs w:val="26"/>
        </w:rPr>
        <w:tab/>
        <w:t>- в</w:t>
      </w:r>
      <w:r>
        <w:rPr>
          <w:rFonts w:ascii="Times New Roman" w:hAnsi="Times New Roman" w:cs="Times New Roman"/>
          <w:bCs/>
          <w:sz w:val="26"/>
          <w:szCs w:val="26"/>
          <w:lang w:eastAsia="ru-RU"/>
        </w:rPr>
        <w:t>осточное полукольцо автодороги «Обход г. Челябинска»</w:t>
      </w:r>
      <w:r>
        <w:rPr>
          <w:rFonts w:ascii="Times New Roman" w:hAnsi="Times New Roman" w:cs="Times New Roman"/>
          <w:sz w:val="26"/>
          <w:szCs w:val="26"/>
          <w:lang w:eastAsia="ru-RU"/>
        </w:rPr>
        <w:t>;</w:t>
      </w:r>
    </w:p>
    <w:p w:rsidR="00E718C6" w:rsidRDefault="00750314">
      <w:pPr>
        <w:pStyle w:val="a7"/>
        <w:numPr>
          <w:ilvl w:val="0"/>
          <w:numId w:val="14"/>
        </w:numPr>
        <w:tabs>
          <w:tab w:val="left" w:pos="1134"/>
        </w:tabs>
        <w:spacing w:after="0" w:line="240" w:lineRule="auto"/>
        <w:ind w:left="0" w:firstLine="709"/>
        <w:jc w:val="both"/>
        <w:rPr>
          <w:rFonts w:ascii="Times New Roman" w:hAnsi="Times New Roman" w:cs="Times New Roman"/>
          <w:sz w:val="26"/>
          <w:szCs w:val="26"/>
          <w:lang w:eastAsia="ru-RU"/>
        </w:rPr>
      </w:pPr>
      <w:r>
        <w:rPr>
          <w:rFonts w:ascii="Times New Roman" w:hAnsi="Times New Roman" w:cs="Times New Roman"/>
          <w:sz w:val="26"/>
          <w:szCs w:val="26"/>
        </w:rPr>
        <w:t>территориальная близость к Казахстану позволяет развивать промышленные и торговые связи между территориями;</w:t>
      </w:r>
    </w:p>
    <w:p w:rsidR="00E718C6" w:rsidRPr="00F706C5" w:rsidRDefault="00750314" w:rsidP="00F706C5">
      <w:pPr>
        <w:pStyle w:val="a7"/>
        <w:numPr>
          <w:ilvl w:val="0"/>
          <w:numId w:val="13"/>
        </w:numPr>
        <w:tabs>
          <w:tab w:val="left" w:pos="993"/>
          <w:tab w:val="left" w:pos="1276"/>
        </w:tabs>
        <w:spacing w:after="0" w:line="240" w:lineRule="auto"/>
        <w:ind w:left="0"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неоднородность территории, которая включает в себя промышленные,  сельскохозяйственные и рекреационные земли, городскую застройку и сельские поселения. Кроме того, после ликвидации шахт и разрезов высвободились обширные территории бывших горных отводов. Размещение на этих землях  досуговых центров, различных спортивных сооружений, тра</w:t>
      </w:r>
      <w:proofErr w:type="gramStart"/>
      <w:r>
        <w:rPr>
          <w:rFonts w:ascii="Times New Roman" w:hAnsi="Times New Roman" w:cs="Times New Roman"/>
          <w:sz w:val="26"/>
          <w:szCs w:val="26"/>
          <w:lang w:eastAsia="ru-RU"/>
        </w:rPr>
        <w:t>сс с кр</w:t>
      </w:r>
      <w:proofErr w:type="gramEnd"/>
      <w:r>
        <w:rPr>
          <w:rFonts w:ascii="Times New Roman" w:hAnsi="Times New Roman" w:cs="Times New Roman"/>
          <w:sz w:val="26"/>
          <w:szCs w:val="26"/>
          <w:lang w:eastAsia="ru-RU"/>
        </w:rPr>
        <w:t>углогодичным действием представляет интерес, поскольку нарушенный техногенными процессами рельеф позволяет применять их во всем многообразии;</w:t>
      </w:r>
    </w:p>
    <w:p w:rsidR="00E718C6" w:rsidRDefault="00750314">
      <w:pPr>
        <w:pStyle w:val="a7"/>
        <w:numPr>
          <w:ilvl w:val="0"/>
          <w:numId w:val="13"/>
        </w:numPr>
        <w:tabs>
          <w:tab w:val="left" w:pos="993"/>
          <w:tab w:val="left" w:pos="1276"/>
        </w:tabs>
        <w:spacing w:after="0" w:line="240" w:lineRule="auto"/>
        <w:ind w:left="0"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богаты</w:t>
      </w:r>
      <w:r w:rsidR="00A901CF">
        <w:rPr>
          <w:rFonts w:ascii="Times New Roman" w:hAnsi="Times New Roman" w:cs="Times New Roman"/>
          <w:sz w:val="26"/>
          <w:szCs w:val="26"/>
          <w:lang w:eastAsia="ru-RU"/>
        </w:rPr>
        <w:t>й</w:t>
      </w:r>
      <w:r>
        <w:rPr>
          <w:rFonts w:ascii="Times New Roman" w:hAnsi="Times New Roman" w:cs="Times New Roman"/>
          <w:sz w:val="26"/>
          <w:szCs w:val="26"/>
          <w:lang w:eastAsia="ru-RU"/>
        </w:rPr>
        <w:t xml:space="preserve"> </w:t>
      </w:r>
      <w:proofErr w:type="spellStart"/>
      <w:r>
        <w:rPr>
          <w:rFonts w:ascii="Times New Roman" w:hAnsi="Times New Roman" w:cs="Times New Roman"/>
          <w:sz w:val="26"/>
          <w:szCs w:val="26"/>
          <w:lang w:eastAsia="ru-RU"/>
        </w:rPr>
        <w:t>природно</w:t>
      </w:r>
      <w:proofErr w:type="spellEnd"/>
      <w:r>
        <w:rPr>
          <w:rFonts w:ascii="Times New Roman" w:hAnsi="Times New Roman" w:cs="Times New Roman"/>
          <w:sz w:val="26"/>
          <w:szCs w:val="26"/>
          <w:lang w:eastAsia="ru-RU"/>
        </w:rPr>
        <w:t xml:space="preserve"> - сырьев</w:t>
      </w:r>
      <w:r w:rsidR="00A901CF">
        <w:rPr>
          <w:rFonts w:ascii="Times New Roman" w:hAnsi="Times New Roman" w:cs="Times New Roman"/>
          <w:sz w:val="26"/>
          <w:szCs w:val="26"/>
          <w:lang w:eastAsia="ru-RU"/>
        </w:rPr>
        <w:t>ой</w:t>
      </w:r>
      <w:r>
        <w:rPr>
          <w:rFonts w:ascii="Times New Roman" w:hAnsi="Times New Roman" w:cs="Times New Roman"/>
          <w:sz w:val="26"/>
          <w:szCs w:val="26"/>
          <w:lang w:eastAsia="ru-RU"/>
        </w:rPr>
        <w:t xml:space="preserve"> потенциал;</w:t>
      </w:r>
    </w:p>
    <w:p w:rsidR="00E718C6" w:rsidRDefault="00750314">
      <w:pPr>
        <w:pStyle w:val="a7"/>
        <w:numPr>
          <w:ilvl w:val="0"/>
          <w:numId w:val="13"/>
        </w:numPr>
        <w:tabs>
          <w:tab w:val="left" w:pos="993"/>
          <w:tab w:val="left" w:pos="1276"/>
        </w:tabs>
        <w:spacing w:after="0" w:line="240" w:lineRule="auto"/>
        <w:ind w:left="0"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богат</w:t>
      </w:r>
      <w:r w:rsidR="00A901CF">
        <w:rPr>
          <w:rFonts w:ascii="Times New Roman" w:hAnsi="Times New Roman" w:cs="Times New Roman"/>
          <w:sz w:val="26"/>
          <w:szCs w:val="26"/>
          <w:lang w:eastAsia="ru-RU"/>
        </w:rPr>
        <w:t>ый</w:t>
      </w:r>
      <w:r>
        <w:rPr>
          <w:rFonts w:ascii="Times New Roman" w:hAnsi="Times New Roman" w:cs="Times New Roman"/>
          <w:sz w:val="26"/>
          <w:szCs w:val="26"/>
          <w:lang w:eastAsia="ru-RU"/>
        </w:rPr>
        <w:t xml:space="preserve"> кадровы</w:t>
      </w:r>
      <w:r w:rsidR="00A901CF">
        <w:rPr>
          <w:rFonts w:ascii="Times New Roman" w:hAnsi="Times New Roman" w:cs="Times New Roman"/>
          <w:sz w:val="26"/>
          <w:szCs w:val="26"/>
          <w:lang w:eastAsia="ru-RU"/>
        </w:rPr>
        <w:t>й</w:t>
      </w:r>
      <w:r>
        <w:rPr>
          <w:rFonts w:ascii="Times New Roman" w:hAnsi="Times New Roman" w:cs="Times New Roman"/>
          <w:sz w:val="26"/>
          <w:szCs w:val="26"/>
          <w:lang w:eastAsia="ru-RU"/>
        </w:rPr>
        <w:t xml:space="preserve"> потенциал;</w:t>
      </w:r>
    </w:p>
    <w:p w:rsidR="00E718C6" w:rsidRDefault="00750314">
      <w:pPr>
        <w:pStyle w:val="a7"/>
        <w:numPr>
          <w:ilvl w:val="0"/>
          <w:numId w:val="13"/>
        </w:numPr>
        <w:tabs>
          <w:tab w:val="left" w:pos="993"/>
          <w:tab w:val="left" w:pos="1276"/>
        </w:tabs>
        <w:spacing w:after="0" w:line="240" w:lineRule="auto"/>
        <w:ind w:left="0" w:firstLine="709"/>
        <w:jc w:val="both"/>
        <w:rPr>
          <w:rFonts w:ascii="Times New Roman" w:hAnsi="Times New Roman" w:cs="Times New Roman"/>
          <w:sz w:val="26"/>
          <w:szCs w:val="26"/>
          <w:lang w:eastAsia="ru-RU"/>
        </w:rPr>
      </w:pPr>
      <w:r>
        <w:rPr>
          <w:rFonts w:ascii="Times New Roman" w:hAnsi="Times New Roman" w:cs="Times New Roman"/>
          <w:sz w:val="26"/>
          <w:szCs w:val="26"/>
        </w:rPr>
        <w:t xml:space="preserve"> устойчивое экономическое положение и больш</w:t>
      </w:r>
      <w:r w:rsidR="00A901CF">
        <w:rPr>
          <w:rFonts w:ascii="Times New Roman" w:hAnsi="Times New Roman" w:cs="Times New Roman"/>
          <w:sz w:val="26"/>
          <w:szCs w:val="26"/>
        </w:rPr>
        <w:t>ой</w:t>
      </w:r>
      <w:r>
        <w:rPr>
          <w:rFonts w:ascii="Times New Roman" w:hAnsi="Times New Roman" w:cs="Times New Roman"/>
          <w:sz w:val="26"/>
          <w:szCs w:val="26"/>
        </w:rPr>
        <w:t xml:space="preserve"> потенциал для дальнейшего развития.</w:t>
      </w:r>
    </w:p>
    <w:p w:rsidR="00E718C6" w:rsidRDefault="00750314">
      <w:pPr>
        <w:rPr>
          <w:rFonts w:ascii="Times New Roman" w:eastAsia="Times New Roman" w:hAnsi="Times New Roman" w:cs="Times New Roman"/>
          <w:b/>
          <w:bCs/>
          <w:color w:val="548DD4" w:themeColor="text2" w:themeTint="99"/>
          <w:kern w:val="2"/>
          <w:sz w:val="26"/>
          <w:szCs w:val="26"/>
          <w:lang w:eastAsia="ru-RU"/>
        </w:rPr>
      </w:pPr>
      <w:bookmarkStart w:id="68" w:name="_Toc135638070"/>
      <w:r>
        <w:br w:type="page"/>
      </w:r>
    </w:p>
    <w:p w:rsidR="00E718C6" w:rsidRDefault="00750314">
      <w:pPr>
        <w:pStyle w:val="1"/>
        <w:spacing w:after="280"/>
        <w:rPr>
          <w:rFonts w:asciiTheme="majorHAnsi" w:hAnsiTheme="majorHAnsi"/>
          <w:color w:val="548DD4" w:themeColor="text2" w:themeTint="99"/>
          <w:sz w:val="26"/>
          <w:szCs w:val="26"/>
        </w:rPr>
      </w:pPr>
      <w:bookmarkStart w:id="69" w:name="_Toc451944607"/>
      <w:bookmarkStart w:id="70" w:name="_Toc451939754"/>
      <w:bookmarkStart w:id="71" w:name="_Toc451939484"/>
      <w:bookmarkStart w:id="72" w:name="_Toc451938262"/>
      <w:bookmarkStart w:id="73" w:name="_Toc384803859"/>
      <w:r>
        <w:rPr>
          <w:rFonts w:asciiTheme="majorHAnsi" w:hAnsiTheme="majorHAnsi"/>
          <w:color w:val="548DD4" w:themeColor="text2" w:themeTint="99"/>
          <w:sz w:val="26"/>
          <w:szCs w:val="26"/>
        </w:rPr>
        <w:lastRenderedPageBreak/>
        <w:t xml:space="preserve">IV. </w:t>
      </w:r>
      <w:bookmarkEnd w:id="69"/>
      <w:bookmarkEnd w:id="70"/>
      <w:bookmarkEnd w:id="71"/>
      <w:bookmarkEnd w:id="72"/>
      <w:bookmarkEnd w:id="73"/>
      <w:r>
        <w:rPr>
          <w:rFonts w:asciiTheme="majorHAnsi" w:hAnsiTheme="majorHAnsi"/>
          <w:color w:val="548DD4" w:themeColor="text2" w:themeTint="99"/>
          <w:sz w:val="26"/>
          <w:szCs w:val="26"/>
        </w:rPr>
        <w:t>ОПЕРАТИВНО ОБНОВЛЯЕМАЯ ИНФОРМАЦИЯ</w:t>
      </w:r>
      <w:bookmarkEnd w:id="68"/>
    </w:p>
    <w:p w:rsidR="00E718C6" w:rsidRDefault="00750314">
      <w:pPr>
        <w:pStyle w:val="a7"/>
        <w:numPr>
          <w:ilvl w:val="3"/>
          <w:numId w:val="13"/>
        </w:numPr>
        <w:tabs>
          <w:tab w:val="left" w:pos="709"/>
          <w:tab w:val="left" w:pos="993"/>
        </w:tabs>
        <w:spacing w:after="0" w:line="240" w:lineRule="auto"/>
        <w:ind w:left="0" w:firstLine="709"/>
        <w:jc w:val="both"/>
        <w:rPr>
          <w:rFonts w:ascii="Times New Roman" w:hAnsi="Times New Roman" w:cs="Times New Roman"/>
          <w:bCs/>
          <w:sz w:val="26"/>
          <w:szCs w:val="26"/>
          <w:lang w:eastAsia="ru-RU"/>
        </w:rPr>
      </w:pPr>
      <w:r>
        <w:rPr>
          <w:rFonts w:ascii="Times New Roman" w:hAnsi="Times New Roman" w:cs="Times New Roman"/>
          <w:bCs/>
          <w:sz w:val="26"/>
          <w:szCs w:val="26"/>
          <w:lang w:eastAsia="ru-RU"/>
        </w:rPr>
        <w:t>Перечень свободных промышленных площадок для организации бизнеса (</w:t>
      </w:r>
      <w:proofErr w:type="spellStart"/>
      <w:r>
        <w:rPr>
          <w:rFonts w:ascii="Times New Roman" w:hAnsi="Times New Roman" w:cs="Times New Roman"/>
          <w:bCs/>
          <w:sz w:val="26"/>
          <w:szCs w:val="26"/>
          <w:lang w:eastAsia="ru-RU"/>
        </w:rPr>
        <w:t>браунфилд</w:t>
      </w:r>
      <w:proofErr w:type="spellEnd"/>
      <w:r>
        <w:rPr>
          <w:rFonts w:ascii="Times New Roman" w:hAnsi="Times New Roman" w:cs="Times New Roman"/>
          <w:bCs/>
          <w:sz w:val="26"/>
          <w:szCs w:val="26"/>
          <w:lang w:eastAsia="ru-RU"/>
        </w:rPr>
        <w:t xml:space="preserve">) размещен на официальном сайте Копейского городского округа </w:t>
      </w:r>
      <w:hyperlink r:id="rId34">
        <w:r>
          <w:rPr>
            <w:rStyle w:val="a3"/>
            <w:rFonts w:ascii="Times New Roman" w:hAnsi="Times New Roman" w:cs="Times New Roman"/>
            <w:bCs/>
            <w:sz w:val="26"/>
            <w:szCs w:val="26"/>
            <w:lang w:eastAsia="ru-RU"/>
          </w:rPr>
          <w:t>https://akgo74.ru/about/investoram/ploshchadki-dlya-realizatsii-investitsionnykh-proektov/index.php</w:t>
        </w:r>
      </w:hyperlink>
    </w:p>
    <w:p w:rsidR="00E718C6" w:rsidRDefault="00750314">
      <w:pPr>
        <w:pStyle w:val="a7"/>
        <w:numPr>
          <w:ilvl w:val="3"/>
          <w:numId w:val="13"/>
        </w:numPr>
        <w:tabs>
          <w:tab w:val="left" w:pos="709"/>
          <w:tab w:val="left" w:pos="993"/>
        </w:tabs>
        <w:spacing w:after="0" w:line="240" w:lineRule="auto"/>
        <w:ind w:left="0" w:firstLine="709"/>
        <w:jc w:val="both"/>
        <w:rPr>
          <w:rFonts w:ascii="Times New Roman" w:hAnsi="Times New Roman" w:cs="Times New Roman"/>
          <w:bCs/>
          <w:sz w:val="26"/>
          <w:szCs w:val="26"/>
          <w:lang w:eastAsia="ru-RU"/>
        </w:rPr>
      </w:pPr>
      <w:r>
        <w:rPr>
          <w:rFonts w:ascii="Times New Roman" w:hAnsi="Times New Roman" w:cs="Times New Roman"/>
          <w:bCs/>
          <w:sz w:val="26"/>
          <w:szCs w:val="26"/>
          <w:lang w:eastAsia="ru-RU"/>
        </w:rPr>
        <w:t>Перечень свободных земельных участков для организации бизнеса (</w:t>
      </w:r>
      <w:proofErr w:type="spellStart"/>
      <w:r>
        <w:rPr>
          <w:rFonts w:ascii="Times New Roman" w:hAnsi="Times New Roman" w:cs="Times New Roman"/>
          <w:bCs/>
          <w:sz w:val="26"/>
          <w:szCs w:val="26"/>
          <w:lang w:eastAsia="ru-RU"/>
        </w:rPr>
        <w:t>гринфилд</w:t>
      </w:r>
      <w:proofErr w:type="spellEnd"/>
      <w:r>
        <w:rPr>
          <w:rFonts w:ascii="Times New Roman" w:hAnsi="Times New Roman" w:cs="Times New Roman"/>
          <w:bCs/>
          <w:sz w:val="26"/>
          <w:szCs w:val="26"/>
          <w:lang w:eastAsia="ru-RU"/>
        </w:rPr>
        <w:t xml:space="preserve">) размещен на официальном сайте Копейского городского округа </w:t>
      </w:r>
      <w:hyperlink r:id="rId35">
        <w:r>
          <w:rPr>
            <w:rStyle w:val="a3"/>
            <w:rFonts w:ascii="Times New Roman" w:hAnsi="Times New Roman" w:cs="Times New Roman"/>
            <w:bCs/>
            <w:sz w:val="26"/>
            <w:szCs w:val="26"/>
            <w:lang w:eastAsia="ru-RU"/>
          </w:rPr>
          <w:t>https://akgo74.ru/about/investoram/ploshchadki-dlya-realizatsii-investitsionnykh-proektov/index.php</w:t>
        </w:r>
      </w:hyperlink>
    </w:p>
    <w:p w:rsidR="00E718C6" w:rsidRDefault="00E718C6">
      <w:pPr>
        <w:spacing w:after="0" w:line="240" w:lineRule="auto"/>
        <w:jc w:val="both"/>
        <w:rPr>
          <w:rFonts w:ascii="Times New Roman" w:hAnsi="Times New Roman" w:cs="Times New Roman"/>
          <w:sz w:val="26"/>
          <w:szCs w:val="26"/>
          <w:lang w:eastAsia="ru-RU"/>
        </w:rPr>
      </w:pPr>
    </w:p>
    <w:p w:rsidR="00E718C6" w:rsidRDefault="00750314">
      <w:pPr>
        <w:rPr>
          <w:rFonts w:asciiTheme="majorHAnsi" w:eastAsia="Times New Roman" w:hAnsiTheme="majorHAnsi" w:cs="Times New Roman"/>
          <w:b/>
          <w:bCs/>
          <w:color w:val="548DD4" w:themeColor="text2" w:themeTint="99"/>
          <w:sz w:val="26"/>
          <w:szCs w:val="26"/>
          <w:lang w:eastAsia="ru-RU"/>
        </w:rPr>
      </w:pPr>
      <w:bookmarkStart w:id="74" w:name="_Toc451944605"/>
      <w:bookmarkStart w:id="75" w:name="_Toc451939752"/>
      <w:bookmarkStart w:id="76" w:name="_Toc451939482"/>
      <w:bookmarkStart w:id="77" w:name="_Toc451938260"/>
      <w:bookmarkStart w:id="78" w:name="_Toc135638068"/>
      <w:r>
        <w:br w:type="page"/>
      </w:r>
    </w:p>
    <w:p w:rsidR="00E718C6" w:rsidRDefault="00750314">
      <w:pPr>
        <w:pStyle w:val="2"/>
        <w:spacing w:beforeAutospacing="0" w:after="0" w:afterAutospacing="0"/>
        <w:rPr>
          <w:rFonts w:asciiTheme="majorHAnsi" w:hAnsiTheme="majorHAnsi"/>
          <w:color w:val="548DD4" w:themeColor="text2" w:themeTint="99"/>
          <w:sz w:val="26"/>
          <w:szCs w:val="26"/>
        </w:rPr>
      </w:pPr>
      <w:r>
        <w:rPr>
          <w:rFonts w:asciiTheme="majorHAnsi" w:hAnsiTheme="majorHAnsi"/>
          <w:color w:val="548DD4" w:themeColor="text2" w:themeTint="99"/>
          <w:sz w:val="26"/>
          <w:szCs w:val="26"/>
          <w:lang w:val="en-US"/>
        </w:rPr>
        <w:lastRenderedPageBreak/>
        <w:t>V</w:t>
      </w:r>
      <w:r>
        <w:rPr>
          <w:rFonts w:asciiTheme="majorHAnsi" w:hAnsiTheme="majorHAnsi"/>
          <w:color w:val="548DD4" w:themeColor="text2" w:themeTint="99"/>
          <w:sz w:val="26"/>
          <w:szCs w:val="26"/>
        </w:rPr>
        <w:t xml:space="preserve">. </w:t>
      </w:r>
      <w:bookmarkEnd w:id="74"/>
      <w:bookmarkEnd w:id="75"/>
      <w:bookmarkEnd w:id="76"/>
      <w:bookmarkEnd w:id="77"/>
      <w:bookmarkEnd w:id="78"/>
      <w:r>
        <w:rPr>
          <w:rFonts w:asciiTheme="majorHAnsi" w:hAnsiTheme="majorHAnsi"/>
          <w:color w:val="548DD4" w:themeColor="text2" w:themeTint="99"/>
          <w:sz w:val="26"/>
          <w:szCs w:val="26"/>
        </w:rPr>
        <w:t xml:space="preserve">КОНТАКТЫ АДМИНИСТРАЦИИ ГОРОДСКОГО ОКРУГА </w:t>
      </w:r>
    </w:p>
    <w:p w:rsidR="00E718C6" w:rsidRDefault="00E718C6">
      <w:pPr>
        <w:spacing w:after="0" w:line="240" w:lineRule="auto"/>
        <w:rPr>
          <w:rFonts w:ascii="Times New Roman" w:hAnsi="Times New Roman" w:cs="Times New Roman"/>
          <w:sz w:val="26"/>
          <w:szCs w:val="26"/>
          <w:lang w:eastAsia="ru-RU"/>
        </w:rPr>
      </w:pPr>
    </w:p>
    <w:p w:rsidR="00E718C6" w:rsidRDefault="00750314">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shd w:val="clear" w:color="auto" w:fill="FFFFFF"/>
          <w:lang w:eastAsia="ru-RU"/>
        </w:rPr>
        <w:t>456618, Челябинская область, г. Копейск, ул. Ленина, д.52</w:t>
      </w:r>
    </w:p>
    <w:p w:rsidR="00E718C6" w:rsidRDefault="00750314">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eastAsia="ru-RU"/>
        </w:rPr>
        <w:t xml:space="preserve">Адрес сайта в сети интернет: </w:t>
      </w:r>
      <w:r>
        <w:rPr>
          <w:rFonts w:ascii="Times New Roman" w:eastAsia="Times New Roman" w:hAnsi="Times New Roman" w:cs="Times New Roman"/>
          <w:sz w:val="26"/>
          <w:szCs w:val="26"/>
          <w:lang w:val="en-US" w:eastAsia="ru-RU"/>
        </w:rPr>
        <w:t>www</w:t>
      </w:r>
      <w:r>
        <w:rPr>
          <w:rFonts w:ascii="Times New Roman" w:eastAsia="Times New Roman" w:hAnsi="Times New Roman" w:cs="Times New Roman"/>
          <w:sz w:val="26"/>
          <w:szCs w:val="26"/>
          <w:lang w:eastAsia="ru-RU"/>
        </w:rPr>
        <w:t>.</w:t>
      </w:r>
      <w:proofErr w:type="spellStart"/>
      <w:r>
        <w:rPr>
          <w:rFonts w:ascii="Times New Roman" w:eastAsia="Times New Roman" w:hAnsi="Times New Roman" w:cs="Times New Roman"/>
          <w:sz w:val="26"/>
          <w:szCs w:val="26"/>
          <w:lang w:val="en-US" w:eastAsia="ru-RU"/>
        </w:rPr>
        <w:t>akgo</w:t>
      </w:r>
      <w:proofErr w:type="spellEnd"/>
      <w:r>
        <w:rPr>
          <w:rFonts w:ascii="Times New Roman" w:eastAsia="Times New Roman" w:hAnsi="Times New Roman" w:cs="Times New Roman"/>
          <w:sz w:val="26"/>
          <w:szCs w:val="26"/>
          <w:lang w:eastAsia="ru-RU"/>
        </w:rPr>
        <w:t>74.</w:t>
      </w:r>
      <w:proofErr w:type="spellStart"/>
      <w:r>
        <w:rPr>
          <w:rFonts w:ascii="Times New Roman" w:eastAsia="Times New Roman" w:hAnsi="Times New Roman" w:cs="Times New Roman"/>
          <w:sz w:val="26"/>
          <w:szCs w:val="26"/>
          <w:lang w:val="en-US" w:eastAsia="ru-RU"/>
        </w:rPr>
        <w:t>ru</w:t>
      </w:r>
      <w:proofErr w:type="spellEnd"/>
    </w:p>
    <w:p w:rsidR="00E718C6" w:rsidRDefault="00750314">
      <w:pPr>
        <w:spacing w:after="0" w:line="240" w:lineRule="auto"/>
        <w:jc w:val="both"/>
        <w:rPr>
          <w:rFonts w:ascii="Times New Roman" w:eastAsia="Times New Roman" w:hAnsi="Times New Roman" w:cs="Times New Roman"/>
          <w:sz w:val="26"/>
          <w:szCs w:val="26"/>
          <w:u w:val="single"/>
        </w:rPr>
      </w:pPr>
      <w:r>
        <w:rPr>
          <w:rFonts w:ascii="Times New Roman" w:eastAsia="Times New Roman" w:hAnsi="Times New Roman" w:cs="Times New Roman"/>
          <w:sz w:val="26"/>
          <w:szCs w:val="26"/>
          <w:lang w:eastAsia="ru-RU"/>
        </w:rPr>
        <w:t>Электронный адрес (</w:t>
      </w:r>
      <w:r>
        <w:rPr>
          <w:rFonts w:ascii="Times New Roman" w:eastAsia="Times New Roman" w:hAnsi="Times New Roman" w:cs="Times New Roman"/>
          <w:sz w:val="26"/>
          <w:szCs w:val="26"/>
          <w:lang w:val="en-US" w:eastAsia="ru-RU"/>
        </w:rPr>
        <w:t>e</w:t>
      </w:r>
      <w:r>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val="en-US" w:eastAsia="ru-RU"/>
        </w:rPr>
        <w:t>mail</w:t>
      </w:r>
      <w:r>
        <w:rPr>
          <w:rFonts w:ascii="Times New Roman" w:eastAsia="Times New Roman" w:hAnsi="Times New Roman" w:cs="Times New Roman"/>
          <w:sz w:val="26"/>
          <w:szCs w:val="26"/>
          <w:lang w:eastAsia="ru-RU"/>
        </w:rPr>
        <w:t xml:space="preserve">): </w:t>
      </w:r>
      <w:hyperlink r:id="rId36">
        <w:r w:rsidRPr="00C833E4">
          <w:rPr>
            <w:rFonts w:ascii="Times New Roman" w:eastAsia="Times New Roman" w:hAnsi="Times New Roman" w:cs="Times New Roman"/>
            <w:sz w:val="26"/>
            <w:szCs w:val="26"/>
            <w:lang w:val="en-US" w:eastAsia="ru-RU"/>
          </w:rPr>
          <w:t>kopeysk</w:t>
        </w:r>
        <w:r w:rsidRPr="00C833E4">
          <w:rPr>
            <w:rFonts w:ascii="Times New Roman" w:eastAsia="Times New Roman" w:hAnsi="Times New Roman" w:cs="Times New Roman"/>
            <w:sz w:val="26"/>
            <w:szCs w:val="26"/>
            <w:lang w:eastAsia="ru-RU"/>
          </w:rPr>
          <w:t>@</w:t>
        </w:r>
        <w:r w:rsidRPr="00C833E4">
          <w:rPr>
            <w:rFonts w:ascii="Times New Roman" w:eastAsia="Times New Roman" w:hAnsi="Times New Roman" w:cs="Times New Roman"/>
            <w:sz w:val="26"/>
            <w:szCs w:val="26"/>
            <w:lang w:val="en-US" w:eastAsia="ru-RU"/>
          </w:rPr>
          <w:t>akgo</w:t>
        </w:r>
        <w:r w:rsidRPr="00C833E4">
          <w:rPr>
            <w:rFonts w:ascii="Times New Roman" w:eastAsia="Times New Roman" w:hAnsi="Times New Roman" w:cs="Times New Roman"/>
            <w:sz w:val="26"/>
            <w:szCs w:val="26"/>
            <w:lang w:eastAsia="ru-RU"/>
          </w:rPr>
          <w:t>74.</w:t>
        </w:r>
        <w:proofErr w:type="spellStart"/>
        <w:r w:rsidRPr="00C833E4">
          <w:rPr>
            <w:rFonts w:ascii="Times New Roman" w:eastAsia="Times New Roman" w:hAnsi="Times New Roman" w:cs="Times New Roman"/>
            <w:sz w:val="26"/>
            <w:szCs w:val="26"/>
            <w:lang w:val="en-US" w:eastAsia="ru-RU"/>
          </w:rPr>
          <w:t>ru</w:t>
        </w:r>
        <w:proofErr w:type="spellEnd"/>
      </w:hyperlink>
    </w:p>
    <w:p w:rsidR="00B74464" w:rsidRDefault="00750314">
      <w:pPr>
        <w:spacing w:after="0" w:line="240" w:lineRule="auto"/>
        <w:jc w:val="both"/>
        <w:rPr>
          <w:rFonts w:ascii="Times New Roman" w:eastAsia="Times New Roman" w:hAnsi="Times New Roman" w:cs="Times New Roman"/>
          <w:color w:val="000000"/>
          <w:sz w:val="26"/>
          <w:szCs w:val="26"/>
          <w:shd w:val="clear" w:color="auto" w:fill="FFFFFF"/>
          <w:lang w:eastAsia="ru-RU"/>
        </w:rPr>
      </w:pPr>
      <w:r>
        <w:rPr>
          <w:rFonts w:ascii="Times New Roman" w:eastAsia="Times New Roman" w:hAnsi="Times New Roman" w:cs="Times New Roman"/>
          <w:sz w:val="26"/>
          <w:szCs w:val="26"/>
          <w:lang w:eastAsia="ru-RU"/>
        </w:rPr>
        <w:t xml:space="preserve">Телефоны: 8 </w:t>
      </w:r>
      <w:r>
        <w:rPr>
          <w:rFonts w:ascii="Times New Roman" w:eastAsia="Times New Roman" w:hAnsi="Times New Roman" w:cs="Times New Roman"/>
          <w:color w:val="000000"/>
          <w:sz w:val="26"/>
          <w:szCs w:val="26"/>
          <w:shd w:val="clear" w:color="auto" w:fill="FFFFFF"/>
          <w:lang w:eastAsia="ru-RU"/>
        </w:rPr>
        <w:t>(35139) 4-05-05</w:t>
      </w:r>
    </w:p>
    <w:p w:rsidR="00E718C6" w:rsidRDefault="00E718C6">
      <w:pPr>
        <w:spacing w:after="0" w:line="240" w:lineRule="auto"/>
        <w:jc w:val="both"/>
        <w:rPr>
          <w:rFonts w:ascii="Times New Roman" w:eastAsia="Times New Roman" w:hAnsi="Times New Roman" w:cs="Times New Roman"/>
          <w:sz w:val="26"/>
          <w:szCs w:val="26"/>
        </w:rPr>
      </w:pPr>
    </w:p>
    <w:p w:rsidR="00E718C6" w:rsidRPr="00F03293" w:rsidRDefault="00750314">
      <w:pPr>
        <w:spacing w:after="0" w:line="240" w:lineRule="auto"/>
        <w:jc w:val="both"/>
        <w:rPr>
          <w:rFonts w:ascii="Times New Roman" w:eastAsia="Times New Roman" w:hAnsi="Times New Roman" w:cs="Times New Roman"/>
          <w:b/>
          <w:color w:val="548DD4" w:themeColor="text2" w:themeTint="99"/>
          <w:sz w:val="26"/>
          <w:szCs w:val="26"/>
          <w:lang w:eastAsia="ru-RU"/>
        </w:rPr>
      </w:pPr>
      <w:r>
        <w:rPr>
          <w:rFonts w:ascii="Times New Roman" w:eastAsia="Times New Roman" w:hAnsi="Times New Roman" w:cs="Times New Roman"/>
          <w:b/>
          <w:color w:val="548DD4" w:themeColor="text2" w:themeTint="99"/>
          <w:sz w:val="26"/>
          <w:szCs w:val="26"/>
          <w:lang w:eastAsia="ru-RU"/>
        </w:rPr>
        <w:t>Контактные телефоны главных должностных лиц администрации округа</w:t>
      </w:r>
    </w:p>
    <w:p w:rsidR="00A43AD0" w:rsidRPr="00F03293" w:rsidRDefault="00A43AD0">
      <w:pPr>
        <w:spacing w:after="0" w:line="240" w:lineRule="auto"/>
        <w:jc w:val="both"/>
        <w:rPr>
          <w:rFonts w:ascii="Times New Roman" w:eastAsia="Times New Roman" w:hAnsi="Times New Roman" w:cs="Times New Roman"/>
          <w:b/>
          <w:bCs/>
          <w:color w:val="548DD4" w:themeColor="text2" w:themeTint="99"/>
          <w:sz w:val="26"/>
          <w:szCs w:val="26"/>
          <w:u w:val="single"/>
          <w:lang w:eastAsia="ru-RU"/>
        </w:rPr>
      </w:pPr>
    </w:p>
    <w:p w:rsidR="003E3BC3" w:rsidRDefault="003E3BC3" w:rsidP="003909E9">
      <w:pPr>
        <w:spacing w:after="0" w:line="240" w:lineRule="auto"/>
        <w:rPr>
          <w:rFonts w:ascii="Times New Roman" w:eastAsia="Times New Roman" w:hAnsi="Times New Roman" w:cs="Times New Roman"/>
          <w:b/>
          <w:bCs/>
          <w:color w:val="0A4F88"/>
          <w:sz w:val="26"/>
          <w:szCs w:val="26"/>
          <w:u w:val="single"/>
          <w:lang w:eastAsia="ru-RU"/>
        </w:rPr>
      </w:pPr>
      <w:r w:rsidRPr="003E3BC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noProof/>
          <w:lang w:eastAsia="ru-RU"/>
        </w:rPr>
        <w:drawing>
          <wp:inline distT="0" distB="0" distL="0" distR="0">
            <wp:extent cx="1451887" cy="2203200"/>
            <wp:effectExtent l="0" t="0" r="0" b="0"/>
            <wp:docPr id="7" name="Рисунок 7" descr="C:\Users\ov.kustova\Downloads\2026-04-23_09-1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v.kustova\Downloads\2026-04-23_09-11-33.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55481" cy="2208654"/>
                    </a:xfrm>
                    <a:prstGeom prst="rect">
                      <a:avLst/>
                    </a:prstGeom>
                    <a:noFill/>
                    <a:ln>
                      <a:noFill/>
                    </a:ln>
                  </pic:spPr>
                </pic:pic>
              </a:graphicData>
            </a:graphic>
          </wp:inline>
        </w:drawing>
      </w:r>
    </w:p>
    <w:p w:rsidR="00E718C6" w:rsidRDefault="00750314">
      <w:pPr>
        <w:spacing w:after="0" w:line="240" w:lineRule="auto"/>
        <w:jc w:val="both"/>
        <w:rPr>
          <w:rFonts w:ascii="Times New Roman" w:eastAsia="Times New Roman" w:hAnsi="Times New Roman" w:cs="Times New Roman"/>
          <w:color w:val="548DD4" w:themeColor="text2" w:themeTint="99"/>
          <w:sz w:val="26"/>
          <w:szCs w:val="26"/>
          <w:lang w:eastAsia="ru-RU"/>
        </w:rPr>
      </w:pPr>
      <w:r>
        <w:rPr>
          <w:rFonts w:ascii="Times New Roman" w:eastAsia="Times New Roman" w:hAnsi="Times New Roman" w:cs="Times New Roman"/>
          <w:b/>
          <w:bCs/>
          <w:color w:val="548DD4" w:themeColor="text2" w:themeTint="99"/>
          <w:sz w:val="26"/>
          <w:szCs w:val="26"/>
          <w:u w:val="single"/>
          <w:lang w:eastAsia="ru-RU"/>
        </w:rPr>
        <w:t>Логанова Светлана Владимировна</w:t>
      </w:r>
    </w:p>
    <w:p w:rsidR="00E718C6" w:rsidRDefault="00750314">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Глава Копейского городского округа Челябинской области</w:t>
      </w:r>
    </w:p>
    <w:p w:rsidR="00E718C6" w:rsidRDefault="00750314">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тел.: (35139) 4-05-05, (351) 232-88-25</w:t>
      </w:r>
    </w:p>
    <w:p w:rsidR="00E718C6" w:rsidRDefault="00750314">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e-</w:t>
      </w:r>
      <w:proofErr w:type="spellStart"/>
      <w:r>
        <w:rPr>
          <w:rFonts w:ascii="Times New Roman" w:eastAsia="Times New Roman" w:hAnsi="Times New Roman" w:cs="Times New Roman"/>
          <w:color w:val="000000"/>
          <w:sz w:val="26"/>
          <w:szCs w:val="26"/>
          <w:lang w:eastAsia="ru-RU"/>
        </w:rPr>
        <w:t>mail</w:t>
      </w:r>
      <w:proofErr w:type="spellEnd"/>
      <w:r>
        <w:rPr>
          <w:rFonts w:ascii="Times New Roman" w:eastAsia="Times New Roman" w:hAnsi="Times New Roman" w:cs="Times New Roman"/>
          <w:color w:val="000000"/>
          <w:sz w:val="26"/>
          <w:szCs w:val="26"/>
          <w:lang w:eastAsia="ru-RU"/>
        </w:rPr>
        <w:t>: </w:t>
      </w:r>
      <w:hyperlink r:id="rId38">
        <w:r>
          <w:rPr>
            <w:rFonts w:ascii="Times New Roman" w:eastAsia="Times New Roman" w:hAnsi="Times New Roman" w:cs="Times New Roman"/>
            <w:sz w:val="26"/>
            <w:szCs w:val="26"/>
            <w:u w:val="single"/>
            <w:lang w:eastAsia="ru-RU"/>
          </w:rPr>
          <w:t>kopeysk@akgo74.ru</w:t>
        </w:r>
      </w:hyperlink>
    </w:p>
    <w:p w:rsidR="00E718C6" w:rsidRDefault="00750314">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График приема граждан: II и IV понедельник месяца с 14:00 до 16:00, </w:t>
      </w:r>
    </w:p>
    <w:p w:rsidR="00E718C6" w:rsidRDefault="00750314">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Запись на прием: </w:t>
      </w:r>
      <w:r>
        <w:rPr>
          <w:rFonts w:ascii="Times New Roman" w:eastAsia="Times New Roman" w:hAnsi="Times New Roman" w:cs="Times New Roman"/>
          <w:color w:val="000000"/>
          <w:sz w:val="26"/>
          <w:szCs w:val="26"/>
          <w:lang w:val="en-US" w:eastAsia="ru-RU"/>
        </w:rPr>
        <w:t>I</w:t>
      </w:r>
      <w:r>
        <w:rPr>
          <w:rFonts w:ascii="Times New Roman" w:eastAsia="Times New Roman" w:hAnsi="Times New Roman" w:cs="Times New Roman"/>
          <w:color w:val="000000"/>
          <w:sz w:val="26"/>
          <w:szCs w:val="26"/>
          <w:lang w:eastAsia="ru-RU"/>
        </w:rPr>
        <w:t xml:space="preserve"> и </w:t>
      </w:r>
      <w:r>
        <w:rPr>
          <w:rFonts w:ascii="Times New Roman" w:eastAsia="Times New Roman" w:hAnsi="Times New Roman" w:cs="Times New Roman"/>
          <w:color w:val="000000"/>
          <w:sz w:val="26"/>
          <w:szCs w:val="26"/>
          <w:lang w:val="en-US" w:eastAsia="ru-RU"/>
        </w:rPr>
        <w:t>III</w:t>
      </w:r>
      <w:r>
        <w:rPr>
          <w:rFonts w:ascii="Times New Roman" w:eastAsia="Times New Roman" w:hAnsi="Times New Roman" w:cs="Times New Roman"/>
          <w:color w:val="000000"/>
          <w:sz w:val="26"/>
          <w:szCs w:val="26"/>
          <w:lang w:eastAsia="ru-RU"/>
        </w:rPr>
        <w:t xml:space="preserve"> понедельник месяца,</w:t>
      </w:r>
    </w:p>
    <w:p w:rsidR="00E718C6" w:rsidRDefault="00750314">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тел. (35139) 2-29-39, </w:t>
      </w:r>
      <w:proofErr w:type="spellStart"/>
      <w:r>
        <w:rPr>
          <w:rFonts w:ascii="Times New Roman" w:eastAsia="Times New Roman" w:hAnsi="Times New Roman" w:cs="Times New Roman"/>
          <w:color w:val="000000"/>
          <w:sz w:val="26"/>
          <w:szCs w:val="26"/>
          <w:lang w:eastAsia="ru-RU"/>
        </w:rPr>
        <w:t>каб</w:t>
      </w:r>
      <w:proofErr w:type="spellEnd"/>
      <w:r>
        <w:rPr>
          <w:rFonts w:ascii="Times New Roman" w:eastAsia="Times New Roman" w:hAnsi="Times New Roman" w:cs="Times New Roman"/>
          <w:color w:val="000000"/>
          <w:sz w:val="26"/>
          <w:szCs w:val="26"/>
          <w:lang w:eastAsia="ru-RU"/>
        </w:rPr>
        <w:t>. 119</w:t>
      </w:r>
    </w:p>
    <w:p w:rsidR="00E718C6" w:rsidRDefault="00E718C6">
      <w:pPr>
        <w:spacing w:after="0" w:line="240" w:lineRule="auto"/>
        <w:jc w:val="both"/>
        <w:rPr>
          <w:rFonts w:ascii="Times New Roman" w:hAnsi="Times New Roman" w:cs="Times New Roman"/>
          <w:b/>
          <w:color w:val="0070C0"/>
          <w:sz w:val="26"/>
          <w:szCs w:val="26"/>
          <w:u w:val="single"/>
        </w:rPr>
      </w:pPr>
    </w:p>
    <w:p w:rsidR="00E718C6" w:rsidRDefault="002305FF">
      <w:pPr>
        <w:spacing w:after="0" w:line="240" w:lineRule="auto"/>
        <w:jc w:val="both"/>
        <w:rPr>
          <w:rFonts w:ascii="Times New Roman" w:eastAsia="Times New Roman" w:hAnsi="Times New Roman" w:cs="Times New Roman"/>
          <w:b/>
          <w:bCs/>
          <w:color w:val="0A4F88"/>
          <w:sz w:val="26"/>
          <w:szCs w:val="26"/>
          <w:u w:val="single"/>
          <w:lang w:eastAsia="ru-RU"/>
        </w:rPr>
      </w:pPr>
      <w:r>
        <w:rPr>
          <w:noProof/>
          <w:lang w:eastAsia="ru-RU"/>
        </w:rPr>
        <w:drawing>
          <wp:inline distT="0" distB="0" distL="0" distR="0" wp14:anchorId="5923520E" wp14:editId="3B0FBAE7">
            <wp:extent cx="1519200" cy="2109600"/>
            <wp:effectExtent l="0" t="0" r="0" b="0"/>
            <wp:docPr id="728" name="Picture 4" descr="Пескова Ольга Михайловна"/>
            <wp:cNvGraphicFramePr/>
            <a:graphic xmlns:a="http://schemas.openxmlformats.org/drawingml/2006/main">
              <a:graphicData uri="http://schemas.openxmlformats.org/drawingml/2006/picture">
                <pic:pic xmlns:pic="http://schemas.openxmlformats.org/drawingml/2006/picture">
                  <pic:nvPicPr>
                    <pic:cNvPr id="728" name="Picture 4" descr="Пескова Ольга Михайловна"/>
                    <pic:cNvPicPr/>
                  </pic:nvPicPr>
                  <pic:blipFill>
                    <a:blip r:embed="rId39"/>
                    <a:stretch/>
                  </pic:blipFill>
                  <pic:spPr bwMode="auto">
                    <a:xfrm>
                      <a:off x="0" y="0"/>
                      <a:ext cx="1520932" cy="2112006"/>
                    </a:xfrm>
                    <a:prstGeom prst="rect">
                      <a:avLst/>
                    </a:prstGeom>
                    <a:ln w="0">
                      <a:noFill/>
                    </a:ln>
                    <a:effectLst>
                      <a:softEdge rad="0"/>
                    </a:effectLst>
                  </pic:spPr>
                </pic:pic>
              </a:graphicData>
            </a:graphic>
          </wp:inline>
        </w:drawing>
      </w:r>
    </w:p>
    <w:p w:rsidR="00E718C6" w:rsidRDefault="00750314">
      <w:pPr>
        <w:spacing w:after="0" w:line="240" w:lineRule="auto"/>
        <w:jc w:val="both"/>
        <w:rPr>
          <w:rFonts w:ascii="Times New Roman" w:eastAsia="Times New Roman" w:hAnsi="Times New Roman" w:cs="Times New Roman"/>
          <w:color w:val="548DD4" w:themeColor="text2" w:themeTint="99"/>
          <w:sz w:val="26"/>
          <w:szCs w:val="26"/>
          <w:lang w:eastAsia="ru-RU"/>
        </w:rPr>
      </w:pPr>
      <w:r>
        <w:rPr>
          <w:rFonts w:ascii="Times New Roman" w:eastAsia="Times New Roman" w:hAnsi="Times New Roman" w:cs="Times New Roman"/>
          <w:b/>
          <w:bCs/>
          <w:color w:val="548DD4" w:themeColor="text2" w:themeTint="99"/>
          <w:sz w:val="26"/>
          <w:szCs w:val="26"/>
          <w:u w:val="single"/>
          <w:lang w:eastAsia="ru-RU"/>
        </w:rPr>
        <w:t>Пескова Ольга Михайловна,</w:t>
      </w:r>
    </w:p>
    <w:p w:rsidR="00E718C6" w:rsidRDefault="00750314">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Заместитель Главы городского округа по финансам и экономике</w:t>
      </w:r>
      <w:r w:rsidR="001C5B10">
        <w:rPr>
          <w:rFonts w:ascii="Times New Roman" w:eastAsia="Times New Roman" w:hAnsi="Times New Roman" w:cs="Times New Roman"/>
          <w:b/>
          <w:bCs/>
          <w:color w:val="000000"/>
          <w:sz w:val="26"/>
          <w:szCs w:val="26"/>
          <w:lang w:eastAsia="ru-RU"/>
        </w:rPr>
        <w:t>. Инвестиционный уполномоченный.</w:t>
      </w:r>
    </w:p>
    <w:p w:rsidR="00E718C6" w:rsidRDefault="00750314">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тел.: </w:t>
      </w:r>
      <w:r w:rsidR="001C5B10">
        <w:rPr>
          <w:rFonts w:ascii="Times New Roman" w:eastAsia="Times New Roman" w:hAnsi="Times New Roman" w:cs="Times New Roman"/>
          <w:color w:val="000000"/>
          <w:sz w:val="26"/>
          <w:szCs w:val="26"/>
          <w:lang w:eastAsia="ru-RU"/>
        </w:rPr>
        <w:t xml:space="preserve">сот. </w:t>
      </w:r>
      <w:r w:rsidR="000820B5">
        <w:rPr>
          <w:rFonts w:ascii="Times New Roman" w:eastAsia="Times New Roman" w:hAnsi="Times New Roman" w:cs="Times New Roman"/>
          <w:color w:val="000000"/>
          <w:sz w:val="26"/>
          <w:szCs w:val="26"/>
          <w:lang w:eastAsia="ru-RU"/>
        </w:rPr>
        <w:t>89227558878</w:t>
      </w:r>
      <w:r w:rsidR="001C5B10">
        <w:rPr>
          <w:rFonts w:ascii="Times New Roman" w:eastAsia="Times New Roman" w:hAnsi="Times New Roman" w:cs="Times New Roman"/>
          <w:color w:val="000000"/>
          <w:sz w:val="26"/>
          <w:szCs w:val="26"/>
          <w:lang w:eastAsia="ru-RU"/>
        </w:rPr>
        <w:t xml:space="preserve">, раб. </w:t>
      </w:r>
      <w:r>
        <w:rPr>
          <w:rFonts w:ascii="Times New Roman" w:eastAsia="Times New Roman" w:hAnsi="Times New Roman" w:cs="Times New Roman"/>
          <w:color w:val="000000"/>
          <w:sz w:val="26"/>
          <w:szCs w:val="26"/>
          <w:lang w:eastAsia="ru-RU"/>
        </w:rPr>
        <w:t xml:space="preserve">(35139) </w:t>
      </w:r>
      <w:r w:rsidR="009B4F21">
        <w:rPr>
          <w:rFonts w:ascii="Times New Roman" w:eastAsia="Times New Roman" w:hAnsi="Times New Roman" w:cs="Times New Roman"/>
          <w:color w:val="000000"/>
          <w:sz w:val="26"/>
          <w:szCs w:val="26"/>
          <w:lang w:eastAsia="ru-RU"/>
        </w:rPr>
        <w:t>7</w:t>
      </w:r>
      <w:r>
        <w:rPr>
          <w:rFonts w:ascii="Times New Roman" w:eastAsia="Times New Roman" w:hAnsi="Times New Roman" w:cs="Times New Roman"/>
          <w:color w:val="000000"/>
          <w:sz w:val="26"/>
          <w:szCs w:val="26"/>
          <w:lang w:eastAsia="ru-RU"/>
        </w:rPr>
        <w:t>-</w:t>
      </w:r>
      <w:r w:rsidR="009B4F21">
        <w:rPr>
          <w:rFonts w:ascii="Times New Roman" w:eastAsia="Times New Roman" w:hAnsi="Times New Roman" w:cs="Times New Roman"/>
          <w:color w:val="000000"/>
          <w:sz w:val="26"/>
          <w:szCs w:val="26"/>
          <w:lang w:eastAsia="ru-RU"/>
        </w:rPr>
        <w:t>39</w:t>
      </w:r>
      <w:r>
        <w:rPr>
          <w:rFonts w:ascii="Times New Roman" w:eastAsia="Times New Roman" w:hAnsi="Times New Roman" w:cs="Times New Roman"/>
          <w:color w:val="000000"/>
          <w:sz w:val="26"/>
          <w:szCs w:val="26"/>
          <w:lang w:eastAsia="ru-RU"/>
        </w:rPr>
        <w:t>-</w:t>
      </w:r>
      <w:r w:rsidR="009B4F21">
        <w:rPr>
          <w:rFonts w:ascii="Times New Roman" w:eastAsia="Times New Roman" w:hAnsi="Times New Roman" w:cs="Times New Roman"/>
          <w:color w:val="000000"/>
          <w:sz w:val="26"/>
          <w:szCs w:val="26"/>
          <w:lang w:eastAsia="ru-RU"/>
        </w:rPr>
        <w:t>31</w:t>
      </w:r>
      <w:r>
        <w:rPr>
          <w:rFonts w:ascii="Times New Roman" w:eastAsia="Times New Roman" w:hAnsi="Times New Roman" w:cs="Times New Roman"/>
          <w:color w:val="000000"/>
          <w:sz w:val="26"/>
          <w:szCs w:val="26"/>
          <w:lang w:eastAsia="ru-RU"/>
        </w:rPr>
        <w:t>, 4-05-21</w:t>
      </w:r>
    </w:p>
    <w:p w:rsidR="00E718C6" w:rsidRDefault="00750314">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e-</w:t>
      </w:r>
      <w:proofErr w:type="spellStart"/>
      <w:r>
        <w:rPr>
          <w:rFonts w:ascii="Times New Roman" w:eastAsia="Times New Roman" w:hAnsi="Times New Roman" w:cs="Times New Roman"/>
          <w:color w:val="000000"/>
          <w:sz w:val="26"/>
          <w:szCs w:val="26"/>
          <w:lang w:eastAsia="ru-RU"/>
        </w:rPr>
        <w:t>mail</w:t>
      </w:r>
      <w:proofErr w:type="spellEnd"/>
      <w:r>
        <w:rPr>
          <w:rFonts w:ascii="Times New Roman" w:eastAsia="Times New Roman" w:hAnsi="Times New Roman" w:cs="Times New Roman"/>
          <w:color w:val="000000"/>
          <w:sz w:val="26"/>
          <w:szCs w:val="26"/>
          <w:lang w:eastAsia="ru-RU"/>
        </w:rPr>
        <w:t>: </w:t>
      </w:r>
      <w:hyperlink r:id="rId40">
        <w:r>
          <w:rPr>
            <w:rFonts w:ascii="Times New Roman" w:eastAsia="Times New Roman" w:hAnsi="Times New Roman" w:cs="Times New Roman"/>
            <w:sz w:val="26"/>
            <w:szCs w:val="26"/>
            <w:u w:val="single"/>
            <w:lang w:eastAsia="ru-RU"/>
          </w:rPr>
          <w:t>kopeyskfin@mail.ru</w:t>
        </w:r>
      </w:hyperlink>
    </w:p>
    <w:p w:rsidR="00E718C6" w:rsidRDefault="00750314">
      <w:pPr>
        <w:pStyle w:val="af2"/>
        <w:spacing w:beforeAutospacing="0" w:after="0" w:afterAutospacing="0"/>
        <w:jc w:val="both"/>
        <w:rPr>
          <w:color w:val="000000"/>
          <w:sz w:val="26"/>
          <w:szCs w:val="26"/>
        </w:rPr>
      </w:pPr>
      <w:r>
        <w:rPr>
          <w:color w:val="000000"/>
          <w:sz w:val="26"/>
          <w:szCs w:val="26"/>
        </w:rPr>
        <w:t>График приема граждан: вторник с 10:00 до 12:00,</w:t>
      </w:r>
      <w:r w:rsidR="009B4F21">
        <w:rPr>
          <w:color w:val="000000"/>
          <w:sz w:val="26"/>
          <w:szCs w:val="26"/>
        </w:rPr>
        <w:t xml:space="preserve"> </w:t>
      </w:r>
      <w:proofErr w:type="spellStart"/>
      <w:r w:rsidR="009B4F21">
        <w:rPr>
          <w:color w:val="000000"/>
          <w:sz w:val="26"/>
          <w:szCs w:val="26"/>
        </w:rPr>
        <w:t>каб</w:t>
      </w:r>
      <w:proofErr w:type="spellEnd"/>
      <w:r w:rsidR="009B4F21">
        <w:rPr>
          <w:color w:val="000000"/>
          <w:sz w:val="26"/>
          <w:szCs w:val="26"/>
        </w:rPr>
        <w:t>. 213</w:t>
      </w:r>
    </w:p>
    <w:p w:rsidR="00E718C6" w:rsidRDefault="00750314">
      <w:pPr>
        <w:pStyle w:val="af2"/>
        <w:spacing w:beforeAutospacing="0" w:after="0" w:afterAutospacing="0"/>
        <w:jc w:val="both"/>
        <w:rPr>
          <w:b/>
          <w:color w:val="0070C0"/>
          <w:sz w:val="26"/>
          <w:szCs w:val="26"/>
          <w:u w:val="single"/>
        </w:rPr>
      </w:pPr>
      <w:r>
        <w:rPr>
          <w:color w:val="000000"/>
          <w:sz w:val="26"/>
          <w:szCs w:val="26"/>
        </w:rPr>
        <w:t>тел. (35139) 4-05-2</w:t>
      </w:r>
      <w:r w:rsidR="009B4F21">
        <w:rPr>
          <w:color w:val="000000"/>
          <w:sz w:val="26"/>
          <w:szCs w:val="26"/>
        </w:rPr>
        <w:t>1</w:t>
      </w:r>
    </w:p>
    <w:sectPr w:rsidR="00E718C6">
      <w:footerReference w:type="default" r:id="rId41"/>
      <w:pgSz w:w="11906" w:h="16838"/>
      <w:pgMar w:top="1134" w:right="851" w:bottom="1134" w:left="1701" w:header="0" w:footer="709"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140" w:rsidRDefault="00254140">
      <w:pPr>
        <w:spacing w:after="0" w:line="240" w:lineRule="auto"/>
      </w:pPr>
      <w:r>
        <w:separator/>
      </w:r>
    </w:p>
  </w:endnote>
  <w:endnote w:type="continuationSeparator" w:id="0">
    <w:p w:rsidR="00254140" w:rsidRDefault="00254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1"/>
    <w:family w:val="roman"/>
    <w:pitch w:val="variable"/>
  </w:font>
  <w:font w:name="Droid Sans Fallback">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969205"/>
      <w:docPartObj>
        <w:docPartGallery w:val="Page Numbers (Bottom of Page)"/>
        <w:docPartUnique/>
      </w:docPartObj>
    </w:sdtPr>
    <w:sdtContent>
      <w:p w:rsidR="00254140" w:rsidRDefault="00254140">
        <w:pPr>
          <w:pStyle w:val="ad"/>
          <w:jc w:val="right"/>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w:instrText>
        </w:r>
        <w:r>
          <w:rPr>
            <w:rFonts w:ascii="Times New Roman" w:hAnsi="Times New Roman" w:cs="Times New Roman"/>
            <w:sz w:val="26"/>
            <w:szCs w:val="26"/>
          </w:rPr>
          <w:fldChar w:fldCharType="separate"/>
        </w:r>
        <w:r w:rsidR="008A4EED">
          <w:rPr>
            <w:rFonts w:ascii="Times New Roman" w:hAnsi="Times New Roman" w:cs="Times New Roman"/>
            <w:noProof/>
            <w:sz w:val="26"/>
            <w:szCs w:val="26"/>
          </w:rPr>
          <w:t>11</w:t>
        </w:r>
        <w:r>
          <w:rPr>
            <w:rFonts w:ascii="Times New Roman" w:hAnsi="Times New Roman" w:cs="Times New Roman"/>
            <w:sz w:val="26"/>
            <w:szCs w:val="26"/>
          </w:rPr>
          <w:fldChar w:fldCharType="end"/>
        </w:r>
      </w:p>
    </w:sdtContent>
  </w:sdt>
  <w:p w:rsidR="00254140" w:rsidRDefault="0025414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140" w:rsidRDefault="00254140">
      <w:pPr>
        <w:spacing w:after="0" w:line="240" w:lineRule="auto"/>
      </w:pPr>
      <w:r>
        <w:separator/>
      </w:r>
    </w:p>
  </w:footnote>
  <w:footnote w:type="continuationSeparator" w:id="0">
    <w:p w:rsidR="00254140" w:rsidRDefault="002541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45DA"/>
    <w:multiLevelType w:val="multilevel"/>
    <w:tmpl w:val="E3C25010"/>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nsid w:val="032F40EC"/>
    <w:multiLevelType w:val="multilevel"/>
    <w:tmpl w:val="B2EA4588"/>
    <w:lvl w:ilvl="0">
      <w:start w:val="1"/>
      <w:numFmt w:val="bullet"/>
      <w:lvlText w:val=""/>
      <w:lvlJc w:val="left"/>
      <w:pPr>
        <w:tabs>
          <w:tab w:val="num" w:pos="-501"/>
        </w:tabs>
        <w:ind w:left="928"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nsid w:val="04FB30A6"/>
    <w:multiLevelType w:val="multilevel"/>
    <w:tmpl w:val="15247C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nsid w:val="112B5F1A"/>
    <w:multiLevelType w:val="multilevel"/>
    <w:tmpl w:val="7A881B7E"/>
    <w:lvl w:ilvl="0">
      <w:start w:val="1"/>
      <w:numFmt w:val="bullet"/>
      <w:lvlText w:val=""/>
      <w:lvlJc w:val="left"/>
      <w:pPr>
        <w:tabs>
          <w:tab w:val="num" w:pos="0"/>
        </w:tabs>
        <w:ind w:left="1428" w:hanging="360"/>
      </w:pPr>
      <w:rPr>
        <w:rFonts w:ascii="Wingdings" w:hAnsi="Wingdings" w:cs="Wingdings"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4">
    <w:nsid w:val="135D0387"/>
    <w:multiLevelType w:val="multilevel"/>
    <w:tmpl w:val="02EA20D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nsid w:val="190E587E"/>
    <w:multiLevelType w:val="multilevel"/>
    <w:tmpl w:val="3D5080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nsid w:val="198D7211"/>
    <w:multiLevelType w:val="multilevel"/>
    <w:tmpl w:val="9D48425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nsid w:val="199B7E88"/>
    <w:multiLevelType w:val="multilevel"/>
    <w:tmpl w:val="EF7E6B68"/>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nsid w:val="23F063A8"/>
    <w:multiLevelType w:val="multilevel"/>
    <w:tmpl w:val="CB88AA3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25F73039"/>
    <w:multiLevelType w:val="multilevel"/>
    <w:tmpl w:val="4E84888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nsid w:val="2F4A6D27"/>
    <w:multiLevelType w:val="multilevel"/>
    <w:tmpl w:val="7F7EA9D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nsid w:val="3E3C53EC"/>
    <w:multiLevelType w:val="multilevel"/>
    <w:tmpl w:val="9B1C308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nsid w:val="415E6511"/>
    <w:multiLevelType w:val="multilevel"/>
    <w:tmpl w:val="318AC30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nsid w:val="43FC61BF"/>
    <w:multiLevelType w:val="multilevel"/>
    <w:tmpl w:val="382EB7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nsid w:val="54ED45E3"/>
    <w:multiLevelType w:val="multilevel"/>
    <w:tmpl w:val="98B6076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nsid w:val="59804055"/>
    <w:multiLevelType w:val="multilevel"/>
    <w:tmpl w:val="A2F070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5A4C5384"/>
    <w:multiLevelType w:val="multilevel"/>
    <w:tmpl w:val="72FCD09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nsid w:val="60DD3D65"/>
    <w:multiLevelType w:val="multilevel"/>
    <w:tmpl w:val="22127FC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nsid w:val="61CC1084"/>
    <w:multiLevelType w:val="multilevel"/>
    <w:tmpl w:val="A4B2CF5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nsid w:val="746B0ABD"/>
    <w:multiLevelType w:val="multilevel"/>
    <w:tmpl w:val="4A7019F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nsid w:val="74DA1566"/>
    <w:multiLevelType w:val="multilevel"/>
    <w:tmpl w:val="2C32F59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
    <w:nsid w:val="752440D1"/>
    <w:multiLevelType w:val="multilevel"/>
    <w:tmpl w:val="B85E79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nsid w:val="7C18695A"/>
    <w:multiLevelType w:val="multilevel"/>
    <w:tmpl w:val="03E496F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nsid w:val="7E253193"/>
    <w:multiLevelType w:val="multilevel"/>
    <w:tmpl w:val="2CAE8950"/>
    <w:lvl w:ilvl="0">
      <w:start w:val="1"/>
      <w:numFmt w:val="bullet"/>
      <w:lvlText w:val=""/>
      <w:lvlJc w:val="left"/>
      <w:pPr>
        <w:tabs>
          <w:tab w:val="num" w:pos="2978"/>
        </w:tabs>
        <w:ind w:left="3338" w:hanging="360"/>
      </w:pPr>
      <w:rPr>
        <w:rFonts w:ascii="Wingdings" w:hAnsi="Wingdings" w:cs="Wingdings" w:hint="default"/>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num w:numId="1">
    <w:abstractNumId w:val="15"/>
  </w:num>
  <w:num w:numId="2">
    <w:abstractNumId w:val="19"/>
  </w:num>
  <w:num w:numId="3">
    <w:abstractNumId w:val="8"/>
  </w:num>
  <w:num w:numId="4">
    <w:abstractNumId w:val="5"/>
  </w:num>
  <w:num w:numId="5">
    <w:abstractNumId w:val="22"/>
  </w:num>
  <w:num w:numId="6">
    <w:abstractNumId w:val="2"/>
  </w:num>
  <w:num w:numId="7">
    <w:abstractNumId w:val="18"/>
  </w:num>
  <w:num w:numId="8">
    <w:abstractNumId w:val="16"/>
  </w:num>
  <w:num w:numId="9">
    <w:abstractNumId w:val="12"/>
  </w:num>
  <w:num w:numId="10">
    <w:abstractNumId w:val="14"/>
  </w:num>
  <w:num w:numId="11">
    <w:abstractNumId w:val="7"/>
  </w:num>
  <w:num w:numId="12">
    <w:abstractNumId w:val="20"/>
  </w:num>
  <w:num w:numId="13">
    <w:abstractNumId w:val="23"/>
  </w:num>
  <w:num w:numId="14">
    <w:abstractNumId w:val="3"/>
  </w:num>
  <w:num w:numId="15">
    <w:abstractNumId w:val="6"/>
  </w:num>
  <w:num w:numId="16">
    <w:abstractNumId w:val="10"/>
  </w:num>
  <w:num w:numId="17">
    <w:abstractNumId w:val="21"/>
  </w:num>
  <w:num w:numId="18">
    <w:abstractNumId w:val="11"/>
  </w:num>
  <w:num w:numId="19">
    <w:abstractNumId w:val="1"/>
  </w:num>
  <w:num w:numId="20">
    <w:abstractNumId w:val="17"/>
  </w:num>
  <w:num w:numId="21">
    <w:abstractNumId w:val="9"/>
  </w:num>
  <w:num w:numId="22">
    <w:abstractNumId w:val="4"/>
  </w:num>
  <w:num w:numId="23">
    <w:abstractNumId w:val="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8C6"/>
    <w:rsid w:val="00000599"/>
    <w:rsid w:val="00001F0D"/>
    <w:rsid w:val="000059FE"/>
    <w:rsid w:val="00014535"/>
    <w:rsid w:val="0003472C"/>
    <w:rsid w:val="00042294"/>
    <w:rsid w:val="00072111"/>
    <w:rsid w:val="000727E2"/>
    <w:rsid w:val="000820B5"/>
    <w:rsid w:val="000A02A7"/>
    <w:rsid w:val="000A606A"/>
    <w:rsid w:val="000A688E"/>
    <w:rsid w:val="000A7088"/>
    <w:rsid w:val="000B07F0"/>
    <w:rsid w:val="000B2E87"/>
    <w:rsid w:val="000C1C48"/>
    <w:rsid w:val="000C22EB"/>
    <w:rsid w:val="000D7724"/>
    <w:rsid w:val="000E6624"/>
    <w:rsid w:val="000F074F"/>
    <w:rsid w:val="000F5021"/>
    <w:rsid w:val="000F77D5"/>
    <w:rsid w:val="00101BDE"/>
    <w:rsid w:val="001023D8"/>
    <w:rsid w:val="00114262"/>
    <w:rsid w:val="00124511"/>
    <w:rsid w:val="00125293"/>
    <w:rsid w:val="001405EE"/>
    <w:rsid w:val="00154E86"/>
    <w:rsid w:val="00157225"/>
    <w:rsid w:val="00161ECE"/>
    <w:rsid w:val="00177A0A"/>
    <w:rsid w:val="00184BBB"/>
    <w:rsid w:val="00187247"/>
    <w:rsid w:val="00195B84"/>
    <w:rsid w:val="001A17D3"/>
    <w:rsid w:val="001A1B3E"/>
    <w:rsid w:val="001B1EB1"/>
    <w:rsid w:val="001B6FBD"/>
    <w:rsid w:val="001C1B57"/>
    <w:rsid w:val="001C5B10"/>
    <w:rsid w:val="001D1B9C"/>
    <w:rsid w:val="001F01B0"/>
    <w:rsid w:val="001F0A67"/>
    <w:rsid w:val="001F5954"/>
    <w:rsid w:val="00204666"/>
    <w:rsid w:val="002076A8"/>
    <w:rsid w:val="00213C1E"/>
    <w:rsid w:val="002305FF"/>
    <w:rsid w:val="00237FE7"/>
    <w:rsid w:val="002433F7"/>
    <w:rsid w:val="00245001"/>
    <w:rsid w:val="00254140"/>
    <w:rsid w:val="002559A2"/>
    <w:rsid w:val="0025708A"/>
    <w:rsid w:val="002655D4"/>
    <w:rsid w:val="00273AEE"/>
    <w:rsid w:val="00281169"/>
    <w:rsid w:val="00282920"/>
    <w:rsid w:val="00292D61"/>
    <w:rsid w:val="00293B9C"/>
    <w:rsid w:val="00295E1F"/>
    <w:rsid w:val="002A48CF"/>
    <w:rsid w:val="002A6FB1"/>
    <w:rsid w:val="002A71A2"/>
    <w:rsid w:val="002B359D"/>
    <w:rsid w:val="002C2CBC"/>
    <w:rsid w:val="002D09DC"/>
    <w:rsid w:val="002E76AE"/>
    <w:rsid w:val="0030595A"/>
    <w:rsid w:val="00326467"/>
    <w:rsid w:val="00335173"/>
    <w:rsid w:val="00340CDA"/>
    <w:rsid w:val="003472DC"/>
    <w:rsid w:val="003514EE"/>
    <w:rsid w:val="00354242"/>
    <w:rsid w:val="00357194"/>
    <w:rsid w:val="00367ADC"/>
    <w:rsid w:val="003909E9"/>
    <w:rsid w:val="00393AD0"/>
    <w:rsid w:val="00394B00"/>
    <w:rsid w:val="003A4E15"/>
    <w:rsid w:val="003D00B6"/>
    <w:rsid w:val="003D1C43"/>
    <w:rsid w:val="003E3BC3"/>
    <w:rsid w:val="003E5B93"/>
    <w:rsid w:val="00413449"/>
    <w:rsid w:val="00420C0A"/>
    <w:rsid w:val="00421A1B"/>
    <w:rsid w:val="00422A69"/>
    <w:rsid w:val="00425F49"/>
    <w:rsid w:val="00432874"/>
    <w:rsid w:val="00433606"/>
    <w:rsid w:val="004430FF"/>
    <w:rsid w:val="00447858"/>
    <w:rsid w:val="00447F11"/>
    <w:rsid w:val="00453795"/>
    <w:rsid w:val="004553A8"/>
    <w:rsid w:val="00456EC6"/>
    <w:rsid w:val="0045701E"/>
    <w:rsid w:val="00463FAA"/>
    <w:rsid w:val="00463FB7"/>
    <w:rsid w:val="00467F4F"/>
    <w:rsid w:val="0047131E"/>
    <w:rsid w:val="00474880"/>
    <w:rsid w:val="0048707F"/>
    <w:rsid w:val="004C24EB"/>
    <w:rsid w:val="004C34F1"/>
    <w:rsid w:val="004C3714"/>
    <w:rsid w:val="004C5764"/>
    <w:rsid w:val="004C652C"/>
    <w:rsid w:val="004D568B"/>
    <w:rsid w:val="004D5FC5"/>
    <w:rsid w:val="004D6B35"/>
    <w:rsid w:val="004D7E64"/>
    <w:rsid w:val="004E2FFA"/>
    <w:rsid w:val="004E5C18"/>
    <w:rsid w:val="004E61F0"/>
    <w:rsid w:val="004F4B91"/>
    <w:rsid w:val="004F5AD2"/>
    <w:rsid w:val="00505B02"/>
    <w:rsid w:val="00510365"/>
    <w:rsid w:val="00522ECC"/>
    <w:rsid w:val="00531A4F"/>
    <w:rsid w:val="005340D5"/>
    <w:rsid w:val="00544AF4"/>
    <w:rsid w:val="00547534"/>
    <w:rsid w:val="00563347"/>
    <w:rsid w:val="005644E9"/>
    <w:rsid w:val="00564F11"/>
    <w:rsid w:val="00576E0C"/>
    <w:rsid w:val="00577DDC"/>
    <w:rsid w:val="00596A6A"/>
    <w:rsid w:val="005B16A2"/>
    <w:rsid w:val="005C43AE"/>
    <w:rsid w:val="005C611A"/>
    <w:rsid w:val="005D35BE"/>
    <w:rsid w:val="00603654"/>
    <w:rsid w:val="0060462C"/>
    <w:rsid w:val="00610E00"/>
    <w:rsid w:val="00612084"/>
    <w:rsid w:val="0062269D"/>
    <w:rsid w:val="00632FD6"/>
    <w:rsid w:val="00640B16"/>
    <w:rsid w:val="00645FE5"/>
    <w:rsid w:val="00652390"/>
    <w:rsid w:val="0067532D"/>
    <w:rsid w:val="0067654D"/>
    <w:rsid w:val="0068194F"/>
    <w:rsid w:val="00683A3E"/>
    <w:rsid w:val="00696E54"/>
    <w:rsid w:val="006B365B"/>
    <w:rsid w:val="006B65CB"/>
    <w:rsid w:val="006C7F0B"/>
    <w:rsid w:val="006E1486"/>
    <w:rsid w:val="006E2064"/>
    <w:rsid w:val="00717E2E"/>
    <w:rsid w:val="007220FB"/>
    <w:rsid w:val="0072289B"/>
    <w:rsid w:val="0073080E"/>
    <w:rsid w:val="00730EF9"/>
    <w:rsid w:val="007360EB"/>
    <w:rsid w:val="007365C6"/>
    <w:rsid w:val="00750314"/>
    <w:rsid w:val="00751DDA"/>
    <w:rsid w:val="00757998"/>
    <w:rsid w:val="007602DF"/>
    <w:rsid w:val="00762F14"/>
    <w:rsid w:val="00764E0D"/>
    <w:rsid w:val="00791AF1"/>
    <w:rsid w:val="00792CCA"/>
    <w:rsid w:val="007A7655"/>
    <w:rsid w:val="007C4CE9"/>
    <w:rsid w:val="007D7131"/>
    <w:rsid w:val="007E0C34"/>
    <w:rsid w:val="00801C4B"/>
    <w:rsid w:val="00804E04"/>
    <w:rsid w:val="00807BD2"/>
    <w:rsid w:val="008100B1"/>
    <w:rsid w:val="008114D3"/>
    <w:rsid w:val="008164C4"/>
    <w:rsid w:val="00824183"/>
    <w:rsid w:val="00856648"/>
    <w:rsid w:val="00870744"/>
    <w:rsid w:val="00874834"/>
    <w:rsid w:val="008803C6"/>
    <w:rsid w:val="008954FE"/>
    <w:rsid w:val="00896A90"/>
    <w:rsid w:val="008A4EED"/>
    <w:rsid w:val="008B2678"/>
    <w:rsid w:val="008C6240"/>
    <w:rsid w:val="008E454A"/>
    <w:rsid w:val="008F3E51"/>
    <w:rsid w:val="008F5C67"/>
    <w:rsid w:val="00911773"/>
    <w:rsid w:val="00923033"/>
    <w:rsid w:val="009240AB"/>
    <w:rsid w:val="009262F1"/>
    <w:rsid w:val="00940D37"/>
    <w:rsid w:val="00944F9F"/>
    <w:rsid w:val="00945E51"/>
    <w:rsid w:val="00977D15"/>
    <w:rsid w:val="009A594E"/>
    <w:rsid w:val="009B01BE"/>
    <w:rsid w:val="009B3BDF"/>
    <w:rsid w:val="009B4F21"/>
    <w:rsid w:val="009C3FF5"/>
    <w:rsid w:val="009D194C"/>
    <w:rsid w:val="009E7D46"/>
    <w:rsid w:val="009F2BF3"/>
    <w:rsid w:val="00A0418F"/>
    <w:rsid w:val="00A0731E"/>
    <w:rsid w:val="00A1155E"/>
    <w:rsid w:val="00A1792B"/>
    <w:rsid w:val="00A262C1"/>
    <w:rsid w:val="00A43AD0"/>
    <w:rsid w:val="00A55D0E"/>
    <w:rsid w:val="00A56909"/>
    <w:rsid w:val="00A70513"/>
    <w:rsid w:val="00A901CF"/>
    <w:rsid w:val="00A9679A"/>
    <w:rsid w:val="00A975B7"/>
    <w:rsid w:val="00AA3DDC"/>
    <w:rsid w:val="00AB46B7"/>
    <w:rsid w:val="00AC25F7"/>
    <w:rsid w:val="00AC40CD"/>
    <w:rsid w:val="00AC5862"/>
    <w:rsid w:val="00AC5C65"/>
    <w:rsid w:val="00AE639E"/>
    <w:rsid w:val="00AE7807"/>
    <w:rsid w:val="00AF1351"/>
    <w:rsid w:val="00AF2F43"/>
    <w:rsid w:val="00B0293B"/>
    <w:rsid w:val="00B10F56"/>
    <w:rsid w:val="00B1454F"/>
    <w:rsid w:val="00B24B6C"/>
    <w:rsid w:val="00B27E91"/>
    <w:rsid w:val="00B337DC"/>
    <w:rsid w:val="00B403C0"/>
    <w:rsid w:val="00B519C5"/>
    <w:rsid w:val="00B74464"/>
    <w:rsid w:val="00B76F6E"/>
    <w:rsid w:val="00B83A46"/>
    <w:rsid w:val="00B86A7B"/>
    <w:rsid w:val="00B90ACB"/>
    <w:rsid w:val="00B945A9"/>
    <w:rsid w:val="00B974F5"/>
    <w:rsid w:val="00BA01F4"/>
    <w:rsid w:val="00BA113E"/>
    <w:rsid w:val="00BA5533"/>
    <w:rsid w:val="00BB3CD3"/>
    <w:rsid w:val="00BB60B2"/>
    <w:rsid w:val="00BB6BA9"/>
    <w:rsid w:val="00BC4DD4"/>
    <w:rsid w:val="00BC6C38"/>
    <w:rsid w:val="00BC7A5B"/>
    <w:rsid w:val="00BD45B5"/>
    <w:rsid w:val="00BE445E"/>
    <w:rsid w:val="00C07D89"/>
    <w:rsid w:val="00C22B0F"/>
    <w:rsid w:val="00C33350"/>
    <w:rsid w:val="00C3793D"/>
    <w:rsid w:val="00C502F2"/>
    <w:rsid w:val="00C512C5"/>
    <w:rsid w:val="00C53650"/>
    <w:rsid w:val="00C700B8"/>
    <w:rsid w:val="00C72186"/>
    <w:rsid w:val="00C73724"/>
    <w:rsid w:val="00C76C7F"/>
    <w:rsid w:val="00C833E4"/>
    <w:rsid w:val="00C96672"/>
    <w:rsid w:val="00CA3811"/>
    <w:rsid w:val="00CB120B"/>
    <w:rsid w:val="00CB3D31"/>
    <w:rsid w:val="00CC17E4"/>
    <w:rsid w:val="00CC4F15"/>
    <w:rsid w:val="00CE067D"/>
    <w:rsid w:val="00CE580E"/>
    <w:rsid w:val="00CE62C7"/>
    <w:rsid w:val="00CF3810"/>
    <w:rsid w:val="00CF5ED7"/>
    <w:rsid w:val="00CF76E8"/>
    <w:rsid w:val="00D175B0"/>
    <w:rsid w:val="00D24269"/>
    <w:rsid w:val="00D27D79"/>
    <w:rsid w:val="00D31203"/>
    <w:rsid w:val="00D32258"/>
    <w:rsid w:val="00D40FF1"/>
    <w:rsid w:val="00D74FAF"/>
    <w:rsid w:val="00D7609C"/>
    <w:rsid w:val="00D93E8D"/>
    <w:rsid w:val="00DB670F"/>
    <w:rsid w:val="00DD1AE0"/>
    <w:rsid w:val="00DD24EE"/>
    <w:rsid w:val="00DD415D"/>
    <w:rsid w:val="00DE34DA"/>
    <w:rsid w:val="00DE3F03"/>
    <w:rsid w:val="00DE4A3D"/>
    <w:rsid w:val="00DE5235"/>
    <w:rsid w:val="00E00F36"/>
    <w:rsid w:val="00E17405"/>
    <w:rsid w:val="00E37A4F"/>
    <w:rsid w:val="00E42154"/>
    <w:rsid w:val="00E47BBD"/>
    <w:rsid w:val="00E65291"/>
    <w:rsid w:val="00E718C6"/>
    <w:rsid w:val="00E90C45"/>
    <w:rsid w:val="00EA0489"/>
    <w:rsid w:val="00EA7A82"/>
    <w:rsid w:val="00EC7E50"/>
    <w:rsid w:val="00ED6409"/>
    <w:rsid w:val="00ED711C"/>
    <w:rsid w:val="00EE1641"/>
    <w:rsid w:val="00EE2DF6"/>
    <w:rsid w:val="00EF3152"/>
    <w:rsid w:val="00F03293"/>
    <w:rsid w:val="00F0742E"/>
    <w:rsid w:val="00F14695"/>
    <w:rsid w:val="00F17682"/>
    <w:rsid w:val="00F2585B"/>
    <w:rsid w:val="00F271A9"/>
    <w:rsid w:val="00F275FC"/>
    <w:rsid w:val="00F3530C"/>
    <w:rsid w:val="00F37562"/>
    <w:rsid w:val="00F4039C"/>
    <w:rsid w:val="00F42D69"/>
    <w:rsid w:val="00F5125F"/>
    <w:rsid w:val="00F55F68"/>
    <w:rsid w:val="00F6205C"/>
    <w:rsid w:val="00F706C5"/>
    <w:rsid w:val="00F77533"/>
    <w:rsid w:val="00FA00E7"/>
    <w:rsid w:val="00FA60AF"/>
    <w:rsid w:val="00FB2DE9"/>
    <w:rsid w:val="00FB4BD8"/>
    <w:rsid w:val="00FC16AE"/>
    <w:rsid w:val="00FC3430"/>
    <w:rsid w:val="00FE12C7"/>
    <w:rsid w:val="00FE1EC2"/>
    <w:rsid w:val="00FF29F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92B"/>
    <w:pPr>
      <w:spacing w:after="200" w:line="276" w:lineRule="auto"/>
    </w:pPr>
  </w:style>
  <w:style w:type="paragraph" w:styleId="1">
    <w:name w:val="heading 1"/>
    <w:basedOn w:val="a"/>
    <w:link w:val="10"/>
    <w:uiPriority w:val="9"/>
    <w:qFormat/>
    <w:rsid w:val="00D5225F"/>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paragraph" w:styleId="2">
    <w:name w:val="heading 2"/>
    <w:basedOn w:val="a"/>
    <w:link w:val="20"/>
    <w:uiPriority w:val="9"/>
    <w:qFormat/>
    <w:rsid w:val="00D5225F"/>
    <w:pPr>
      <w:spacing w:beforeAutospacing="1"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4D7F3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D5225F"/>
    <w:rPr>
      <w:rFonts w:ascii="Times New Roman" w:eastAsia="Times New Roman" w:hAnsi="Times New Roman" w:cs="Times New Roman"/>
      <w:b/>
      <w:bCs/>
      <w:kern w:val="2"/>
      <w:sz w:val="48"/>
      <w:szCs w:val="48"/>
      <w:lang w:eastAsia="ru-RU"/>
    </w:rPr>
  </w:style>
  <w:style w:type="character" w:customStyle="1" w:styleId="20">
    <w:name w:val="Заголовок 2 Знак"/>
    <w:basedOn w:val="a0"/>
    <w:link w:val="2"/>
    <w:uiPriority w:val="9"/>
    <w:qFormat/>
    <w:rsid w:val="00D5225F"/>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D5225F"/>
    <w:rPr>
      <w:color w:val="0000FF"/>
      <w:u w:val="single"/>
    </w:rPr>
  </w:style>
  <w:style w:type="character" w:customStyle="1" w:styleId="30">
    <w:name w:val="Заголовок 3 Знак"/>
    <w:basedOn w:val="a0"/>
    <w:link w:val="3"/>
    <w:uiPriority w:val="9"/>
    <w:qFormat/>
    <w:rsid w:val="004D7F3E"/>
    <w:rPr>
      <w:rFonts w:asciiTheme="majorHAnsi" w:eastAsiaTheme="majorEastAsia" w:hAnsiTheme="majorHAnsi" w:cstheme="majorBidi"/>
      <w:b/>
      <w:bCs/>
      <w:color w:val="4F81BD" w:themeColor="accent1"/>
    </w:rPr>
  </w:style>
  <w:style w:type="character" w:customStyle="1" w:styleId="a4">
    <w:name w:val="Текст выноски Знак"/>
    <w:basedOn w:val="a0"/>
    <w:link w:val="a5"/>
    <w:uiPriority w:val="99"/>
    <w:semiHidden/>
    <w:qFormat/>
    <w:rsid w:val="00B76512"/>
    <w:rPr>
      <w:rFonts w:ascii="Tahoma" w:hAnsi="Tahoma" w:cs="Tahoma"/>
      <w:sz w:val="16"/>
      <w:szCs w:val="16"/>
    </w:rPr>
  </w:style>
  <w:style w:type="character" w:customStyle="1" w:styleId="a6">
    <w:name w:val="Абзац списка Знак"/>
    <w:basedOn w:val="a0"/>
    <w:link w:val="a7"/>
    <w:uiPriority w:val="34"/>
    <w:qFormat/>
    <w:locked/>
    <w:rsid w:val="00BF4FC9"/>
    <w:rPr>
      <w:rFonts w:eastAsia="Calibri"/>
      <w:sz w:val="28"/>
    </w:rPr>
  </w:style>
  <w:style w:type="character" w:customStyle="1" w:styleId="a8">
    <w:name w:val="Основной текст Знак"/>
    <w:basedOn w:val="a0"/>
    <w:link w:val="a9"/>
    <w:uiPriority w:val="99"/>
    <w:semiHidden/>
    <w:qFormat/>
    <w:rsid w:val="00E57D11"/>
    <w:rPr>
      <w:rFonts w:eastAsia="Calibri"/>
      <w:sz w:val="28"/>
    </w:rPr>
  </w:style>
  <w:style w:type="character" w:customStyle="1" w:styleId="11">
    <w:name w:val="Основной текст Знак1"/>
    <w:basedOn w:val="a0"/>
    <w:uiPriority w:val="99"/>
    <w:semiHidden/>
    <w:qFormat/>
    <w:rsid w:val="00E57D11"/>
  </w:style>
  <w:style w:type="character" w:customStyle="1" w:styleId="aa">
    <w:name w:val="Верхний колонтитул Знак"/>
    <w:basedOn w:val="a0"/>
    <w:link w:val="ab"/>
    <w:uiPriority w:val="99"/>
    <w:qFormat/>
    <w:rsid w:val="00742E90"/>
  </w:style>
  <w:style w:type="character" w:customStyle="1" w:styleId="ac">
    <w:name w:val="Нижний колонтитул Знак"/>
    <w:basedOn w:val="a0"/>
    <w:link w:val="ad"/>
    <w:uiPriority w:val="99"/>
    <w:qFormat/>
    <w:rsid w:val="00742E90"/>
  </w:style>
  <w:style w:type="paragraph" w:customStyle="1" w:styleId="ae">
    <w:name w:val="Заголовок"/>
    <w:basedOn w:val="a"/>
    <w:next w:val="a9"/>
    <w:qFormat/>
    <w:pPr>
      <w:keepNext/>
      <w:spacing w:before="240" w:after="120"/>
    </w:pPr>
    <w:rPr>
      <w:rFonts w:ascii="Open Sans" w:eastAsia="Droid Sans Fallback" w:hAnsi="Open Sans" w:cs="Lohit Devanagari"/>
      <w:sz w:val="28"/>
      <w:szCs w:val="28"/>
    </w:rPr>
  </w:style>
  <w:style w:type="paragraph" w:styleId="a9">
    <w:name w:val="Body Text"/>
    <w:basedOn w:val="a"/>
    <w:link w:val="a8"/>
    <w:uiPriority w:val="99"/>
    <w:semiHidden/>
    <w:unhideWhenUsed/>
    <w:rsid w:val="00E57D11"/>
    <w:pPr>
      <w:spacing w:after="120"/>
    </w:pPr>
    <w:rPr>
      <w:rFonts w:eastAsia="Calibri"/>
      <w:sz w:val="28"/>
    </w:rPr>
  </w:style>
  <w:style w:type="paragraph" w:styleId="af">
    <w:name w:val="List"/>
    <w:basedOn w:val="a9"/>
    <w:rPr>
      <w:rFonts w:cs="Lohit Devanagari"/>
    </w:rPr>
  </w:style>
  <w:style w:type="paragraph" w:styleId="af0">
    <w:name w:val="caption"/>
    <w:basedOn w:val="a"/>
    <w:qFormat/>
    <w:pPr>
      <w:suppressLineNumbers/>
      <w:spacing w:before="120" w:after="120"/>
    </w:pPr>
    <w:rPr>
      <w:rFonts w:cs="Lohit Devanagari"/>
      <w:i/>
      <w:iCs/>
      <w:sz w:val="24"/>
      <w:szCs w:val="24"/>
    </w:rPr>
  </w:style>
  <w:style w:type="paragraph" w:styleId="af1">
    <w:name w:val="index heading"/>
    <w:basedOn w:val="ae"/>
  </w:style>
  <w:style w:type="paragraph" w:styleId="af2">
    <w:name w:val="Normal (Web)"/>
    <w:basedOn w:val="a"/>
    <w:uiPriority w:val="99"/>
    <w:unhideWhenUsed/>
    <w:qFormat/>
    <w:rsid w:val="00D5225F"/>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docdata">
    <w:name w:val="docdata"/>
    <w:basedOn w:val="a"/>
    <w:qFormat/>
    <w:rsid w:val="00D5225F"/>
    <w:pPr>
      <w:spacing w:beforeAutospacing="1"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4"/>
    <w:uiPriority w:val="99"/>
    <w:semiHidden/>
    <w:unhideWhenUsed/>
    <w:qFormat/>
    <w:rsid w:val="00B76512"/>
    <w:pPr>
      <w:spacing w:after="0" w:line="240" w:lineRule="auto"/>
    </w:pPr>
    <w:rPr>
      <w:rFonts w:ascii="Tahoma" w:hAnsi="Tahoma" w:cs="Tahoma"/>
      <w:sz w:val="16"/>
      <w:szCs w:val="16"/>
    </w:rPr>
  </w:style>
  <w:style w:type="paragraph" w:styleId="a7">
    <w:name w:val="List Paragraph"/>
    <w:basedOn w:val="a"/>
    <w:link w:val="a6"/>
    <w:uiPriority w:val="34"/>
    <w:qFormat/>
    <w:rsid w:val="00BF4FC9"/>
    <w:pPr>
      <w:ind w:left="720"/>
      <w:contextualSpacing/>
    </w:pPr>
    <w:rPr>
      <w:rFonts w:eastAsia="Calibri"/>
      <w:sz w:val="28"/>
    </w:rPr>
  </w:style>
  <w:style w:type="paragraph" w:customStyle="1" w:styleId="Default">
    <w:name w:val="Default"/>
    <w:qFormat/>
    <w:rsid w:val="003F7FBC"/>
    <w:rPr>
      <w:rFonts w:ascii="Times New Roman" w:eastAsia="Times New Roman" w:hAnsi="Times New Roman" w:cs="Times New Roman"/>
      <w:color w:val="000000"/>
      <w:sz w:val="24"/>
      <w:szCs w:val="24"/>
    </w:rPr>
  </w:style>
  <w:style w:type="paragraph" w:customStyle="1" w:styleId="contentparagraph">
    <w:name w:val="content__paragraph"/>
    <w:basedOn w:val="a"/>
    <w:qFormat/>
    <w:rsid w:val="003F7FBC"/>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3">
    <w:name w:val="Колонтитул"/>
    <w:basedOn w:val="a"/>
    <w:qFormat/>
  </w:style>
  <w:style w:type="paragraph" w:styleId="ab">
    <w:name w:val="header"/>
    <w:basedOn w:val="a"/>
    <w:link w:val="aa"/>
    <w:uiPriority w:val="99"/>
    <w:unhideWhenUsed/>
    <w:rsid w:val="00742E90"/>
    <w:pPr>
      <w:tabs>
        <w:tab w:val="center" w:pos="4677"/>
        <w:tab w:val="right" w:pos="9355"/>
      </w:tabs>
      <w:spacing w:after="0" w:line="240" w:lineRule="auto"/>
    </w:pPr>
  </w:style>
  <w:style w:type="paragraph" w:styleId="ad">
    <w:name w:val="footer"/>
    <w:basedOn w:val="a"/>
    <w:link w:val="ac"/>
    <w:uiPriority w:val="99"/>
    <w:unhideWhenUsed/>
    <w:rsid w:val="00742E90"/>
    <w:pPr>
      <w:tabs>
        <w:tab w:val="center" w:pos="4677"/>
        <w:tab w:val="right" w:pos="9355"/>
      </w:tabs>
      <w:spacing w:after="0" w:line="240" w:lineRule="auto"/>
    </w:pPr>
  </w:style>
  <w:style w:type="paragraph" w:styleId="af4">
    <w:name w:val="TOC Heading"/>
    <w:basedOn w:val="1"/>
    <w:next w:val="a"/>
    <w:uiPriority w:val="39"/>
    <w:semiHidden/>
    <w:unhideWhenUsed/>
    <w:qFormat/>
    <w:rsid w:val="0062148B"/>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2">
    <w:name w:val="toc 1"/>
    <w:basedOn w:val="a"/>
    <w:next w:val="a"/>
    <w:autoRedefine/>
    <w:uiPriority w:val="39"/>
    <w:unhideWhenUsed/>
    <w:rsid w:val="0062148B"/>
    <w:pPr>
      <w:spacing w:after="100"/>
    </w:pPr>
  </w:style>
  <w:style w:type="paragraph" w:styleId="21">
    <w:name w:val="toc 2"/>
    <w:basedOn w:val="a"/>
    <w:next w:val="a"/>
    <w:autoRedefine/>
    <w:uiPriority w:val="39"/>
    <w:unhideWhenUsed/>
    <w:rsid w:val="0062148B"/>
    <w:pPr>
      <w:spacing w:after="100"/>
      <w:ind w:left="220"/>
    </w:pPr>
  </w:style>
  <w:style w:type="paragraph" w:styleId="31">
    <w:name w:val="toc 3"/>
    <w:basedOn w:val="a"/>
    <w:next w:val="a"/>
    <w:autoRedefine/>
    <w:uiPriority w:val="39"/>
    <w:unhideWhenUsed/>
    <w:rsid w:val="0062148B"/>
    <w:pPr>
      <w:spacing w:after="100"/>
      <w:ind w:left="440"/>
    </w:pPr>
  </w:style>
  <w:style w:type="table" w:styleId="af5">
    <w:name w:val="Table Grid"/>
    <w:basedOn w:val="a1"/>
    <w:uiPriority w:val="99"/>
    <w:rsid w:val="00176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ветлая сетка - Акцент 41"/>
    <w:basedOn w:val="a1"/>
    <w:uiPriority w:val="62"/>
    <w:rsid w:val="00BF4FC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single" w:sz="18" w:space="0" w:color="8064A2"/>
          <w:right w:val="single" w:sz="8" w:space="0" w:color="8064A2"/>
          <w:insideH w:val="none" w:sz="4" w:space="0" w:color="000000"/>
          <w:insideV w:val="single" w:sz="8" w:space="0" w:color="8064A2"/>
        </w:tcBorders>
      </w:tcPr>
    </w:tblStylePr>
    <w:tblStylePr w:type="lastRow">
      <w:pPr>
        <w:spacing w:before="0" w:after="0" w:line="240" w:lineRule="auto"/>
      </w:pPr>
      <w:rPr>
        <w:b/>
        <w:bCs/>
      </w:rPr>
      <w:tblPr/>
      <w:tcPr>
        <w:tcBorders>
          <w:top w:val="single" w:sz="6" w:space="0" w:color="8064A2"/>
          <w:left w:val="single" w:sz="8" w:space="0" w:color="8064A2"/>
          <w:bottom w:val="single" w:sz="8" w:space="0" w:color="8064A2"/>
          <w:right w:val="single" w:sz="8" w:space="0" w:color="8064A2"/>
          <w:insideH w:val="none" w:sz="4" w:space="0" w:color="000000"/>
          <w:insideV w:val="single" w:sz="8" w:space="0" w:color="8064A2"/>
        </w:tcBorders>
      </w:tcPr>
    </w:tblStylePr>
    <w:tblStylePr w:type="firstCol">
      <w:rPr>
        <w:b/>
        <w:bCs/>
      </w:rPr>
    </w:tblStylePr>
    <w:tblStylePr w:type="lastCol">
      <w:rPr>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2">
    <w:name w:val="Светлая сетка - Акцент 42"/>
    <w:basedOn w:val="a1"/>
    <w:uiPriority w:val="62"/>
    <w:rsid w:val="00BF4FC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single" w:sz="18" w:space="0" w:color="8064A2"/>
          <w:right w:val="single" w:sz="8" w:space="0" w:color="8064A2"/>
          <w:insideH w:val="none" w:sz="4" w:space="0" w:color="000000"/>
          <w:insideV w:val="single" w:sz="8" w:space="0" w:color="8064A2"/>
        </w:tcBorders>
      </w:tcPr>
    </w:tblStylePr>
    <w:tblStylePr w:type="lastRow">
      <w:pPr>
        <w:spacing w:before="0" w:after="0" w:line="240" w:lineRule="auto"/>
      </w:pPr>
      <w:rPr>
        <w:b/>
        <w:bCs/>
      </w:rPr>
      <w:tblPr/>
      <w:tcPr>
        <w:tcBorders>
          <w:top w:val="single" w:sz="6" w:space="0" w:color="8064A2"/>
          <w:left w:val="single" w:sz="8" w:space="0" w:color="8064A2"/>
          <w:bottom w:val="single" w:sz="8" w:space="0" w:color="8064A2"/>
          <w:right w:val="single" w:sz="8" w:space="0" w:color="8064A2"/>
          <w:insideH w:val="none" w:sz="4" w:space="0" w:color="000000"/>
          <w:insideV w:val="single" w:sz="8" w:space="0" w:color="8064A2"/>
        </w:tcBorders>
      </w:tcPr>
    </w:tblStylePr>
    <w:tblStylePr w:type="firstCol">
      <w:rPr>
        <w:b/>
        <w:bCs/>
      </w:rPr>
    </w:tblStylePr>
    <w:tblStylePr w:type="lastCol">
      <w:rPr>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styleId="af6">
    <w:name w:val="FollowedHyperlink"/>
    <w:basedOn w:val="a0"/>
    <w:uiPriority w:val="99"/>
    <w:semiHidden/>
    <w:unhideWhenUsed/>
    <w:rsid w:val="0028292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9374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yperlink" Target="http://www.tarif74.ru/" TargetMode="External"/><Relationship Id="rId39" Type="http://schemas.openxmlformats.org/officeDocument/2006/relationships/image" Target="media/image20.jpg"/><Relationship Id="rId3" Type="http://schemas.openxmlformats.org/officeDocument/2006/relationships/styles" Target="styles.xml"/><Relationship Id="rId21" Type="http://schemas.openxmlformats.org/officeDocument/2006/relationships/hyperlink" Target="callto:+79191283018" TargetMode="External"/><Relationship Id="rId34" Type="http://schemas.openxmlformats.org/officeDocument/2006/relationships/hyperlink" Target="https://akgo74.ru/about/investoram/ploshchadki-dlya-realizatsii-investitsionnykh-proektov/index.php"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hyperlink" Target="consultantplus://offline/ref=78E69B63468D9E4659349037B58C7CB813C8021DF8B15ED88FCB93C7E0O4v8I" TargetMode="External"/><Relationship Id="rId38" Type="http://schemas.openxmlformats.org/officeDocument/2006/relationships/hyperlink" Target="mailto:kopeysk@akgo74.ru"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callto:+79191283018" TargetMode="External"/><Relationship Id="rId29" Type="http://schemas.openxmlformats.org/officeDocument/2006/relationships/image" Target="media/image16.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hyperlink" Target="consultantplus://offline/ref=78E69B63468D9E4659349037B58C7CB813C50C16F7B65ED88FCB93C7E0O4v8I" TargetMode="External"/><Relationship Id="rId37" Type="http://schemas.openxmlformats.org/officeDocument/2006/relationships/image" Target="media/image19.png"/><Relationship Id="rId40" Type="http://schemas.openxmlformats.org/officeDocument/2006/relationships/hyperlink" Target="mailto:kopeyskfin@mail.ru" TargetMode="External"/><Relationship Id="rId5" Type="http://schemas.openxmlformats.org/officeDocument/2006/relationships/settings" Target="settings.xml"/><Relationship Id="rId15" Type="http://schemas.openxmlformats.org/officeDocument/2006/relationships/hyperlink" Target="https://akgo74.ru/about/investoram.php" TargetMode="External"/><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hyperlink" Target="mailto:kopeysk@akgo74.ru" TargetMode="Externa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hyperlink" Target="http://www.kopeysk-sobranie.ru/" TargetMode="External"/><Relationship Id="rId30" Type="http://schemas.openxmlformats.org/officeDocument/2006/relationships/image" Target="media/image17.png"/><Relationship Id="rId35" Type="http://schemas.openxmlformats.org/officeDocument/2006/relationships/hyperlink" Target="https://akgo74.ru/about/investoram/ploshchadki-dlya-realizatsii-investitsionnykh-proektov/index.php"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BD05B-6AA4-416C-8F35-C712B69B5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5399</TotalTime>
  <Pages>36</Pages>
  <Words>11113</Words>
  <Characters>63349</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Баранова Евгения Петровна</dc:creator>
  <dc:description/>
  <cp:lastModifiedBy>Кустова Ольга Валерьевна</cp:lastModifiedBy>
  <cp:revision>474</cp:revision>
  <cp:lastPrinted>2026-04-27T11:59:00Z</cp:lastPrinted>
  <dcterms:created xsi:type="dcterms:W3CDTF">2025-04-02T04:14:00Z</dcterms:created>
  <dcterms:modified xsi:type="dcterms:W3CDTF">2026-04-27T12:09:00Z</dcterms:modified>
  <dc:language>ru-RU</dc:language>
</cp:coreProperties>
</file>