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1E" w:rsidRDefault="00F1221E" w:rsidP="008D2CB4">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 xml:space="preserve">                                                                     </w:t>
      </w:r>
      <w:r w:rsidR="006475E2" w:rsidRPr="00624FFB">
        <w:rPr>
          <w:rFonts w:ascii="Times New Roman" w:hAnsi="Times New Roman" w:cs="Times New Roman"/>
          <w:sz w:val="28"/>
          <w:szCs w:val="28"/>
        </w:rPr>
        <w:t>П</w:t>
      </w:r>
      <w:r w:rsidR="00A75895">
        <w:rPr>
          <w:rFonts w:ascii="Times New Roman" w:hAnsi="Times New Roman" w:cs="Times New Roman"/>
          <w:sz w:val="28"/>
          <w:szCs w:val="28"/>
        </w:rPr>
        <w:t>РИЛОЖЕНИЕ</w:t>
      </w:r>
    </w:p>
    <w:p w:rsidR="006475E2" w:rsidRPr="00624FFB" w:rsidRDefault="00F1221E" w:rsidP="008D2CB4">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 xml:space="preserve">                                                                    </w:t>
      </w:r>
      <w:r w:rsidR="006475E2" w:rsidRPr="00624FFB">
        <w:rPr>
          <w:rFonts w:ascii="Times New Roman" w:hAnsi="Times New Roman" w:cs="Times New Roman"/>
          <w:sz w:val="28"/>
          <w:szCs w:val="28"/>
        </w:rPr>
        <w:t>к решению</w:t>
      </w:r>
      <w:r>
        <w:rPr>
          <w:rFonts w:ascii="Times New Roman" w:hAnsi="Times New Roman" w:cs="Times New Roman"/>
          <w:sz w:val="28"/>
          <w:szCs w:val="28"/>
        </w:rPr>
        <w:t xml:space="preserve">  </w:t>
      </w:r>
      <w:r w:rsidR="006475E2" w:rsidRPr="00624FFB">
        <w:rPr>
          <w:rFonts w:ascii="Times New Roman" w:hAnsi="Times New Roman" w:cs="Times New Roman"/>
          <w:sz w:val="28"/>
          <w:szCs w:val="28"/>
        </w:rPr>
        <w:t>Собрания депутатов</w:t>
      </w:r>
    </w:p>
    <w:p w:rsidR="006475E2" w:rsidRPr="00624FFB" w:rsidRDefault="00F1221E" w:rsidP="008D2CB4">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6475E2" w:rsidRPr="00624FFB">
        <w:rPr>
          <w:rFonts w:ascii="Times New Roman" w:hAnsi="Times New Roman" w:cs="Times New Roman"/>
          <w:sz w:val="28"/>
          <w:szCs w:val="28"/>
        </w:rPr>
        <w:t>Копейского</w:t>
      </w:r>
      <w:proofErr w:type="spellEnd"/>
      <w:r w:rsidR="006475E2" w:rsidRPr="00624FFB">
        <w:rPr>
          <w:rFonts w:ascii="Times New Roman" w:hAnsi="Times New Roman" w:cs="Times New Roman"/>
          <w:sz w:val="28"/>
          <w:szCs w:val="28"/>
        </w:rPr>
        <w:t xml:space="preserve"> городского округа</w:t>
      </w:r>
    </w:p>
    <w:p w:rsidR="006475E2" w:rsidRPr="00624FFB" w:rsidRDefault="00F1221E" w:rsidP="008D2CB4">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6475E2" w:rsidRPr="00624FFB">
        <w:rPr>
          <w:rFonts w:ascii="Times New Roman" w:hAnsi="Times New Roman" w:cs="Times New Roman"/>
          <w:sz w:val="28"/>
          <w:szCs w:val="28"/>
        </w:rPr>
        <w:t>Челябинской области</w:t>
      </w:r>
    </w:p>
    <w:p w:rsidR="006475E2" w:rsidRDefault="00F1221E" w:rsidP="008D2CB4">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от____</w:t>
      </w:r>
      <w:r w:rsidR="00624FFB">
        <w:rPr>
          <w:rFonts w:ascii="Times New Roman" w:hAnsi="Times New Roman" w:cs="Times New Roman"/>
          <w:sz w:val="28"/>
          <w:szCs w:val="28"/>
        </w:rPr>
        <w:t>_____2020 г. № ___</w:t>
      </w:r>
      <w:r>
        <w:rPr>
          <w:rFonts w:ascii="Times New Roman" w:hAnsi="Times New Roman" w:cs="Times New Roman"/>
          <w:sz w:val="28"/>
          <w:szCs w:val="28"/>
        </w:rPr>
        <w:t>___</w:t>
      </w:r>
      <w:r w:rsidR="00624FFB">
        <w:rPr>
          <w:rFonts w:ascii="Times New Roman" w:hAnsi="Times New Roman" w:cs="Times New Roman"/>
          <w:sz w:val="28"/>
          <w:szCs w:val="28"/>
        </w:rPr>
        <w:t>__</w:t>
      </w:r>
    </w:p>
    <w:p w:rsidR="00624FFB" w:rsidRDefault="00624FFB" w:rsidP="00624FFB">
      <w:pPr>
        <w:pStyle w:val="ConsPlusNormal"/>
        <w:jc w:val="right"/>
        <w:rPr>
          <w:rFonts w:ascii="Times New Roman" w:hAnsi="Times New Roman" w:cs="Times New Roman"/>
          <w:sz w:val="28"/>
          <w:szCs w:val="28"/>
        </w:rPr>
      </w:pPr>
    </w:p>
    <w:p w:rsidR="00624FFB" w:rsidRPr="00624FFB" w:rsidRDefault="00624FFB" w:rsidP="00304137">
      <w:pPr>
        <w:pStyle w:val="ConsPlusNormal"/>
        <w:jc w:val="center"/>
        <w:rPr>
          <w:rFonts w:ascii="Times New Roman" w:hAnsi="Times New Roman" w:cs="Times New Roman"/>
          <w:b/>
          <w:sz w:val="28"/>
          <w:szCs w:val="28"/>
        </w:rPr>
      </w:pPr>
    </w:p>
    <w:p w:rsidR="006475E2" w:rsidRPr="00F1221E" w:rsidRDefault="006475E2" w:rsidP="00304137">
      <w:pPr>
        <w:pStyle w:val="ConsPlusTitle"/>
        <w:jc w:val="center"/>
        <w:rPr>
          <w:rFonts w:ascii="Times New Roman" w:hAnsi="Times New Roman" w:cs="Times New Roman"/>
          <w:b w:val="0"/>
          <w:sz w:val="28"/>
          <w:szCs w:val="28"/>
        </w:rPr>
      </w:pPr>
      <w:bookmarkStart w:id="0" w:name="P41"/>
      <w:bookmarkEnd w:id="0"/>
      <w:r w:rsidRPr="00F1221E">
        <w:rPr>
          <w:rFonts w:ascii="Times New Roman" w:hAnsi="Times New Roman" w:cs="Times New Roman"/>
          <w:b w:val="0"/>
          <w:sz w:val="28"/>
          <w:szCs w:val="28"/>
        </w:rPr>
        <w:t>ПРАВИЛА</w:t>
      </w:r>
    </w:p>
    <w:p w:rsidR="00F1221E" w:rsidRDefault="00B32982" w:rsidP="00304137">
      <w:pPr>
        <w:pStyle w:val="ConsPlusTitle"/>
        <w:jc w:val="center"/>
        <w:rPr>
          <w:rFonts w:ascii="Times New Roman" w:hAnsi="Times New Roman" w:cs="Times New Roman"/>
          <w:b w:val="0"/>
          <w:sz w:val="28"/>
          <w:szCs w:val="28"/>
        </w:rPr>
      </w:pPr>
      <w:proofErr w:type="gramStart"/>
      <w:r>
        <w:rPr>
          <w:rFonts w:ascii="Times New Roman" w:hAnsi="Times New Roman" w:cs="Times New Roman"/>
          <w:b w:val="0"/>
          <w:sz w:val="28"/>
          <w:szCs w:val="28"/>
        </w:rPr>
        <w:t>б</w:t>
      </w:r>
      <w:r w:rsidR="00F1221E">
        <w:rPr>
          <w:rFonts w:ascii="Times New Roman" w:hAnsi="Times New Roman" w:cs="Times New Roman"/>
          <w:b w:val="0"/>
          <w:sz w:val="28"/>
          <w:szCs w:val="28"/>
        </w:rPr>
        <w:t>лагоустройства</w:t>
      </w:r>
      <w:proofErr w:type="gramEnd"/>
      <w:r w:rsidR="00F1221E">
        <w:rPr>
          <w:rFonts w:ascii="Times New Roman" w:hAnsi="Times New Roman" w:cs="Times New Roman"/>
          <w:b w:val="0"/>
          <w:sz w:val="28"/>
          <w:szCs w:val="28"/>
        </w:rPr>
        <w:t xml:space="preserve"> территории</w:t>
      </w:r>
    </w:p>
    <w:p w:rsidR="006475E2" w:rsidRPr="00F1221E" w:rsidRDefault="006475E2" w:rsidP="00304137">
      <w:pPr>
        <w:pStyle w:val="ConsPlusTitle"/>
        <w:jc w:val="center"/>
        <w:rPr>
          <w:rFonts w:ascii="Times New Roman" w:hAnsi="Times New Roman" w:cs="Times New Roman"/>
          <w:b w:val="0"/>
          <w:sz w:val="28"/>
          <w:szCs w:val="28"/>
        </w:rPr>
      </w:pPr>
      <w:proofErr w:type="spellStart"/>
      <w:r w:rsidRPr="00F1221E">
        <w:rPr>
          <w:rFonts w:ascii="Times New Roman" w:hAnsi="Times New Roman" w:cs="Times New Roman"/>
          <w:b w:val="0"/>
          <w:sz w:val="28"/>
          <w:szCs w:val="28"/>
        </w:rPr>
        <w:t>Копейского</w:t>
      </w:r>
      <w:proofErr w:type="spellEnd"/>
      <w:r w:rsidRPr="00F1221E">
        <w:rPr>
          <w:rFonts w:ascii="Times New Roman" w:hAnsi="Times New Roman" w:cs="Times New Roman"/>
          <w:b w:val="0"/>
          <w:sz w:val="28"/>
          <w:szCs w:val="28"/>
        </w:rPr>
        <w:t xml:space="preserve"> городского округа</w:t>
      </w:r>
    </w:p>
    <w:p w:rsidR="006475E2" w:rsidRPr="00624FFB" w:rsidRDefault="006475E2">
      <w:pPr>
        <w:pStyle w:val="ConsPlusNormal"/>
        <w:jc w:val="both"/>
        <w:rPr>
          <w:rFonts w:ascii="Times New Roman" w:hAnsi="Times New Roman" w:cs="Times New Roman"/>
          <w:b/>
          <w:sz w:val="28"/>
          <w:szCs w:val="28"/>
        </w:rPr>
      </w:pPr>
    </w:p>
    <w:p w:rsidR="006475E2" w:rsidRPr="00624FFB" w:rsidRDefault="006475E2" w:rsidP="00CC3AD3">
      <w:pPr>
        <w:pStyle w:val="ConsPlusNormal"/>
        <w:numPr>
          <w:ilvl w:val="0"/>
          <w:numId w:val="17"/>
        </w:numPr>
        <w:ind w:left="0" w:firstLine="0"/>
        <w:jc w:val="center"/>
        <w:outlineLvl w:val="1"/>
        <w:rPr>
          <w:rFonts w:ascii="Times New Roman" w:hAnsi="Times New Roman" w:cs="Times New Roman"/>
          <w:sz w:val="28"/>
          <w:szCs w:val="28"/>
        </w:rPr>
      </w:pPr>
      <w:r w:rsidRPr="00624FFB">
        <w:rPr>
          <w:rFonts w:ascii="Times New Roman" w:hAnsi="Times New Roman" w:cs="Times New Roman"/>
          <w:sz w:val="28"/>
          <w:szCs w:val="28"/>
        </w:rPr>
        <w:t>О</w:t>
      </w:r>
      <w:r w:rsidR="00F1221E">
        <w:rPr>
          <w:rFonts w:ascii="Times New Roman" w:hAnsi="Times New Roman" w:cs="Times New Roman"/>
          <w:sz w:val="28"/>
          <w:szCs w:val="28"/>
        </w:rPr>
        <w:t>бщие положения</w:t>
      </w:r>
    </w:p>
    <w:p w:rsidR="006475E2" w:rsidRPr="00624FFB" w:rsidRDefault="006475E2">
      <w:pPr>
        <w:pStyle w:val="ConsPlusNormal"/>
        <w:jc w:val="both"/>
        <w:rPr>
          <w:rFonts w:ascii="Times New Roman" w:hAnsi="Times New Roman" w:cs="Times New Roman"/>
          <w:sz w:val="28"/>
          <w:szCs w:val="28"/>
        </w:rPr>
      </w:pPr>
    </w:p>
    <w:p w:rsidR="006475E2" w:rsidRPr="00680E8E" w:rsidRDefault="006475E2" w:rsidP="00C64B43">
      <w:pPr>
        <w:pStyle w:val="ConsPlusNormal"/>
        <w:numPr>
          <w:ilvl w:val="0"/>
          <w:numId w:val="1"/>
        </w:numPr>
        <w:ind w:left="0" w:firstLine="709"/>
        <w:jc w:val="both"/>
        <w:rPr>
          <w:rFonts w:ascii="Times New Roman" w:hAnsi="Times New Roman" w:cs="Times New Roman"/>
          <w:sz w:val="28"/>
          <w:szCs w:val="28"/>
        </w:rPr>
      </w:pPr>
      <w:r w:rsidRPr="00680E8E">
        <w:rPr>
          <w:rFonts w:ascii="Times New Roman" w:hAnsi="Times New Roman" w:cs="Times New Roman"/>
          <w:sz w:val="28"/>
          <w:szCs w:val="28"/>
        </w:rPr>
        <w:t xml:space="preserve">Настоящие Правила благоустройства </w:t>
      </w:r>
      <w:proofErr w:type="spellStart"/>
      <w:r w:rsidRPr="00680E8E">
        <w:rPr>
          <w:rFonts w:ascii="Times New Roman" w:hAnsi="Times New Roman" w:cs="Times New Roman"/>
          <w:sz w:val="28"/>
          <w:szCs w:val="28"/>
        </w:rPr>
        <w:t>Копейского</w:t>
      </w:r>
      <w:proofErr w:type="spellEnd"/>
      <w:r w:rsidRPr="00680E8E">
        <w:rPr>
          <w:rFonts w:ascii="Times New Roman" w:hAnsi="Times New Roman" w:cs="Times New Roman"/>
          <w:sz w:val="28"/>
          <w:szCs w:val="28"/>
        </w:rPr>
        <w:t xml:space="preserve"> городского округа (далее - Правила) разработаны на основе законодательства Российской Федерации, </w:t>
      </w:r>
      <w:hyperlink r:id="rId8" w:history="1">
        <w:r w:rsidRPr="00680E8E">
          <w:rPr>
            <w:rFonts w:ascii="Times New Roman" w:hAnsi="Times New Roman" w:cs="Times New Roman"/>
            <w:sz w:val="28"/>
            <w:szCs w:val="28"/>
          </w:rPr>
          <w:t>Устава</w:t>
        </w:r>
      </w:hyperlink>
      <w:r w:rsidRPr="00680E8E">
        <w:rPr>
          <w:rFonts w:ascii="Times New Roman" w:hAnsi="Times New Roman" w:cs="Times New Roman"/>
          <w:sz w:val="28"/>
          <w:szCs w:val="28"/>
        </w:rPr>
        <w:t xml:space="preserve"> </w:t>
      </w:r>
      <w:proofErr w:type="spellStart"/>
      <w:r w:rsidRPr="00680E8E">
        <w:rPr>
          <w:rFonts w:ascii="Times New Roman" w:hAnsi="Times New Roman" w:cs="Times New Roman"/>
          <w:sz w:val="28"/>
          <w:szCs w:val="28"/>
        </w:rPr>
        <w:t>Копейского</w:t>
      </w:r>
      <w:proofErr w:type="spellEnd"/>
      <w:r w:rsidRPr="00680E8E">
        <w:rPr>
          <w:rFonts w:ascii="Times New Roman" w:hAnsi="Times New Roman" w:cs="Times New Roman"/>
          <w:sz w:val="28"/>
          <w:szCs w:val="28"/>
        </w:rPr>
        <w:t xml:space="preserve"> городского округа и иных нормативных правовых актов, утвержденных органами местного самоуправления </w:t>
      </w:r>
      <w:proofErr w:type="spellStart"/>
      <w:r w:rsidRPr="00680E8E">
        <w:rPr>
          <w:rFonts w:ascii="Times New Roman" w:hAnsi="Times New Roman" w:cs="Times New Roman"/>
          <w:sz w:val="28"/>
          <w:szCs w:val="28"/>
        </w:rPr>
        <w:t>Копейского</w:t>
      </w:r>
      <w:proofErr w:type="spellEnd"/>
      <w:r w:rsidRPr="00680E8E">
        <w:rPr>
          <w:rFonts w:ascii="Times New Roman" w:hAnsi="Times New Roman" w:cs="Times New Roman"/>
          <w:sz w:val="28"/>
          <w:szCs w:val="28"/>
        </w:rPr>
        <w:t xml:space="preserve"> городского округа.</w:t>
      </w:r>
    </w:p>
    <w:p w:rsidR="00966406" w:rsidRPr="00680E8E" w:rsidRDefault="00966406" w:rsidP="00C64B43">
      <w:pPr>
        <w:pStyle w:val="ConsPlusNormal"/>
        <w:numPr>
          <w:ilvl w:val="0"/>
          <w:numId w:val="1"/>
        </w:numPr>
        <w:ind w:left="0" w:firstLine="709"/>
        <w:jc w:val="both"/>
        <w:rPr>
          <w:rFonts w:ascii="Times New Roman" w:hAnsi="Times New Roman" w:cs="Times New Roman"/>
          <w:sz w:val="28"/>
          <w:szCs w:val="28"/>
        </w:rPr>
      </w:pPr>
      <w:r w:rsidRPr="00680E8E">
        <w:rPr>
          <w:rFonts w:ascii="Times New Roman" w:hAnsi="Times New Roman" w:cs="Times New Roman"/>
          <w:sz w:val="28"/>
          <w:szCs w:val="28"/>
        </w:rPr>
        <w:t xml:space="preserve">Правила устанавливают единые и обязательные к исполнению требования в сфере благоустройства, к обеспечению доступности городской среды, определяют порядок уборки и содержания городских территорий и объектов благоустройства, перечень работ по благоустройству, их периодичность, порядок участия юридических и физических лиц, индивидуальных предпринимателей, являющихся собственниками, пользователями или владельцами земель, застройщиками, собственниками, владельцами и арендаторами зданий (помещений в них), строений и сооружений, объектов благоустройства, в содержании и благоустройстве прилегающих территорий, порядок производства земляных работ и работ, влекущих нарушение благоустройства и (или) природного ландшафта, регулируют порядок планирования и координации сроков проведения указанных работ, устанавливают требования к выдаче, продлению и закрытию </w:t>
      </w:r>
      <w:r w:rsidR="00C64B43">
        <w:rPr>
          <w:rFonts w:ascii="Times New Roman" w:hAnsi="Times New Roman" w:cs="Times New Roman"/>
          <w:sz w:val="28"/>
          <w:szCs w:val="28"/>
        </w:rPr>
        <w:t>разрешений на осуществление земляных работ (</w:t>
      </w:r>
      <w:r w:rsidRPr="00680E8E">
        <w:rPr>
          <w:rFonts w:ascii="Times New Roman" w:hAnsi="Times New Roman" w:cs="Times New Roman"/>
          <w:sz w:val="28"/>
          <w:szCs w:val="28"/>
        </w:rPr>
        <w:t>ордеров</w:t>
      </w:r>
      <w:r w:rsidR="00C64B43">
        <w:rPr>
          <w:rFonts w:ascii="Times New Roman" w:hAnsi="Times New Roman" w:cs="Times New Roman"/>
          <w:sz w:val="28"/>
          <w:szCs w:val="28"/>
        </w:rPr>
        <w:t>)</w:t>
      </w:r>
      <w:r w:rsidRPr="00680E8E">
        <w:rPr>
          <w:rFonts w:ascii="Times New Roman" w:hAnsi="Times New Roman" w:cs="Times New Roman"/>
          <w:sz w:val="28"/>
          <w:szCs w:val="28"/>
          <w:shd w:val="clear" w:color="auto" w:fill="FFFFFF"/>
          <w:lang w:eastAsia="en-US"/>
        </w:rPr>
        <w:t>, к</w:t>
      </w:r>
      <w:r w:rsidRPr="00680E8E">
        <w:rPr>
          <w:rFonts w:ascii="Times New Roman" w:hAnsi="Times New Roman" w:cs="Times New Roman"/>
          <w:sz w:val="28"/>
          <w:szCs w:val="28"/>
        </w:rPr>
        <w:t xml:space="preserve"> </w:t>
      </w:r>
      <w:r w:rsidRPr="00680E8E">
        <w:rPr>
          <w:rFonts w:ascii="Times New Roman" w:hAnsi="Times New Roman" w:cs="Times New Roman"/>
          <w:sz w:val="28"/>
          <w:szCs w:val="28"/>
          <w:shd w:val="clear" w:color="auto" w:fill="FFFFFF"/>
          <w:lang w:eastAsia="en-US"/>
        </w:rPr>
        <w:t>внешнему архитектурному облику в целях сохранения самобытности и уникальности архитектурной застройки, а также развития и поддержания эстетики визуально-пространственной городской среды и градостроительной культуры</w:t>
      </w:r>
      <w:r w:rsidRPr="00680E8E">
        <w:rPr>
          <w:rFonts w:ascii="Times New Roman" w:hAnsi="Times New Roman" w:cs="Times New Roman"/>
          <w:sz w:val="28"/>
          <w:szCs w:val="28"/>
        </w:rPr>
        <w:t xml:space="preserve"> на территории </w:t>
      </w:r>
      <w:proofErr w:type="spellStart"/>
      <w:r w:rsidRPr="00680E8E">
        <w:rPr>
          <w:rFonts w:ascii="Times New Roman" w:hAnsi="Times New Roman" w:cs="Times New Roman"/>
          <w:sz w:val="28"/>
          <w:szCs w:val="28"/>
        </w:rPr>
        <w:t>Копейского</w:t>
      </w:r>
      <w:proofErr w:type="spellEnd"/>
      <w:r w:rsidRPr="00680E8E">
        <w:rPr>
          <w:rFonts w:ascii="Times New Roman" w:hAnsi="Times New Roman" w:cs="Times New Roman"/>
          <w:sz w:val="28"/>
          <w:szCs w:val="28"/>
        </w:rPr>
        <w:t xml:space="preserve"> городского округа. </w:t>
      </w:r>
    </w:p>
    <w:p w:rsidR="00966406" w:rsidRPr="00680E8E" w:rsidRDefault="00966406" w:rsidP="00C64B43">
      <w:pPr>
        <w:pStyle w:val="ConsPlusNormal"/>
        <w:numPr>
          <w:ilvl w:val="0"/>
          <w:numId w:val="1"/>
        </w:numPr>
        <w:ind w:left="0" w:firstLine="709"/>
        <w:jc w:val="both"/>
        <w:rPr>
          <w:rFonts w:ascii="Times New Roman" w:hAnsi="Times New Roman" w:cs="Times New Roman"/>
          <w:sz w:val="28"/>
          <w:szCs w:val="28"/>
        </w:rPr>
      </w:pPr>
      <w:r w:rsidRPr="00680E8E">
        <w:rPr>
          <w:rFonts w:ascii="Times New Roman" w:hAnsi="Times New Roman" w:cs="Times New Roman"/>
          <w:sz w:val="28"/>
          <w:szCs w:val="28"/>
        </w:rPr>
        <w:t xml:space="preserve">Принимаемые органами местного самоуправления </w:t>
      </w:r>
      <w:proofErr w:type="spellStart"/>
      <w:r w:rsidRPr="00680E8E">
        <w:rPr>
          <w:rFonts w:ascii="Times New Roman" w:hAnsi="Times New Roman" w:cs="Times New Roman"/>
          <w:sz w:val="28"/>
          <w:szCs w:val="28"/>
        </w:rPr>
        <w:t>Копейского</w:t>
      </w:r>
      <w:proofErr w:type="spellEnd"/>
      <w:r w:rsidRPr="00680E8E">
        <w:rPr>
          <w:rFonts w:ascii="Times New Roman" w:hAnsi="Times New Roman" w:cs="Times New Roman"/>
          <w:sz w:val="28"/>
          <w:szCs w:val="28"/>
        </w:rPr>
        <w:t xml:space="preserve"> городского округа муниципальные правовые акты по организации благоустройства, содержания территорий городского округа и объектов благоустройства</w:t>
      </w:r>
      <w:r w:rsidRPr="00680E8E">
        <w:rPr>
          <w:rFonts w:ascii="Times New Roman" w:hAnsi="Times New Roman" w:cs="Times New Roman"/>
          <w:sz w:val="28"/>
          <w:szCs w:val="28"/>
          <w:shd w:val="clear" w:color="auto" w:fill="FFFFFF"/>
          <w:lang w:eastAsia="en-US"/>
        </w:rPr>
        <w:t>,</w:t>
      </w:r>
      <w:r w:rsidRPr="00680E8E">
        <w:rPr>
          <w:rFonts w:ascii="Times New Roman" w:hAnsi="Times New Roman" w:cs="Times New Roman"/>
          <w:sz w:val="28"/>
          <w:szCs w:val="28"/>
        </w:rPr>
        <w:t xml:space="preserve"> </w:t>
      </w:r>
      <w:r w:rsidRPr="00680E8E">
        <w:rPr>
          <w:rFonts w:ascii="Times New Roman" w:hAnsi="Times New Roman" w:cs="Times New Roman"/>
          <w:sz w:val="28"/>
          <w:szCs w:val="28"/>
          <w:shd w:val="clear" w:color="auto" w:fill="FFFFFF"/>
          <w:lang w:eastAsia="en-US"/>
        </w:rPr>
        <w:t>сохранения внешнего архитектурного облика городского округа,</w:t>
      </w:r>
      <w:r w:rsidRPr="00680E8E">
        <w:rPr>
          <w:rFonts w:ascii="Times New Roman" w:hAnsi="Times New Roman" w:cs="Times New Roman"/>
          <w:sz w:val="28"/>
          <w:szCs w:val="28"/>
        </w:rPr>
        <w:t xml:space="preserve"> не должны противоречить настоящим Правилам.</w:t>
      </w:r>
    </w:p>
    <w:p w:rsidR="006475E2" w:rsidRDefault="006475E2" w:rsidP="00C64B43">
      <w:pPr>
        <w:pStyle w:val="ConsPlusNormal"/>
        <w:numPr>
          <w:ilvl w:val="0"/>
          <w:numId w:val="1"/>
        </w:numPr>
        <w:ind w:left="0" w:firstLine="709"/>
        <w:jc w:val="both"/>
        <w:rPr>
          <w:rFonts w:ascii="Times New Roman" w:hAnsi="Times New Roman" w:cs="Times New Roman"/>
          <w:sz w:val="28"/>
          <w:szCs w:val="28"/>
        </w:rPr>
      </w:pPr>
      <w:r w:rsidRPr="00873E60">
        <w:rPr>
          <w:rFonts w:ascii="Times New Roman" w:hAnsi="Times New Roman" w:cs="Times New Roman"/>
          <w:sz w:val="28"/>
          <w:szCs w:val="28"/>
        </w:rPr>
        <w:t>Требования, предусмотренные настоящи</w:t>
      </w:r>
      <w:r w:rsidR="00873E60" w:rsidRPr="00873E60">
        <w:rPr>
          <w:rFonts w:ascii="Times New Roman" w:hAnsi="Times New Roman" w:cs="Times New Roman"/>
          <w:sz w:val="28"/>
          <w:szCs w:val="28"/>
        </w:rPr>
        <w:t>ми</w:t>
      </w:r>
      <w:r w:rsidRPr="00873E60">
        <w:rPr>
          <w:rFonts w:ascii="Times New Roman" w:hAnsi="Times New Roman" w:cs="Times New Roman"/>
          <w:sz w:val="28"/>
          <w:szCs w:val="28"/>
        </w:rPr>
        <w:t xml:space="preserve"> Правил</w:t>
      </w:r>
      <w:r w:rsidR="00873E60" w:rsidRPr="00873E60">
        <w:rPr>
          <w:rFonts w:ascii="Times New Roman" w:hAnsi="Times New Roman" w:cs="Times New Roman"/>
          <w:sz w:val="28"/>
          <w:szCs w:val="28"/>
        </w:rPr>
        <w:t>ами</w:t>
      </w:r>
      <w:r w:rsidRPr="00873E60">
        <w:rPr>
          <w:rFonts w:ascii="Times New Roman" w:hAnsi="Times New Roman" w:cs="Times New Roman"/>
          <w:sz w:val="28"/>
          <w:szCs w:val="28"/>
        </w:rPr>
        <w:t xml:space="preserve">, являются обязательными для исполнения всеми органами и должностными лицами органов местного самоуправления </w:t>
      </w:r>
      <w:proofErr w:type="spellStart"/>
      <w:r w:rsidRPr="00873E60">
        <w:rPr>
          <w:rFonts w:ascii="Times New Roman" w:hAnsi="Times New Roman" w:cs="Times New Roman"/>
          <w:sz w:val="28"/>
          <w:szCs w:val="28"/>
        </w:rPr>
        <w:t>Копейского</w:t>
      </w:r>
      <w:proofErr w:type="spellEnd"/>
      <w:r w:rsidRPr="00873E60">
        <w:rPr>
          <w:rFonts w:ascii="Times New Roman" w:hAnsi="Times New Roman" w:cs="Times New Roman"/>
          <w:sz w:val="28"/>
          <w:szCs w:val="28"/>
        </w:rPr>
        <w:t xml:space="preserve"> городского округа, физическими и юридическими лицами, индивидуальными предпринимателями</w:t>
      </w:r>
      <w:r w:rsidR="00873E60" w:rsidRPr="00873E60">
        <w:rPr>
          <w:rFonts w:ascii="Times New Roman" w:hAnsi="Times New Roman" w:cs="Times New Roman"/>
          <w:sz w:val="28"/>
          <w:szCs w:val="28"/>
        </w:rPr>
        <w:t xml:space="preserve">. </w:t>
      </w:r>
    </w:p>
    <w:p w:rsidR="00873E60" w:rsidRPr="00873E60" w:rsidRDefault="00873E60" w:rsidP="00C64B43">
      <w:pPr>
        <w:pStyle w:val="ConsPlusNormal"/>
        <w:ind w:left="851" w:firstLine="709"/>
        <w:jc w:val="both"/>
        <w:rPr>
          <w:rFonts w:ascii="Times New Roman" w:hAnsi="Times New Roman" w:cs="Times New Roman"/>
          <w:sz w:val="28"/>
          <w:szCs w:val="28"/>
        </w:rPr>
      </w:pPr>
    </w:p>
    <w:p w:rsidR="006475E2" w:rsidRPr="00624FFB" w:rsidRDefault="006475E2" w:rsidP="00CC3AD3">
      <w:pPr>
        <w:pStyle w:val="ConsPlusNormal"/>
        <w:numPr>
          <w:ilvl w:val="0"/>
          <w:numId w:val="17"/>
        </w:numPr>
        <w:ind w:left="0" w:firstLine="0"/>
        <w:jc w:val="center"/>
        <w:outlineLvl w:val="1"/>
        <w:rPr>
          <w:rFonts w:ascii="Times New Roman" w:hAnsi="Times New Roman" w:cs="Times New Roman"/>
          <w:sz w:val="28"/>
          <w:szCs w:val="28"/>
        </w:rPr>
      </w:pPr>
      <w:r w:rsidRPr="00624FFB">
        <w:rPr>
          <w:rFonts w:ascii="Times New Roman" w:hAnsi="Times New Roman" w:cs="Times New Roman"/>
          <w:sz w:val="28"/>
          <w:szCs w:val="28"/>
        </w:rPr>
        <w:lastRenderedPageBreak/>
        <w:t>О</w:t>
      </w:r>
      <w:r w:rsidR="00C64B43">
        <w:rPr>
          <w:rFonts w:ascii="Times New Roman" w:hAnsi="Times New Roman" w:cs="Times New Roman"/>
          <w:sz w:val="28"/>
          <w:szCs w:val="28"/>
        </w:rPr>
        <w:t>сновные понятия</w:t>
      </w:r>
    </w:p>
    <w:p w:rsidR="006475E2" w:rsidRPr="00624FFB" w:rsidRDefault="006475E2" w:rsidP="00C64B43">
      <w:pPr>
        <w:pStyle w:val="ConsPlusNormal"/>
        <w:ind w:left="720" w:firstLine="709"/>
        <w:outlineLvl w:val="1"/>
        <w:rPr>
          <w:rFonts w:ascii="Times New Roman" w:hAnsi="Times New Roman" w:cs="Times New Roman"/>
          <w:sz w:val="28"/>
          <w:szCs w:val="28"/>
        </w:rPr>
      </w:pPr>
    </w:p>
    <w:p w:rsidR="006475E2" w:rsidRPr="00574EEA" w:rsidRDefault="006475E2" w:rsidP="00C64B43">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Аварийные работы - ремонтно-восстановительные работы на инженерных коммуникациях, иных объектах при их повреждении, требующие безотлагательного производства земляных работ для устранения угрозы безопасности физическим и юридическим лицам, их правам и охраняемым законом интересам</w:t>
      </w:r>
      <w:r w:rsidR="00C64B43">
        <w:rPr>
          <w:rFonts w:ascii="Times New Roman" w:hAnsi="Times New Roman" w:cs="Times New Roman"/>
          <w:sz w:val="28"/>
          <w:szCs w:val="28"/>
        </w:rPr>
        <w:t>;</w:t>
      </w:r>
    </w:p>
    <w:p w:rsidR="006475E2" w:rsidRPr="00574EEA" w:rsidRDefault="006475E2" w:rsidP="00C64B43">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Аварийная ситуация - обстоятельства, которые могут быть определены визуальным способом без использования технических средств, нарушающие жизнеобеспечение населения или создающие угрозу жизни, здоровью людей, животных, причинения вреда имуществу, нарушения элементов благоустройства</w:t>
      </w:r>
      <w:r w:rsidR="00C64B43">
        <w:rPr>
          <w:rFonts w:ascii="Times New Roman" w:hAnsi="Times New Roman" w:cs="Times New Roman"/>
          <w:sz w:val="28"/>
          <w:szCs w:val="28"/>
        </w:rPr>
        <w:t>;</w:t>
      </w:r>
    </w:p>
    <w:p w:rsidR="006475E2" w:rsidRPr="00574EEA" w:rsidRDefault="00C64B43" w:rsidP="00C64B4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6475E2" w:rsidRPr="00574EEA">
        <w:rPr>
          <w:rFonts w:ascii="Times New Roman" w:hAnsi="Times New Roman" w:cs="Times New Roman"/>
          <w:sz w:val="28"/>
          <w:szCs w:val="28"/>
        </w:rPr>
        <w:t xml:space="preserve">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w:t>
      </w:r>
      <w:r>
        <w:rPr>
          <w:rFonts w:ascii="Times New Roman" w:hAnsi="Times New Roman" w:cs="Times New Roman"/>
          <w:sz w:val="28"/>
          <w:szCs w:val="28"/>
        </w:rPr>
        <w:t>«</w:t>
      </w:r>
      <w:r w:rsidR="006475E2" w:rsidRPr="00574EEA">
        <w:rPr>
          <w:rFonts w:ascii="Times New Roman" w:hAnsi="Times New Roman" w:cs="Times New Roman"/>
          <w:sz w:val="28"/>
          <w:szCs w:val="28"/>
        </w:rPr>
        <w:t>красных линий</w:t>
      </w:r>
      <w:r>
        <w:rPr>
          <w:rFonts w:ascii="Times New Roman" w:hAnsi="Times New Roman" w:cs="Times New Roman"/>
          <w:sz w:val="28"/>
          <w:szCs w:val="28"/>
        </w:rPr>
        <w:t>»</w:t>
      </w:r>
      <w:r w:rsidR="006475E2" w:rsidRPr="00574EEA">
        <w:rPr>
          <w:rFonts w:ascii="Times New Roman" w:hAnsi="Times New Roman" w:cs="Times New Roman"/>
          <w:sz w:val="28"/>
          <w:szCs w:val="28"/>
        </w:rPr>
        <w:t xml:space="preserve">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r>
        <w:rPr>
          <w:rFonts w:ascii="Times New Roman" w:hAnsi="Times New Roman" w:cs="Times New Roman"/>
          <w:sz w:val="28"/>
          <w:szCs w:val="28"/>
        </w:rPr>
        <w:t>;</w:t>
      </w:r>
    </w:p>
    <w:p w:rsidR="00966406" w:rsidRPr="00574EEA" w:rsidRDefault="00966406" w:rsidP="00C64B43">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Балкон - площадка с </w:t>
      </w:r>
      <w:hyperlink r:id="rId9" w:history="1">
        <w:r w:rsidRPr="00574EEA">
          <w:rPr>
            <w:rFonts w:ascii="Times New Roman" w:hAnsi="Times New Roman"/>
            <w:sz w:val="28"/>
            <w:szCs w:val="28"/>
            <w:shd w:val="clear" w:color="auto" w:fill="FFFFFF"/>
          </w:rPr>
          <w:t>перилами</w:t>
        </w:r>
      </w:hyperlink>
      <w:r w:rsidRPr="00574EEA">
        <w:rPr>
          <w:rFonts w:ascii="Times New Roman" w:hAnsi="Times New Roman"/>
          <w:sz w:val="28"/>
          <w:szCs w:val="28"/>
          <w:shd w:val="clear" w:color="auto" w:fill="FFFFFF"/>
        </w:rPr>
        <w:t xml:space="preserve">, укреплённая на выступающих из стены </w:t>
      </w:r>
      <w:hyperlink r:id="rId10" w:history="1">
        <w:r w:rsidRPr="00574EEA">
          <w:rPr>
            <w:rFonts w:ascii="Times New Roman" w:hAnsi="Times New Roman"/>
            <w:sz w:val="28"/>
            <w:szCs w:val="28"/>
            <w:shd w:val="clear" w:color="auto" w:fill="FFFFFF"/>
          </w:rPr>
          <w:t>балках</w:t>
        </w:r>
      </w:hyperlink>
      <w:r w:rsidR="00873E60">
        <w:rPr>
          <w:rFonts w:ascii="Times New Roman" w:hAnsi="Times New Roman"/>
          <w:sz w:val="28"/>
          <w:szCs w:val="28"/>
          <w:shd w:val="clear" w:color="auto" w:fill="FFFFFF"/>
        </w:rPr>
        <w:t xml:space="preserve"> (как правило, открытая </w:t>
      </w:r>
      <w:r w:rsidRPr="00574EEA">
        <w:rPr>
          <w:rFonts w:ascii="Times New Roman" w:hAnsi="Times New Roman"/>
          <w:sz w:val="28"/>
          <w:szCs w:val="28"/>
          <w:shd w:val="clear" w:color="auto" w:fill="FFFFFF"/>
        </w:rPr>
        <w:t>и неотапливаем</w:t>
      </w:r>
      <w:r w:rsidR="00873E60">
        <w:rPr>
          <w:rFonts w:ascii="Times New Roman" w:hAnsi="Times New Roman"/>
          <w:sz w:val="28"/>
          <w:szCs w:val="28"/>
          <w:shd w:val="clear" w:color="auto" w:fill="FFFFFF"/>
        </w:rPr>
        <w:t>ая</w:t>
      </w:r>
      <w:r w:rsidRPr="00574EEA">
        <w:rPr>
          <w:rFonts w:ascii="Times New Roman" w:hAnsi="Times New Roman"/>
          <w:sz w:val="28"/>
          <w:szCs w:val="28"/>
          <w:shd w:val="clear" w:color="auto" w:fill="FFFFFF"/>
        </w:rPr>
        <w:t>). Могут быть закрытыми в остекленном варианте, а также утеплёнными</w:t>
      </w:r>
      <w:r w:rsidR="00C64B43">
        <w:rPr>
          <w:rFonts w:ascii="Times New Roman" w:hAnsi="Times New Roman"/>
          <w:sz w:val="28"/>
          <w:szCs w:val="28"/>
          <w:shd w:val="clear" w:color="auto" w:fill="FFFFFF"/>
        </w:rPr>
        <w:t>;</w:t>
      </w:r>
    </w:p>
    <w:p w:rsidR="00680E8E" w:rsidRPr="00C64B43" w:rsidRDefault="00C64B43" w:rsidP="00C64B4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680E8E" w:rsidRPr="00C64B43">
        <w:rPr>
          <w:rFonts w:ascii="Times New Roman" w:hAnsi="Times New Roman"/>
          <w:sz w:val="28"/>
          <w:szCs w:val="28"/>
          <w:shd w:val="clear" w:color="auto" w:fill="FFFFFF"/>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C64B43">
        <w:rPr>
          <w:rFonts w:ascii="Times New Roman" w:hAnsi="Times New Roman"/>
          <w:sz w:val="28"/>
          <w:szCs w:val="28"/>
          <w:shd w:val="clear" w:color="auto" w:fill="FFFFFF"/>
        </w:rPr>
        <w:t>;</w:t>
      </w:r>
    </w:p>
    <w:p w:rsidR="00680E8E" w:rsidRPr="00C64B43" w:rsidRDefault="00680E8E" w:rsidP="00267142">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Бункер - </w:t>
      </w:r>
      <w:r w:rsidR="00873E60">
        <w:rPr>
          <w:rFonts w:ascii="Times New Roman" w:hAnsi="Times New Roman"/>
          <w:sz w:val="28"/>
          <w:szCs w:val="28"/>
          <w:shd w:val="clear" w:color="auto" w:fill="FFFFFF"/>
        </w:rPr>
        <w:t>емкость</w:t>
      </w:r>
      <w:r w:rsidRPr="00574EEA">
        <w:rPr>
          <w:rFonts w:ascii="Times New Roman" w:hAnsi="Times New Roman"/>
          <w:sz w:val="28"/>
          <w:szCs w:val="28"/>
          <w:shd w:val="clear" w:color="auto" w:fill="FFFFFF"/>
        </w:rPr>
        <w:t>, предназначенн</w:t>
      </w:r>
      <w:r w:rsidR="00873E60">
        <w:rPr>
          <w:rFonts w:ascii="Times New Roman" w:hAnsi="Times New Roman"/>
          <w:sz w:val="28"/>
          <w:szCs w:val="28"/>
          <w:shd w:val="clear" w:color="auto" w:fill="FFFFFF"/>
        </w:rPr>
        <w:t>ая</w:t>
      </w:r>
      <w:r w:rsidRPr="00574EEA">
        <w:rPr>
          <w:rFonts w:ascii="Times New Roman" w:hAnsi="Times New Roman"/>
          <w:sz w:val="28"/>
          <w:szCs w:val="28"/>
          <w:shd w:val="clear" w:color="auto" w:fill="FFFFFF"/>
        </w:rPr>
        <w:t xml:space="preserve"> для</w:t>
      </w:r>
      <w:r w:rsidR="00C64B43">
        <w:rPr>
          <w:rFonts w:ascii="Times New Roman" w:hAnsi="Times New Roman"/>
          <w:sz w:val="28"/>
          <w:szCs w:val="28"/>
          <w:shd w:val="clear" w:color="auto" w:fill="FFFFFF"/>
        </w:rPr>
        <w:t xml:space="preserve"> складирования крупногабаритных</w:t>
      </w:r>
      <w:r w:rsidR="00267142">
        <w:rPr>
          <w:rFonts w:ascii="Times New Roman" w:hAnsi="Times New Roman"/>
          <w:sz w:val="28"/>
          <w:szCs w:val="28"/>
          <w:shd w:val="clear" w:color="auto" w:fill="FFFFFF"/>
        </w:rPr>
        <w:t xml:space="preserve"> </w:t>
      </w:r>
      <w:r w:rsidRPr="00C64B43">
        <w:rPr>
          <w:rFonts w:ascii="Times New Roman" w:hAnsi="Times New Roman"/>
          <w:sz w:val="28"/>
          <w:szCs w:val="28"/>
          <w:shd w:val="clear" w:color="auto" w:fill="FFFFFF"/>
        </w:rPr>
        <w:t>отходов</w:t>
      </w:r>
      <w:r w:rsidR="00873E60" w:rsidRPr="00C64B43">
        <w:rPr>
          <w:rFonts w:ascii="Times New Roman" w:hAnsi="Times New Roman"/>
          <w:sz w:val="28"/>
          <w:szCs w:val="28"/>
          <w:shd w:val="clear" w:color="auto" w:fill="FFFFFF"/>
        </w:rPr>
        <w:t xml:space="preserve"> объемо</w:t>
      </w:r>
      <w:r w:rsidR="00267142">
        <w:rPr>
          <w:rFonts w:ascii="Times New Roman" w:hAnsi="Times New Roman"/>
          <w:sz w:val="28"/>
          <w:szCs w:val="28"/>
          <w:shd w:val="clear" w:color="auto" w:fill="FFFFFF"/>
        </w:rPr>
        <w:t xml:space="preserve">м </w:t>
      </w:r>
      <w:r w:rsidR="00873E60" w:rsidRPr="00C64B43">
        <w:rPr>
          <w:rFonts w:ascii="Times New Roman" w:hAnsi="Times New Roman"/>
          <w:sz w:val="28"/>
          <w:szCs w:val="28"/>
          <w:shd w:val="clear" w:color="auto" w:fill="FFFFFF"/>
        </w:rPr>
        <w:t>более 2 куб. м.</w:t>
      </w:r>
      <w:r w:rsidR="00C64B43" w:rsidRPr="00C64B43">
        <w:rPr>
          <w:rFonts w:ascii="Times New Roman" w:hAnsi="Times New Roman"/>
          <w:sz w:val="28"/>
          <w:szCs w:val="28"/>
          <w:shd w:val="clear" w:color="auto" w:fill="FFFFFF"/>
        </w:rPr>
        <w:t>;</w:t>
      </w:r>
    </w:p>
    <w:p w:rsidR="00966406" w:rsidRPr="00574EEA" w:rsidRDefault="00966406" w:rsidP="00521585">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Витрина - остекленная часть </w:t>
      </w:r>
      <w:hyperlink r:id="rId11" w:history="1">
        <w:r w:rsidRPr="00574EEA">
          <w:rPr>
            <w:rFonts w:ascii="Times New Roman" w:hAnsi="Times New Roman"/>
            <w:sz w:val="28"/>
            <w:szCs w:val="28"/>
            <w:shd w:val="clear" w:color="auto" w:fill="FFFFFF"/>
          </w:rPr>
          <w:t>экстерьера</w:t>
        </w:r>
      </w:hyperlink>
      <w:r w:rsidRPr="00574EEA">
        <w:rPr>
          <w:rFonts w:ascii="Times New Roman" w:hAnsi="Times New Roman"/>
          <w:sz w:val="28"/>
          <w:szCs w:val="28"/>
          <w:shd w:val="clear" w:color="auto" w:fill="FFFFFF"/>
        </w:rPr>
        <w:t xml:space="preserve"> здания </w:t>
      </w:r>
      <w:hyperlink r:id="rId12" w:history="1">
        <w:r w:rsidRPr="00574EEA">
          <w:rPr>
            <w:rFonts w:ascii="Times New Roman" w:hAnsi="Times New Roman"/>
            <w:sz w:val="28"/>
            <w:szCs w:val="28"/>
            <w:shd w:val="clear" w:color="auto" w:fill="FFFFFF"/>
          </w:rPr>
          <w:t>магазина</w:t>
        </w:r>
      </w:hyperlink>
      <w:r w:rsidRPr="00574EEA">
        <w:rPr>
          <w:rFonts w:ascii="Times New Roman" w:hAnsi="Times New Roman"/>
          <w:sz w:val="28"/>
          <w:szCs w:val="28"/>
          <w:shd w:val="clear" w:color="auto" w:fill="FFFFFF"/>
        </w:rPr>
        <w:t xml:space="preserve">, </w:t>
      </w:r>
      <w:hyperlink r:id="rId13" w:history="1">
        <w:r w:rsidRPr="00574EEA">
          <w:rPr>
            <w:rFonts w:ascii="Times New Roman" w:hAnsi="Times New Roman"/>
            <w:sz w:val="28"/>
            <w:szCs w:val="28"/>
            <w:shd w:val="clear" w:color="auto" w:fill="FFFFFF"/>
          </w:rPr>
          <w:t>торгового комплекса</w:t>
        </w:r>
      </w:hyperlink>
      <w:r w:rsidRPr="00574EEA">
        <w:rPr>
          <w:rFonts w:ascii="Times New Roman" w:hAnsi="Times New Roman"/>
          <w:sz w:val="28"/>
          <w:szCs w:val="28"/>
          <w:shd w:val="clear" w:color="auto" w:fill="FFFFFF"/>
        </w:rPr>
        <w:t xml:space="preserve"> или </w:t>
      </w:r>
      <w:hyperlink r:id="rId14" w:history="1">
        <w:r w:rsidRPr="00574EEA">
          <w:rPr>
            <w:rFonts w:ascii="Times New Roman" w:hAnsi="Times New Roman"/>
            <w:sz w:val="28"/>
            <w:szCs w:val="28"/>
            <w:shd w:val="clear" w:color="auto" w:fill="FFFFFF"/>
          </w:rPr>
          <w:t>музея</w:t>
        </w:r>
      </w:hyperlink>
      <w:r w:rsidRPr="00574EEA">
        <w:rPr>
          <w:rFonts w:ascii="Times New Roman" w:hAnsi="Times New Roman"/>
          <w:sz w:val="28"/>
          <w:szCs w:val="28"/>
          <w:shd w:val="clear" w:color="auto" w:fill="FFFFFF"/>
        </w:rPr>
        <w:t xml:space="preserve">, которая дает возможность видеть со стороны улицы экспозицию </w:t>
      </w:r>
      <w:hyperlink r:id="rId15" w:history="1">
        <w:r w:rsidRPr="00574EEA">
          <w:rPr>
            <w:rFonts w:ascii="Times New Roman" w:hAnsi="Times New Roman"/>
            <w:sz w:val="28"/>
            <w:szCs w:val="28"/>
            <w:shd w:val="clear" w:color="auto" w:fill="FFFFFF"/>
          </w:rPr>
          <w:t>товара</w:t>
        </w:r>
      </w:hyperlink>
      <w:r w:rsidRPr="00574EEA">
        <w:rPr>
          <w:rFonts w:ascii="Times New Roman" w:hAnsi="Times New Roman"/>
          <w:sz w:val="28"/>
          <w:szCs w:val="28"/>
          <w:shd w:val="clear" w:color="auto" w:fill="FFFFFF"/>
        </w:rPr>
        <w:t xml:space="preserve"> внутри помещения;</w:t>
      </w:r>
    </w:p>
    <w:p w:rsidR="00966406" w:rsidRPr="00574EEA" w:rsidRDefault="00966406" w:rsidP="00521585">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Входная группа здания – это набор базовых конструкций, создающих единый ансамбль для эффектного оформления, как фасада, так и проема здания. В архитектурную композицию также входят дизайнерские разработки по созданию козырьков, оригинальных навесов, лестниц, маркизов, облицовки стен</w:t>
      </w:r>
      <w:r w:rsidR="00C64B43">
        <w:rPr>
          <w:rFonts w:ascii="Times New Roman" w:hAnsi="Times New Roman"/>
          <w:sz w:val="28"/>
          <w:szCs w:val="28"/>
          <w:shd w:val="clear" w:color="auto" w:fill="FFFFFF"/>
        </w:rPr>
        <w:t>;</w:t>
      </w:r>
    </w:p>
    <w:p w:rsidR="00966406" w:rsidRPr="00521585" w:rsidRDefault="00521585" w:rsidP="00521585">
      <w:pPr>
        <w:tabs>
          <w:tab w:val="left" w:pos="825"/>
        </w:tabs>
        <w:autoSpaceDE w:val="0"/>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966406" w:rsidRPr="00521585">
        <w:rPr>
          <w:rFonts w:ascii="Times New Roman" w:hAnsi="Times New Roman"/>
          <w:sz w:val="28"/>
          <w:szCs w:val="28"/>
          <w:shd w:val="clear" w:color="auto" w:fill="FFFFFF"/>
        </w:rPr>
        <w:t xml:space="preserve">Вывески - информационные конструкции, размещаемые на фасадах, крышах зданий, </w:t>
      </w:r>
      <w:r>
        <w:rPr>
          <w:rFonts w:ascii="Times New Roman" w:hAnsi="Times New Roman"/>
          <w:sz w:val="28"/>
          <w:szCs w:val="28"/>
          <w:shd w:val="clear" w:color="auto" w:fill="FFFFFF"/>
        </w:rPr>
        <w:t xml:space="preserve"> </w:t>
      </w:r>
      <w:r w:rsidR="00966406" w:rsidRPr="00521585">
        <w:rPr>
          <w:rFonts w:ascii="Times New Roman" w:hAnsi="Times New Roman"/>
          <w:sz w:val="28"/>
          <w:szCs w:val="28"/>
          <w:shd w:val="clear" w:color="auto" w:fill="FFFFFF"/>
        </w:rPr>
        <w:t xml:space="preserve">строений, сооружений, включая витрины, на фасадах, крышах нестационарных торговых объектов, на внешних поверхностях отдельно </w:t>
      </w:r>
      <w:r w:rsidR="00966406" w:rsidRPr="00521585">
        <w:rPr>
          <w:rFonts w:ascii="Times New Roman" w:hAnsi="Times New Roman"/>
          <w:sz w:val="28"/>
          <w:szCs w:val="28"/>
          <w:shd w:val="clear" w:color="auto" w:fill="FFFFFF"/>
        </w:rPr>
        <w:lastRenderedPageBreak/>
        <w:t>стоящих конструкций в месте нахождения или осуществления деятельности организации или индивидуального предпринимателя, содержащие:</w:t>
      </w:r>
    </w:p>
    <w:p w:rsidR="00966406" w:rsidRPr="00574EEA" w:rsidRDefault="00966406" w:rsidP="00574EEA">
      <w:pPr>
        <w:pStyle w:val="ad"/>
        <w:tabs>
          <w:tab w:val="left" w:pos="993"/>
          <w:tab w:val="left" w:pos="1276"/>
        </w:tabs>
        <w:autoSpaceDE w:val="0"/>
        <w:spacing w:after="0" w:line="240" w:lineRule="auto"/>
        <w:ind w:left="0" w:firstLine="851"/>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1)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информирования неопределенного круга лиц о фактическом местоположении (месте осуществления деятельности) данной организации, индивидуального предпринимателя;</w:t>
      </w:r>
    </w:p>
    <w:p w:rsidR="00966406" w:rsidRPr="00574EEA" w:rsidRDefault="00966406" w:rsidP="00574EEA">
      <w:pPr>
        <w:pStyle w:val="ad"/>
        <w:tabs>
          <w:tab w:val="left" w:pos="0"/>
        </w:tabs>
        <w:autoSpaceDE w:val="0"/>
        <w:spacing w:after="0" w:line="240" w:lineRule="auto"/>
        <w:ind w:left="0" w:firstLine="851"/>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2) сведения, размещаемые в соответствии с Законом Российской Федерации от 07 февраля 1992 года № 2300-1 «О защите прав потребителей».</w:t>
      </w:r>
    </w:p>
    <w:p w:rsidR="00966406" w:rsidRPr="00574EEA" w:rsidRDefault="00966406" w:rsidP="00521585">
      <w:pPr>
        <w:pStyle w:val="ConsPlusNormal"/>
        <w:tabs>
          <w:tab w:val="left" w:pos="709"/>
        </w:tabs>
        <w:ind w:firstLine="709"/>
        <w:jc w:val="both"/>
        <w:rPr>
          <w:rFonts w:ascii="Times New Roman" w:hAnsi="Times New Roman" w:cs="Times New Roman"/>
          <w:sz w:val="28"/>
          <w:szCs w:val="28"/>
          <w:shd w:val="clear" w:color="auto" w:fill="FFFFFF"/>
        </w:rPr>
      </w:pPr>
      <w:r w:rsidRPr="00574EEA">
        <w:rPr>
          <w:rFonts w:ascii="Times New Roman" w:hAnsi="Times New Roman" w:cs="Times New Roman"/>
          <w:sz w:val="28"/>
          <w:szCs w:val="28"/>
        </w:rPr>
        <w:t xml:space="preserve">  </w:t>
      </w:r>
      <w:r w:rsidRPr="00574EEA">
        <w:rPr>
          <w:rFonts w:ascii="Times New Roman" w:hAnsi="Times New Roman" w:cs="Times New Roman"/>
          <w:sz w:val="28"/>
          <w:szCs w:val="28"/>
          <w:shd w:val="clear" w:color="auto" w:fill="FFFFFF"/>
        </w:rPr>
        <w:t>Выносные щитовые конструкции (</w:t>
      </w:r>
      <w:proofErr w:type="spellStart"/>
      <w:r w:rsidRPr="00574EEA">
        <w:rPr>
          <w:rFonts w:ascii="Times New Roman" w:hAnsi="Times New Roman" w:cs="Times New Roman"/>
          <w:sz w:val="28"/>
          <w:szCs w:val="28"/>
          <w:shd w:val="clear" w:color="auto" w:fill="FFFFFF"/>
        </w:rPr>
        <w:t>штендеры</w:t>
      </w:r>
      <w:proofErr w:type="spellEnd"/>
      <w:r w:rsidRPr="00574EEA">
        <w:rPr>
          <w:rFonts w:ascii="Times New Roman" w:hAnsi="Times New Roman" w:cs="Times New Roman"/>
          <w:sz w:val="28"/>
          <w:szCs w:val="28"/>
          <w:shd w:val="clear" w:color="auto" w:fill="FFFFFF"/>
        </w:rPr>
        <w:t xml:space="preserve">) - временные объекты наружной рекламы, размещаемые в городе предприятиями в часы их работы. </w:t>
      </w:r>
      <w:proofErr w:type="spellStart"/>
      <w:r w:rsidRPr="00574EEA">
        <w:rPr>
          <w:rFonts w:ascii="Times New Roman" w:hAnsi="Times New Roman" w:cs="Times New Roman"/>
          <w:sz w:val="28"/>
          <w:szCs w:val="28"/>
          <w:shd w:val="clear" w:color="auto" w:fill="FFFFFF"/>
        </w:rPr>
        <w:t>Штендеры</w:t>
      </w:r>
      <w:proofErr w:type="spellEnd"/>
      <w:r w:rsidRPr="00574EEA">
        <w:rPr>
          <w:rFonts w:ascii="Times New Roman" w:hAnsi="Times New Roman" w:cs="Times New Roman"/>
          <w:sz w:val="28"/>
          <w:szCs w:val="28"/>
          <w:shd w:val="clear" w:color="auto" w:fill="FFFFFF"/>
        </w:rPr>
        <w:t xml:space="preserve"> должны быть двусторонними, не должны иметь собственного подсвета, площадь одной стороны не должна превышать 1,5 кв. метров. </w:t>
      </w:r>
      <w:proofErr w:type="spellStart"/>
      <w:r w:rsidRPr="00574EEA">
        <w:rPr>
          <w:rFonts w:ascii="Times New Roman" w:hAnsi="Times New Roman" w:cs="Times New Roman"/>
          <w:sz w:val="28"/>
          <w:szCs w:val="28"/>
          <w:shd w:val="clear" w:color="auto" w:fill="FFFFFF"/>
        </w:rPr>
        <w:t>Штендеры</w:t>
      </w:r>
      <w:proofErr w:type="spellEnd"/>
      <w:r w:rsidRPr="00574EEA">
        <w:rPr>
          <w:rFonts w:ascii="Times New Roman" w:hAnsi="Times New Roman" w:cs="Times New Roman"/>
          <w:sz w:val="28"/>
          <w:szCs w:val="28"/>
          <w:shd w:val="clear" w:color="auto" w:fill="FFFFFF"/>
        </w:rPr>
        <w:t xml:space="preserve"> размещаются в пешеходных зонах и на тротуарах в пределах </w:t>
      </w:r>
      <w:r w:rsidR="00521585">
        <w:rPr>
          <w:rFonts w:ascii="Times New Roman" w:hAnsi="Times New Roman" w:cs="Times New Roman"/>
          <w:sz w:val="28"/>
          <w:szCs w:val="28"/>
          <w:shd w:val="clear" w:color="auto" w:fill="FFFFFF"/>
        </w:rPr>
        <w:t xml:space="preserve">                     </w:t>
      </w:r>
      <w:r w:rsidRPr="00574EEA">
        <w:rPr>
          <w:rFonts w:ascii="Times New Roman" w:hAnsi="Times New Roman" w:cs="Times New Roman"/>
          <w:sz w:val="28"/>
          <w:szCs w:val="28"/>
          <w:shd w:val="clear" w:color="auto" w:fill="FFFFFF"/>
        </w:rPr>
        <w:t>5,0 метров от входа в предприятие</w:t>
      </w:r>
      <w:r w:rsidR="00521585">
        <w:rPr>
          <w:rFonts w:ascii="Times New Roman" w:hAnsi="Times New Roman" w:cs="Times New Roman"/>
          <w:sz w:val="28"/>
          <w:szCs w:val="28"/>
          <w:shd w:val="clear" w:color="auto" w:fill="FFFFFF"/>
        </w:rPr>
        <w:t>;</w:t>
      </w:r>
    </w:p>
    <w:p w:rsidR="00DA3328" w:rsidRPr="00574EEA" w:rsidRDefault="00DA3328"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r w:rsidR="00521585">
        <w:rPr>
          <w:rFonts w:ascii="Times New Roman" w:hAnsi="Times New Roman" w:cs="Times New Roman"/>
          <w:sz w:val="28"/>
          <w:szCs w:val="28"/>
        </w:rPr>
        <w:t>;</w:t>
      </w:r>
    </w:p>
    <w:p w:rsidR="00DA3328" w:rsidRPr="00574EEA" w:rsidRDefault="00DA3328"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Газон - участок, занятый преимущественно естественно произрастающей или засеянной травянистой растительностью (дерновый покров)</w:t>
      </w:r>
      <w:r w:rsidR="00521585">
        <w:rPr>
          <w:rFonts w:ascii="Times New Roman" w:hAnsi="Times New Roman" w:cs="Times New Roman"/>
          <w:sz w:val="28"/>
          <w:szCs w:val="28"/>
        </w:rPr>
        <w:t>;</w:t>
      </w:r>
    </w:p>
    <w:p w:rsidR="00DA3328" w:rsidRPr="00574EEA" w:rsidRDefault="00DA3328"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Гостевые маршруты - территории, обладающие повышенной культурно-рекреационной и социальной значимостью, к которым предъявляются особые требования к эстетике городской среды</w:t>
      </w:r>
      <w:r w:rsidR="00521585">
        <w:rPr>
          <w:rFonts w:ascii="Times New Roman" w:hAnsi="Times New Roman" w:cs="Times New Roman"/>
          <w:sz w:val="28"/>
          <w:szCs w:val="28"/>
        </w:rPr>
        <w:t>;</w:t>
      </w:r>
    </w:p>
    <w:p w:rsidR="00DA3328" w:rsidRPr="00574EEA" w:rsidRDefault="00DA3328"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Граница прилегающей территории - линия, отображенная на схеме границы прилегающей территории на кадастровом плане территории (далее - схема границы прилегающей территории) посредством определения координат ее поворотных точек, либо линия, схематически отображенная на карте-схеме границы прилегающей территории, либо условная линия, образованная путем определения в метрах расстояния от внутренней до внешней границы прилегающей территории, определяющая местоположение прилегающей территории</w:t>
      </w:r>
      <w:r w:rsidR="00521585">
        <w:rPr>
          <w:rFonts w:ascii="Times New Roman" w:hAnsi="Times New Roman" w:cs="Times New Roman"/>
          <w:sz w:val="28"/>
          <w:szCs w:val="28"/>
        </w:rPr>
        <w:t>;</w:t>
      </w:r>
    </w:p>
    <w:p w:rsidR="00DA3328" w:rsidRPr="00574EEA" w:rsidRDefault="00DA3328"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Внутренняя граница прилегающей территории - часть границы прилегающей территории, непосредственно примыкающая к контуру здания, строения, сооружения, границе земельного участка, в отношении которых установлена граница прилегающей территории, и являющаяся их общей границей</w:t>
      </w:r>
      <w:r w:rsidR="00521585">
        <w:rPr>
          <w:rFonts w:ascii="Times New Roman" w:hAnsi="Times New Roman" w:cs="Times New Roman"/>
          <w:sz w:val="28"/>
          <w:szCs w:val="28"/>
        </w:rPr>
        <w:t>;</w:t>
      </w:r>
    </w:p>
    <w:p w:rsidR="00680E8E" w:rsidRDefault="00521585" w:rsidP="005215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680E8E" w:rsidRPr="00574EEA">
        <w:rPr>
          <w:rFonts w:ascii="Times New Roman" w:hAnsi="Times New Roman" w:cs="Times New Roman"/>
          <w:sz w:val="28"/>
          <w:szCs w:val="28"/>
        </w:rPr>
        <w:t>нешняя граница прилегающей территории - часть границы прилегающей территории, не примыкающая непосредственно к контуру здания, строения, сооружения, границе земельного участка, в отношении которых установлена граница прилегающей территории, и не являющаяся их общей границей</w:t>
      </w:r>
      <w:r>
        <w:rPr>
          <w:rFonts w:ascii="Times New Roman" w:hAnsi="Times New Roman" w:cs="Times New Roman"/>
          <w:sz w:val="28"/>
          <w:szCs w:val="28"/>
        </w:rPr>
        <w:t>;</w:t>
      </w:r>
    </w:p>
    <w:p w:rsidR="00B14606" w:rsidRDefault="00B14606" w:rsidP="00521585">
      <w:pPr>
        <w:pStyle w:val="ConsPlusNormal"/>
        <w:ind w:firstLine="709"/>
        <w:jc w:val="both"/>
        <w:rPr>
          <w:rFonts w:ascii="Times New Roman" w:hAnsi="Times New Roman" w:cs="Times New Roman"/>
          <w:sz w:val="28"/>
          <w:szCs w:val="28"/>
        </w:rPr>
      </w:pPr>
      <w:r w:rsidRPr="00B14606">
        <w:rPr>
          <w:rFonts w:ascii="Times New Roman" w:hAnsi="Times New Roman" w:cs="Times New Roman"/>
          <w:sz w:val="28"/>
          <w:szCs w:val="28"/>
        </w:rPr>
        <w:t xml:space="preserve">Временные объекты - объекты, предназначенные для осуществления </w:t>
      </w:r>
      <w:r w:rsidRPr="00B14606">
        <w:rPr>
          <w:rFonts w:ascii="Times New Roman" w:hAnsi="Times New Roman" w:cs="Times New Roman"/>
          <w:sz w:val="28"/>
          <w:szCs w:val="28"/>
        </w:rPr>
        <w:lastRenderedPageBreak/>
        <w:t>производственной и (или) предпринимательской деятельности или удовлетворения личных потребностей граждан, не являющиеся объектами недвижимости, в том числе надувные аттракционы (батуты), нестационарные торговые объекты, палатки, павильоны, киоски, ангары, металлические гаражи, тенты, санитарно-бытовые и складские сооружения, ограждения, бункеры, урны, контейнеры, контейнерные площадки, средства размещения информации (указатели, конструкции, сооружения, технические приспособления и другие носители, предназначенные для распространения информации, за исключением информации, содержащей сведения рекламного характера и (или) являющейся обязательной в соответствии с</w:t>
      </w:r>
      <w:r>
        <w:rPr>
          <w:rFonts w:ascii="Times New Roman" w:hAnsi="Times New Roman" w:cs="Times New Roman"/>
          <w:sz w:val="28"/>
          <w:szCs w:val="28"/>
        </w:rPr>
        <w:t xml:space="preserve"> федеральным законодательством);</w:t>
      </w:r>
    </w:p>
    <w:p w:rsidR="002D40F9" w:rsidRPr="00574EEA" w:rsidRDefault="002D40F9" w:rsidP="00521585">
      <w:pPr>
        <w:pStyle w:val="ConsPlusNormal"/>
        <w:ind w:firstLine="709"/>
        <w:jc w:val="both"/>
        <w:rPr>
          <w:rFonts w:ascii="Times New Roman" w:hAnsi="Times New Roman" w:cs="Times New Roman"/>
          <w:sz w:val="28"/>
          <w:szCs w:val="28"/>
        </w:rPr>
      </w:pPr>
      <w:r w:rsidRPr="002D40F9">
        <w:rPr>
          <w:rFonts w:ascii="Times New Roman" w:hAnsi="Times New Roman" w:cs="Times New Roman"/>
          <w:sz w:val="28"/>
          <w:szCs w:val="28"/>
        </w:rPr>
        <w:t>Газон - не имеющая твердого покрытия поверхность земельного участка, имеющая ограничение в виде бортового камня (</w:t>
      </w:r>
      <w:proofErr w:type="spellStart"/>
      <w:r w:rsidRPr="002D40F9">
        <w:rPr>
          <w:rFonts w:ascii="Times New Roman" w:hAnsi="Times New Roman" w:cs="Times New Roman"/>
          <w:sz w:val="28"/>
          <w:szCs w:val="28"/>
        </w:rPr>
        <w:t>поребрика</w:t>
      </w:r>
      <w:proofErr w:type="spellEnd"/>
      <w:r w:rsidRPr="002D40F9">
        <w:rPr>
          <w:rFonts w:ascii="Times New Roman" w:hAnsi="Times New Roman" w:cs="Times New Roman"/>
          <w:sz w:val="28"/>
          <w:szCs w:val="28"/>
        </w:rPr>
        <w:t>, бордюра) или иного искусственного ограничения, покрытая травянистой и (или) древесно-кустарниковой растительностью естественного или искусственного происхождения либо</w:t>
      </w:r>
      <w:r>
        <w:rPr>
          <w:rFonts w:ascii="Times New Roman" w:hAnsi="Times New Roman" w:cs="Times New Roman"/>
          <w:sz w:val="28"/>
          <w:szCs w:val="28"/>
        </w:rPr>
        <w:t xml:space="preserve"> предназначенная для озеленения;</w:t>
      </w:r>
    </w:p>
    <w:p w:rsidR="006475E2" w:rsidRPr="00574EEA" w:rsidRDefault="006475E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Грунт - природная смесь, содержащая разные фракции в различных процентных соотношениях</w:t>
      </w:r>
      <w:r w:rsidR="00521585">
        <w:rPr>
          <w:rFonts w:ascii="Times New Roman" w:hAnsi="Times New Roman" w:cs="Times New Roman"/>
          <w:sz w:val="28"/>
          <w:szCs w:val="28"/>
        </w:rPr>
        <w:t>;</w:t>
      </w:r>
    </w:p>
    <w:p w:rsidR="006475E2" w:rsidRPr="00574EEA" w:rsidRDefault="006475E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Дорожная одежда - конструктивный элемент дороги, состоящий из покрытия, основания и дополнительных слоев основания (морозозащитные, теплоизоляционные, дренирующие и др.)</w:t>
      </w:r>
      <w:r w:rsidR="00521585">
        <w:rPr>
          <w:rFonts w:ascii="Times New Roman" w:hAnsi="Times New Roman" w:cs="Times New Roman"/>
          <w:sz w:val="28"/>
          <w:szCs w:val="28"/>
        </w:rPr>
        <w:t>;</w:t>
      </w:r>
    </w:p>
    <w:p w:rsidR="006F3CD2" w:rsidRPr="00574EEA" w:rsidRDefault="006F3CD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Дворовый проезд - объект благоустройства на придомовой территории, предназначенный для проезда транспортных средств от проезжей части улиц и дорог общественного пользования либо от квартальных проездов к жилым и нежилым помещениям многоквартирного дома или группе многоквартирных домов</w:t>
      </w:r>
      <w:r w:rsidR="00521585">
        <w:rPr>
          <w:rFonts w:ascii="Times New Roman" w:hAnsi="Times New Roman" w:cs="Times New Roman"/>
          <w:sz w:val="28"/>
          <w:szCs w:val="28"/>
        </w:rPr>
        <w:t>;</w:t>
      </w:r>
    </w:p>
    <w:p w:rsidR="006F3CD2" w:rsidRPr="00574EEA" w:rsidRDefault="006F3CD2" w:rsidP="00521585">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Забор, ограждение - сооружение, которое охватывает территорию, как правило, на открытом воздухе, и обычно состоит из </w:t>
      </w:r>
      <w:hyperlink r:id="rId16" w:history="1">
        <w:r w:rsidRPr="00574EEA">
          <w:rPr>
            <w:rFonts w:ascii="Times New Roman" w:hAnsi="Times New Roman"/>
            <w:sz w:val="28"/>
            <w:szCs w:val="28"/>
            <w:shd w:val="clear" w:color="auto" w:fill="FFFFFF"/>
          </w:rPr>
          <w:t>столбов</w:t>
        </w:r>
      </w:hyperlink>
      <w:r w:rsidRPr="00574EEA">
        <w:rPr>
          <w:rFonts w:ascii="Times New Roman" w:hAnsi="Times New Roman"/>
          <w:sz w:val="28"/>
          <w:szCs w:val="28"/>
          <w:shd w:val="clear" w:color="auto" w:fill="FFFFFF"/>
        </w:rPr>
        <w:t xml:space="preserve"> и перекрытий из различных материалов, и служит для ограждения (защиты) и обрамления (обозначения границы) той или иной территории</w:t>
      </w:r>
      <w:r w:rsidR="00521585">
        <w:rPr>
          <w:rFonts w:ascii="Times New Roman" w:hAnsi="Times New Roman"/>
          <w:sz w:val="28"/>
          <w:szCs w:val="28"/>
          <w:shd w:val="clear" w:color="auto" w:fill="FFFFFF"/>
        </w:rPr>
        <w:t>;</w:t>
      </w:r>
    </w:p>
    <w:p w:rsidR="006475E2" w:rsidRPr="00574EEA" w:rsidRDefault="006475E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Заказчик - юридическое или физическое лицо, индивидуальный предприниматель, уполномоченное владельцем (или само являющееся владельцем) объекта</w:t>
      </w:r>
      <w:r w:rsidR="00521585">
        <w:rPr>
          <w:rFonts w:ascii="Times New Roman" w:hAnsi="Times New Roman" w:cs="Times New Roman"/>
          <w:sz w:val="28"/>
          <w:szCs w:val="28"/>
        </w:rPr>
        <w:t xml:space="preserve"> лицо</w:t>
      </w:r>
      <w:r w:rsidRPr="00574EEA">
        <w:rPr>
          <w:rFonts w:ascii="Times New Roman" w:hAnsi="Times New Roman" w:cs="Times New Roman"/>
          <w:sz w:val="28"/>
          <w:szCs w:val="28"/>
        </w:rPr>
        <w:t>, обеспечивающ</w:t>
      </w:r>
      <w:r w:rsidR="00521585">
        <w:rPr>
          <w:rFonts w:ascii="Times New Roman" w:hAnsi="Times New Roman" w:cs="Times New Roman"/>
          <w:sz w:val="28"/>
          <w:szCs w:val="28"/>
        </w:rPr>
        <w:t>е</w:t>
      </w:r>
      <w:r w:rsidRPr="00574EEA">
        <w:rPr>
          <w:rFonts w:ascii="Times New Roman" w:hAnsi="Times New Roman" w:cs="Times New Roman"/>
          <w:sz w:val="28"/>
          <w:szCs w:val="28"/>
        </w:rPr>
        <w:t>е производство земляных, строительных или ремонтных работ, связанны</w:t>
      </w:r>
      <w:r w:rsidR="00521585">
        <w:rPr>
          <w:rFonts w:ascii="Times New Roman" w:hAnsi="Times New Roman" w:cs="Times New Roman"/>
          <w:sz w:val="28"/>
          <w:szCs w:val="28"/>
        </w:rPr>
        <w:t>х с благоустройством территорий;</w:t>
      </w:r>
    </w:p>
    <w:p w:rsidR="006475E2" w:rsidRPr="00574EEA" w:rsidRDefault="006475E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Застройщик - физическое или юридическое лицо, индивидуальный предприниматель, обеспечивающие на принадлежащих им земельных участках или на земельных участках иных правообладателей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00521585">
        <w:rPr>
          <w:rFonts w:ascii="Times New Roman" w:hAnsi="Times New Roman" w:cs="Times New Roman"/>
          <w:sz w:val="28"/>
          <w:szCs w:val="28"/>
        </w:rPr>
        <w:t>;</w:t>
      </w:r>
    </w:p>
    <w:p w:rsidR="006475E2" w:rsidRPr="00574EEA" w:rsidRDefault="006475E2" w:rsidP="00521585">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Заявитель - физическое или юридическое лицо, индивидуальный предприниматель либо их уполномоченные представители, обратившиеся с целью получения, продления и закрытия </w:t>
      </w:r>
      <w:r w:rsidR="00521585">
        <w:rPr>
          <w:rFonts w:ascii="Times New Roman" w:hAnsi="Times New Roman" w:cs="Times New Roman"/>
          <w:sz w:val="28"/>
          <w:szCs w:val="28"/>
        </w:rPr>
        <w:t xml:space="preserve">разрешения  </w:t>
      </w:r>
      <w:r w:rsidRPr="00574EEA">
        <w:rPr>
          <w:rFonts w:ascii="Times New Roman" w:hAnsi="Times New Roman" w:cs="Times New Roman"/>
          <w:sz w:val="28"/>
          <w:szCs w:val="28"/>
        </w:rPr>
        <w:t xml:space="preserve">на </w:t>
      </w:r>
      <w:r w:rsidR="00521585">
        <w:rPr>
          <w:rFonts w:ascii="Times New Roman" w:hAnsi="Times New Roman" w:cs="Times New Roman"/>
          <w:sz w:val="28"/>
          <w:szCs w:val="28"/>
        </w:rPr>
        <w:t>осуществление</w:t>
      </w:r>
      <w:r w:rsidRPr="00574EEA">
        <w:rPr>
          <w:rFonts w:ascii="Times New Roman" w:hAnsi="Times New Roman" w:cs="Times New Roman"/>
          <w:sz w:val="28"/>
          <w:szCs w:val="28"/>
        </w:rPr>
        <w:t xml:space="preserve"> земляных работ</w:t>
      </w:r>
      <w:r w:rsidR="00AE50DD">
        <w:rPr>
          <w:rFonts w:ascii="Times New Roman" w:hAnsi="Times New Roman" w:cs="Times New Roman"/>
          <w:sz w:val="28"/>
          <w:szCs w:val="28"/>
        </w:rPr>
        <w:t>;</w:t>
      </w:r>
    </w:p>
    <w:p w:rsidR="00AE50DD" w:rsidRDefault="006F3CD2"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lastRenderedPageBreak/>
        <w:t>Здание (дом) — разновидность наземного</w:t>
      </w:r>
      <w:r w:rsidRPr="00574EEA">
        <w:rPr>
          <w:rFonts w:ascii="Times New Roman" w:hAnsi="Times New Roman"/>
          <w:sz w:val="28"/>
          <w:szCs w:val="28"/>
        </w:rPr>
        <w:t xml:space="preserve"> </w:t>
      </w:r>
      <w:hyperlink r:id="rId17" w:history="1">
        <w:r w:rsidRPr="00574EEA">
          <w:rPr>
            <w:rFonts w:ascii="Times New Roman" w:hAnsi="Times New Roman"/>
            <w:sz w:val="28"/>
            <w:szCs w:val="28"/>
            <w:shd w:val="clear" w:color="auto" w:fill="FFFFFF"/>
          </w:rPr>
          <w:t>строительного</w:t>
        </w:r>
      </w:hyperlink>
      <w:r w:rsidRPr="00574EEA">
        <w:rPr>
          <w:rFonts w:ascii="Times New Roman" w:hAnsi="Times New Roman"/>
          <w:sz w:val="28"/>
          <w:szCs w:val="28"/>
          <w:shd w:val="clear" w:color="auto" w:fill="FFFFFF"/>
        </w:rPr>
        <w:t xml:space="preserve"> сооружения </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с</w:t>
      </w:r>
      <w:r w:rsidRPr="00574EEA">
        <w:rPr>
          <w:rFonts w:ascii="Times New Roman" w:hAnsi="Times New Roman"/>
          <w:sz w:val="28"/>
          <w:szCs w:val="28"/>
        </w:rPr>
        <w:t xml:space="preserve"> </w:t>
      </w:r>
      <w:hyperlink r:id="rId18" w:history="1">
        <w:r w:rsidRPr="00574EEA">
          <w:rPr>
            <w:rFonts w:ascii="Times New Roman" w:hAnsi="Times New Roman"/>
            <w:sz w:val="28"/>
            <w:szCs w:val="28"/>
            <w:shd w:val="clear" w:color="auto" w:fill="FFFFFF"/>
          </w:rPr>
          <w:t>помещениями</w:t>
        </w:r>
      </w:hyperlink>
      <w:r w:rsidRPr="00574EEA">
        <w:rPr>
          <w:rFonts w:ascii="Times New Roman" w:hAnsi="Times New Roman"/>
          <w:sz w:val="28"/>
          <w:szCs w:val="28"/>
          <w:shd w:val="clear" w:color="auto" w:fill="FFFFFF"/>
        </w:rPr>
        <w:t>, созданного в результате строительной деятельности в целях осуществления определенных потребительских функций, таких как проживание (</w:t>
      </w:r>
      <w:hyperlink r:id="rId19" w:history="1">
        <w:r w:rsidRPr="00574EEA">
          <w:rPr>
            <w:rFonts w:ascii="Times New Roman" w:hAnsi="Times New Roman"/>
            <w:sz w:val="28"/>
            <w:szCs w:val="28"/>
            <w:shd w:val="clear" w:color="auto" w:fill="FFFFFF"/>
          </w:rPr>
          <w:t>жилище</w:t>
        </w:r>
      </w:hyperlink>
      <w:r w:rsidRPr="00574EEA">
        <w:rPr>
          <w:rFonts w:ascii="Times New Roman" w:hAnsi="Times New Roman"/>
          <w:sz w:val="28"/>
          <w:szCs w:val="28"/>
          <w:shd w:val="clear" w:color="auto" w:fill="FFFFFF"/>
        </w:rPr>
        <w:t>), хозяйственная или иная деятельность людей, размещение</w:t>
      </w:r>
      <w:r w:rsidRPr="00574EEA">
        <w:rPr>
          <w:rFonts w:ascii="Times New Roman" w:hAnsi="Times New Roman"/>
          <w:sz w:val="28"/>
          <w:szCs w:val="28"/>
        </w:rPr>
        <w:t xml:space="preserve"> </w:t>
      </w:r>
      <w:hyperlink r:id="rId20" w:history="1">
        <w:r w:rsidRPr="00574EEA">
          <w:rPr>
            <w:rFonts w:ascii="Times New Roman" w:hAnsi="Times New Roman"/>
            <w:sz w:val="28"/>
            <w:szCs w:val="28"/>
            <w:shd w:val="clear" w:color="auto" w:fill="FFFFFF"/>
          </w:rPr>
          <w:t>производства</w:t>
        </w:r>
      </w:hyperlink>
      <w:r w:rsidRPr="00574EEA">
        <w:rPr>
          <w:rFonts w:ascii="Times New Roman" w:hAnsi="Times New Roman"/>
          <w:sz w:val="28"/>
          <w:szCs w:val="28"/>
          <w:shd w:val="clear" w:color="auto" w:fill="FFFFFF"/>
        </w:rPr>
        <w:t xml:space="preserve">, </w:t>
      </w:r>
      <w:hyperlink r:id="rId21" w:history="1">
        <w:r w:rsidRPr="00574EEA">
          <w:rPr>
            <w:rFonts w:ascii="Times New Roman" w:hAnsi="Times New Roman"/>
            <w:sz w:val="28"/>
            <w:szCs w:val="28"/>
            <w:shd w:val="clear" w:color="auto" w:fill="FFFFFF"/>
          </w:rPr>
          <w:t>хранение продукции</w:t>
        </w:r>
      </w:hyperlink>
      <w:r w:rsidRPr="00574EEA">
        <w:rPr>
          <w:rFonts w:ascii="Times New Roman" w:hAnsi="Times New Roman"/>
          <w:sz w:val="28"/>
          <w:szCs w:val="28"/>
          <w:shd w:val="clear" w:color="auto" w:fill="FFFFFF"/>
        </w:rPr>
        <w:t xml:space="preserve"> или содержание </w:t>
      </w:r>
      <w:hyperlink r:id="rId22" w:history="1">
        <w:r w:rsidRPr="00574EEA">
          <w:rPr>
            <w:rFonts w:ascii="Times New Roman" w:hAnsi="Times New Roman"/>
            <w:sz w:val="28"/>
            <w:szCs w:val="28"/>
            <w:shd w:val="clear" w:color="auto" w:fill="FFFFFF"/>
          </w:rPr>
          <w:t>животных</w:t>
        </w:r>
      </w:hyperlink>
      <w:r w:rsidRPr="00574EEA">
        <w:rPr>
          <w:rFonts w:ascii="Times New Roman" w:hAnsi="Times New Roman"/>
          <w:sz w:val="28"/>
          <w:szCs w:val="28"/>
          <w:shd w:val="clear" w:color="auto" w:fill="FFFFFF"/>
        </w:rPr>
        <w:t xml:space="preserve">. Здание включает в себя </w:t>
      </w:r>
      <w:hyperlink r:id="rId23" w:history="1">
        <w:r w:rsidRPr="00574EEA">
          <w:rPr>
            <w:rFonts w:ascii="Times New Roman" w:hAnsi="Times New Roman"/>
            <w:sz w:val="28"/>
            <w:szCs w:val="28"/>
            <w:shd w:val="clear" w:color="auto" w:fill="FFFFFF"/>
          </w:rPr>
          <w:t>сети инженерно-технического обеспечения</w:t>
        </w:r>
      </w:hyperlink>
      <w:r w:rsidRPr="00574EEA">
        <w:rPr>
          <w:rFonts w:ascii="Times New Roman" w:hAnsi="Times New Roman"/>
          <w:sz w:val="28"/>
          <w:szCs w:val="28"/>
        </w:rPr>
        <w:t xml:space="preserve"> </w:t>
      </w:r>
      <w:r w:rsidRPr="00574EEA">
        <w:rPr>
          <w:rFonts w:ascii="Times New Roman" w:hAnsi="Times New Roman"/>
          <w:sz w:val="28"/>
          <w:szCs w:val="28"/>
          <w:shd w:val="clear" w:color="auto" w:fill="FFFFFF"/>
        </w:rPr>
        <w:t>и системы (оборудование) инженерно-технического обеспечения. Здание может иметь также эксплуатируемые помещения в подземной части. Сооружение, не имеющее надземной части, не является зданием</w:t>
      </w:r>
      <w:r w:rsidR="00AE50DD">
        <w:rPr>
          <w:rFonts w:ascii="Times New Roman" w:hAnsi="Times New Roman"/>
          <w:sz w:val="28"/>
          <w:szCs w:val="28"/>
          <w:shd w:val="clear" w:color="auto" w:fill="FFFFFF"/>
        </w:rPr>
        <w:t>;</w:t>
      </w:r>
    </w:p>
    <w:p w:rsidR="006475E2" w:rsidRPr="00574EEA" w:rsidRDefault="006475E2"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rPr>
        <w:t>Зеленые насаждения - совокупность лесной, древесно-кустарниковой и травянистой растительности (цветочно-декоративные растения и газоны) на территории город</w:t>
      </w:r>
      <w:r w:rsidR="00AE50DD">
        <w:rPr>
          <w:rFonts w:ascii="Times New Roman" w:hAnsi="Times New Roman"/>
          <w:sz w:val="28"/>
          <w:szCs w:val="28"/>
        </w:rPr>
        <w:t>ского округа;</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Земляные работы - комплекс механизированных и (или) немеханизированных работ, включающий выемку (разработку) грунта, его перемещение, укладку с разравниванием и уплотнением грунта, а также подготовительные работы, связанные с валкой древесно-кустарниковой растительности и расчисткой территории; сопутствующие работы (в том числе планировка площадей, откосов, полотна выемок и насыпей; отделка земляного полотна; устройство уступов по откосам (в основании) насыпей; бурение ям бурильно-крановыми машинами; рыхление грунтов; засыпка пазух котлованов)</w:t>
      </w:r>
      <w:r w:rsidR="00AE50DD">
        <w:rPr>
          <w:rFonts w:ascii="Times New Roman" w:hAnsi="Times New Roman" w:cs="Times New Roman"/>
          <w:sz w:val="28"/>
          <w:szCs w:val="28"/>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Зона производства работ - территория, выделенная для производства работ, а также используемая при производстве работ, в том числе для временного размещения материалов, бытовых городков, оборудования, механизмов</w:t>
      </w:r>
      <w:r w:rsidR="00AE50DD">
        <w:rPr>
          <w:rFonts w:ascii="Times New Roman" w:hAnsi="Times New Roman" w:cs="Times New Roman"/>
          <w:sz w:val="28"/>
          <w:szCs w:val="28"/>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Индивидуальная застройка - группы индивидуальных жилых домов с отведенными территориями (земельными садово-огородными участками и (или) палисадниками, надворными хозяйственными и иными постройками), участки регулярной малоэтажной застройки усадебного типа</w:t>
      </w:r>
      <w:r w:rsidR="00AE50DD">
        <w:rPr>
          <w:rFonts w:ascii="Times New Roman" w:hAnsi="Times New Roman" w:cs="Times New Roman"/>
          <w:sz w:val="28"/>
          <w:szCs w:val="28"/>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Инженерные коммуникации - подземные, наземные и надземные сети, устройства поверхностного водоотвода и закрытой канализации, электро-, тепло-, газо-, водоснабжения, связи, контактные сети электротранспорта, а также сооружения на них</w:t>
      </w:r>
      <w:r w:rsidR="00AE50DD">
        <w:rPr>
          <w:rFonts w:ascii="Times New Roman" w:hAnsi="Times New Roman" w:cs="Times New Roman"/>
          <w:sz w:val="28"/>
          <w:szCs w:val="28"/>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Категория улиц - классификация городских магистралей, улиц и проездов в зависимости от интенсивности движения транспорта и особенностей, предъявляемых к их содержанию (приложение </w:t>
      </w:r>
      <w:r w:rsidR="00574EEA" w:rsidRPr="00574EEA">
        <w:rPr>
          <w:rFonts w:ascii="Times New Roman" w:hAnsi="Times New Roman" w:cs="Times New Roman"/>
          <w:sz w:val="28"/>
          <w:szCs w:val="28"/>
        </w:rPr>
        <w:t>1</w:t>
      </w:r>
      <w:r w:rsidRPr="00574EEA">
        <w:rPr>
          <w:rFonts w:ascii="Times New Roman" w:hAnsi="Times New Roman" w:cs="Times New Roman"/>
          <w:sz w:val="28"/>
          <w:szCs w:val="28"/>
        </w:rPr>
        <w:t xml:space="preserve"> к Правилам</w:t>
      </w:r>
      <w:r w:rsidR="00574EEA" w:rsidRPr="00574EEA">
        <w:rPr>
          <w:rFonts w:ascii="Times New Roman" w:hAnsi="Times New Roman" w:cs="Times New Roman"/>
          <w:sz w:val="28"/>
          <w:szCs w:val="28"/>
        </w:rPr>
        <w:t>)</w:t>
      </w:r>
      <w:r w:rsidR="00AE50DD">
        <w:rPr>
          <w:rFonts w:ascii="Times New Roman" w:hAnsi="Times New Roman" w:cs="Times New Roman"/>
          <w:sz w:val="28"/>
          <w:szCs w:val="28"/>
        </w:rPr>
        <w:t>;</w:t>
      </w:r>
    </w:p>
    <w:p w:rsidR="006F3CD2" w:rsidRPr="00574EEA" w:rsidRDefault="006F3CD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Квартальный проезд - объект благоустройства с усовершенствованным покрытием, предназначенный для движения транспортных средств от проезжей части улиц и дорог общего пользования до придомовых территорий, нежилых зданий, строений и сооружений</w:t>
      </w:r>
      <w:r w:rsidR="00AE50DD">
        <w:rPr>
          <w:rFonts w:ascii="Times New Roman" w:hAnsi="Times New Roman" w:cs="Times New Roman"/>
          <w:sz w:val="28"/>
          <w:szCs w:val="28"/>
        </w:rPr>
        <w:t>;</w:t>
      </w:r>
    </w:p>
    <w:p w:rsidR="006F3CD2" w:rsidRPr="00574EEA" w:rsidRDefault="006F3CD2"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Киоск - одноэтажное строение облегченного (сборно-разборного) типа без фундаментов для организации торговой или иной коммерческой деятельности, оснащенное торговым или иным оборудованием, не имеющее торгового зала (зала оказания услуг) и помещений для хранения товаров, рассчитанное на одно рабочее место, общей площадью до 12,0 кв. метров</w:t>
      </w:r>
      <w:r w:rsidR="00AE50DD">
        <w:rPr>
          <w:rFonts w:ascii="Times New Roman" w:hAnsi="Times New Roman"/>
          <w:sz w:val="28"/>
          <w:szCs w:val="28"/>
          <w:shd w:val="clear" w:color="auto" w:fill="FFFFFF"/>
        </w:rPr>
        <w:t>;</w:t>
      </w:r>
    </w:p>
    <w:p w:rsidR="006F3CD2" w:rsidRPr="00574EEA" w:rsidRDefault="006F3CD2" w:rsidP="00AE50DD">
      <w:pPr>
        <w:pStyle w:val="ad"/>
        <w:tabs>
          <w:tab w:val="left" w:pos="825"/>
        </w:tabs>
        <w:autoSpaceDE w:val="0"/>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lastRenderedPageBreak/>
        <w:t>Колерный паспорт фасадов – документ в виде текстовых и графических материалов, отображающих информацию о внешнем оформлении фасадов здания, строения, сооружения, его конструктивных элементах, о размещении дополнительных элементов и устройств</w:t>
      </w:r>
      <w:r w:rsidR="00AE50DD">
        <w:rPr>
          <w:rFonts w:ascii="Times New Roman" w:hAnsi="Times New Roman"/>
          <w:sz w:val="28"/>
          <w:szCs w:val="28"/>
          <w:shd w:val="clear" w:color="auto" w:fill="FFFFFF"/>
        </w:rPr>
        <w:t>;</w:t>
      </w:r>
    </w:p>
    <w:p w:rsidR="001D30D0" w:rsidRPr="00574EEA" w:rsidRDefault="001D30D0" w:rsidP="00AE50DD">
      <w:pPr>
        <w:pStyle w:val="ad"/>
        <w:tabs>
          <w:tab w:val="left" w:pos="568"/>
        </w:tabs>
        <w:autoSpaceDE w:val="0"/>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Консоль-</w:t>
      </w:r>
      <w:proofErr w:type="gramStart"/>
      <w:r w:rsidRPr="00574EEA">
        <w:rPr>
          <w:rFonts w:ascii="Times New Roman" w:hAnsi="Times New Roman"/>
          <w:sz w:val="28"/>
          <w:szCs w:val="28"/>
          <w:shd w:val="clear" w:color="auto" w:fill="FFFFFF"/>
        </w:rPr>
        <w:t>панели</w:t>
      </w:r>
      <w:r w:rsidRPr="00574EEA">
        <w:rPr>
          <w:rFonts w:ascii="Times New Roman" w:hAnsi="Times New Roman"/>
          <w:sz w:val="28"/>
          <w:szCs w:val="28"/>
        </w:rPr>
        <w:t xml:space="preserve"> </w:t>
      </w:r>
      <w:r w:rsidR="00AE50DD">
        <w:rPr>
          <w:rFonts w:ascii="Times New Roman" w:hAnsi="Times New Roman"/>
          <w:sz w:val="28"/>
          <w:szCs w:val="28"/>
        </w:rPr>
        <w:t xml:space="preserve"> </w:t>
      </w:r>
      <w:r w:rsidRPr="00574EEA">
        <w:rPr>
          <w:rFonts w:ascii="Times New Roman" w:hAnsi="Times New Roman"/>
          <w:sz w:val="28"/>
          <w:szCs w:val="28"/>
          <w:shd w:val="clear" w:color="auto" w:fill="FFFFFF"/>
        </w:rPr>
        <w:t>-</w:t>
      </w:r>
      <w:proofErr w:type="gramEnd"/>
      <w:r w:rsidRPr="00574EEA">
        <w:rPr>
          <w:rFonts w:ascii="Times New Roman" w:hAnsi="Times New Roman"/>
          <w:sz w:val="28"/>
          <w:szCs w:val="28"/>
          <w:shd w:val="clear" w:color="auto" w:fill="FFFFFF"/>
        </w:rPr>
        <w:t xml:space="preserve"> </w:t>
      </w:r>
      <w:r w:rsidR="00AE50DD">
        <w:rPr>
          <w:rFonts w:ascii="Times New Roman" w:hAnsi="Times New Roman"/>
          <w:sz w:val="28"/>
          <w:szCs w:val="28"/>
          <w:shd w:val="clear" w:color="auto" w:fill="FFFFFF"/>
        </w:rPr>
        <w:t xml:space="preserve"> </w:t>
      </w:r>
      <w:r w:rsidRPr="00574EEA">
        <w:rPr>
          <w:rFonts w:ascii="Times New Roman" w:hAnsi="Times New Roman"/>
          <w:sz w:val="28"/>
          <w:szCs w:val="28"/>
          <w:shd w:val="clear" w:color="auto" w:fill="FFFFFF"/>
        </w:rPr>
        <w:t>плоскостные конструкции, устанавливаемые на опорах электроосвещения и контактной сети</w:t>
      </w:r>
      <w:r w:rsidR="00AE50DD">
        <w:rPr>
          <w:rFonts w:ascii="Times New Roman" w:hAnsi="Times New Roman"/>
          <w:sz w:val="28"/>
          <w:szCs w:val="28"/>
          <w:shd w:val="clear" w:color="auto" w:fill="FFFFFF"/>
        </w:rPr>
        <w:t>;</w:t>
      </w:r>
    </w:p>
    <w:p w:rsidR="00353CBE" w:rsidRPr="00574EEA" w:rsidRDefault="00353CB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Контейнер - </w:t>
      </w:r>
      <w:r w:rsidR="00873E60">
        <w:rPr>
          <w:rFonts w:ascii="Times New Roman" w:hAnsi="Times New Roman" w:cs="Times New Roman"/>
          <w:sz w:val="28"/>
          <w:szCs w:val="28"/>
        </w:rPr>
        <w:t>емкость</w:t>
      </w:r>
      <w:r w:rsidRPr="00574EEA">
        <w:rPr>
          <w:rFonts w:ascii="Times New Roman" w:hAnsi="Times New Roman" w:cs="Times New Roman"/>
          <w:sz w:val="28"/>
          <w:szCs w:val="28"/>
        </w:rPr>
        <w:t>, предназначенн</w:t>
      </w:r>
      <w:r w:rsidR="00873E60">
        <w:rPr>
          <w:rFonts w:ascii="Times New Roman" w:hAnsi="Times New Roman" w:cs="Times New Roman"/>
          <w:sz w:val="28"/>
          <w:szCs w:val="28"/>
        </w:rPr>
        <w:t xml:space="preserve">ая </w:t>
      </w:r>
      <w:r w:rsidRPr="00574EEA">
        <w:rPr>
          <w:rFonts w:ascii="Times New Roman" w:hAnsi="Times New Roman" w:cs="Times New Roman"/>
          <w:sz w:val="28"/>
          <w:szCs w:val="28"/>
        </w:rPr>
        <w:t>для складирования твердых коммунальных отходов, за исключением крупногабаритных отходов</w:t>
      </w:r>
      <w:r w:rsidR="00AE50DD">
        <w:rPr>
          <w:rFonts w:ascii="Times New Roman" w:hAnsi="Times New Roman" w:cs="Times New Roman"/>
          <w:sz w:val="28"/>
          <w:szCs w:val="28"/>
        </w:rPr>
        <w:t>;</w:t>
      </w:r>
    </w:p>
    <w:p w:rsidR="001D30D0" w:rsidRPr="00574EEA" w:rsidRDefault="001D30D0"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r w:rsidR="00AE50DD">
        <w:rPr>
          <w:rFonts w:ascii="Times New Roman" w:hAnsi="Times New Roman" w:cs="Times New Roman"/>
          <w:sz w:val="28"/>
          <w:szCs w:val="28"/>
        </w:rPr>
        <w:t>;</w:t>
      </w:r>
    </w:p>
    <w:p w:rsidR="00E2149E" w:rsidRPr="00AE50DD" w:rsidRDefault="00E2149E" w:rsidP="00AE50DD">
      <w:pPr>
        <w:spacing w:after="0" w:line="240" w:lineRule="auto"/>
        <w:ind w:firstLine="709"/>
        <w:jc w:val="both"/>
        <w:rPr>
          <w:rFonts w:ascii="Times New Roman" w:hAnsi="Times New Roman"/>
          <w:sz w:val="28"/>
          <w:szCs w:val="28"/>
        </w:rPr>
      </w:pPr>
      <w:r w:rsidRPr="00AE50DD">
        <w:rPr>
          <w:rFonts w:ascii="Times New Roman" w:hAnsi="Times New Roman"/>
          <w:sz w:val="28"/>
          <w:szCs w:val="28"/>
          <w:shd w:val="clear" w:color="auto" w:fill="FFFFFF"/>
        </w:rPr>
        <w:t>Кронштейны</w:t>
      </w:r>
      <w:r w:rsidRPr="00AE50DD">
        <w:rPr>
          <w:rFonts w:ascii="Times New Roman" w:hAnsi="Times New Roman"/>
          <w:sz w:val="28"/>
          <w:szCs w:val="28"/>
        </w:rPr>
        <w:t xml:space="preserve"> </w:t>
      </w:r>
      <w:r w:rsidRPr="00AE50DD">
        <w:rPr>
          <w:rFonts w:ascii="Times New Roman" w:hAnsi="Times New Roman"/>
          <w:sz w:val="28"/>
          <w:szCs w:val="28"/>
          <w:shd w:val="clear" w:color="auto" w:fill="FFFFFF"/>
        </w:rPr>
        <w:t>- двусторонние плоскостные или объемные конструкции, закрепленные перпендикулярно фасаду зданий, в которых расположены организации, и несущие дополнительную информацию об их наименовании</w:t>
      </w:r>
      <w:r w:rsidR="00AE50DD">
        <w:rPr>
          <w:rFonts w:ascii="Times New Roman" w:hAnsi="Times New Roman"/>
          <w:sz w:val="28"/>
          <w:szCs w:val="28"/>
          <w:shd w:val="clear" w:color="auto" w:fill="FFFFFF"/>
        </w:rPr>
        <w:t>;</w:t>
      </w:r>
    </w:p>
    <w:p w:rsidR="00E2149E" w:rsidRPr="00574EEA" w:rsidRDefault="00E214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Крупногабаритные отходы - твердые коммунальные отходы (мебель, бытовая техника, отходы от текущего ремонта жилых помещений, растительные отходы при уходе за газонами, цветниками, древесно-кустарниковыми посадками и другие), размер которых не позволяет осуществить их складирование в контейнерах</w:t>
      </w:r>
      <w:r w:rsidR="00AE50DD">
        <w:rPr>
          <w:rFonts w:ascii="Times New Roman" w:hAnsi="Times New Roman" w:cs="Times New Roman"/>
          <w:sz w:val="28"/>
          <w:szCs w:val="28"/>
        </w:rPr>
        <w:t>;</w:t>
      </w:r>
    </w:p>
    <w:p w:rsidR="00E2149E" w:rsidRPr="00574EEA" w:rsidRDefault="00E2149E"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Крышные установки</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рекламные конструкции (объемные или плоскостные), размещаемые полностью или частично выше уровня карниза здания или на крыше</w:t>
      </w:r>
      <w:r w:rsidR="00AE50DD">
        <w:rPr>
          <w:rFonts w:ascii="Times New Roman" w:hAnsi="Times New Roman"/>
          <w:sz w:val="28"/>
          <w:szCs w:val="28"/>
          <w:shd w:val="clear" w:color="auto" w:fill="FFFFFF"/>
        </w:rPr>
        <w:t>;</w:t>
      </w:r>
    </w:p>
    <w:p w:rsidR="00E2149E" w:rsidRPr="00574EEA" w:rsidRDefault="00E2149E"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Лоджия — помещение, открытое с одной, двух или трёх сторон, где стену заменяют </w:t>
      </w:r>
      <w:hyperlink r:id="rId24" w:history="1">
        <w:r w:rsidRPr="00574EEA">
          <w:rPr>
            <w:rFonts w:ascii="Times New Roman" w:hAnsi="Times New Roman"/>
            <w:sz w:val="28"/>
            <w:szCs w:val="28"/>
            <w:shd w:val="clear" w:color="auto" w:fill="FFFFFF"/>
          </w:rPr>
          <w:t>колоннада</w:t>
        </w:r>
      </w:hyperlink>
      <w:r w:rsidRPr="00574EEA">
        <w:rPr>
          <w:rFonts w:ascii="Times New Roman" w:hAnsi="Times New Roman"/>
          <w:sz w:val="28"/>
          <w:szCs w:val="28"/>
          <w:shd w:val="clear" w:color="auto" w:fill="FFFFFF"/>
        </w:rPr>
        <w:t xml:space="preserve">, </w:t>
      </w:r>
      <w:hyperlink r:id="rId25" w:history="1">
        <w:r w:rsidRPr="00574EEA">
          <w:rPr>
            <w:rFonts w:ascii="Times New Roman" w:hAnsi="Times New Roman"/>
            <w:sz w:val="28"/>
            <w:szCs w:val="28"/>
            <w:shd w:val="clear" w:color="auto" w:fill="FFFFFF"/>
          </w:rPr>
          <w:t>аркада</w:t>
        </w:r>
      </w:hyperlink>
      <w:r w:rsidRPr="00574EEA">
        <w:rPr>
          <w:rFonts w:ascii="Times New Roman" w:hAnsi="Times New Roman"/>
          <w:sz w:val="28"/>
          <w:szCs w:val="28"/>
          <w:shd w:val="clear" w:color="auto" w:fill="FFFFFF"/>
        </w:rPr>
        <w:t xml:space="preserve">, </w:t>
      </w:r>
      <w:hyperlink r:id="rId26" w:history="1">
        <w:r w:rsidRPr="00574EEA">
          <w:rPr>
            <w:rFonts w:ascii="Times New Roman" w:hAnsi="Times New Roman"/>
            <w:sz w:val="28"/>
            <w:szCs w:val="28"/>
            <w:shd w:val="clear" w:color="auto" w:fill="FFFFFF"/>
          </w:rPr>
          <w:t>парапет</w:t>
        </w:r>
      </w:hyperlink>
      <w:r w:rsidRPr="00574EEA">
        <w:rPr>
          <w:rFonts w:ascii="Times New Roman" w:hAnsi="Times New Roman"/>
          <w:sz w:val="28"/>
          <w:szCs w:val="28"/>
          <w:shd w:val="clear" w:color="auto" w:fill="FFFFFF"/>
        </w:rPr>
        <w:t>. Практически является модифицированным </w:t>
      </w:r>
      <w:hyperlink r:id="rId27" w:history="1">
        <w:r w:rsidRPr="00574EEA">
          <w:rPr>
            <w:rFonts w:ascii="Times New Roman" w:hAnsi="Times New Roman"/>
            <w:sz w:val="28"/>
            <w:szCs w:val="28"/>
            <w:shd w:val="clear" w:color="auto" w:fill="FFFFFF"/>
          </w:rPr>
          <w:t>балкон</w:t>
        </w:r>
      </w:hyperlink>
      <w:r w:rsidRPr="00574EEA">
        <w:rPr>
          <w:rFonts w:ascii="Times New Roman" w:hAnsi="Times New Roman"/>
          <w:sz w:val="28"/>
          <w:szCs w:val="28"/>
          <w:shd w:val="clear" w:color="auto" w:fill="FFFFFF"/>
        </w:rPr>
        <w:t>ом, встроенным в стену и имеющим справа и слева стены</w:t>
      </w:r>
      <w:r w:rsidR="00AE50DD">
        <w:rPr>
          <w:rFonts w:ascii="Times New Roman" w:hAnsi="Times New Roman"/>
          <w:sz w:val="28"/>
          <w:szCs w:val="28"/>
          <w:shd w:val="clear" w:color="auto" w:fill="FFFFFF"/>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Ливневая канализация - инженерное сооружение, включающее систему трубопроводов, коллекторов, каналов и сооружений на них для пропуска (сброса, приема и отведения) сточных вод: производственных вод от полива, мытья улиц и транспортных машин; отвода поверхностных вод с территорий предприятий, учреждений, организаций и из систем внутренних водостоков зданий; приема воды из дренажных систем; приема производственных вод, допускаемых к пропуску без специальной очистки</w:t>
      </w:r>
      <w:r w:rsidR="00AE50DD">
        <w:rPr>
          <w:rFonts w:ascii="Times New Roman" w:hAnsi="Times New Roman" w:cs="Times New Roman"/>
          <w:sz w:val="28"/>
          <w:szCs w:val="28"/>
        </w:rPr>
        <w:t>;</w:t>
      </w:r>
    </w:p>
    <w:p w:rsidR="00E2149E" w:rsidRPr="00574EEA" w:rsidRDefault="00E2149E"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Маркиза - подвесной тканевый навес снаружи над окнами для защиты от солнца</w:t>
      </w:r>
      <w:r w:rsidR="00AE50DD">
        <w:rPr>
          <w:rFonts w:ascii="Times New Roman" w:hAnsi="Times New Roman"/>
          <w:sz w:val="28"/>
          <w:szCs w:val="28"/>
          <w:shd w:val="clear" w:color="auto" w:fill="FFFFFF"/>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Малые архитектурные формы (далее - МАФ) - искусственные элементы городской и садово-парковой среды (скамьи, урны, беседки, ограды, садовая, парковая мебель, светильники, беседки, вазоны для цветов, скульптуры, площадки для отдыха, игр детей, занятия спортом, хозяйственных нужд и т.д.), используемые для дополнения художественной композиции и организации открытых пространств</w:t>
      </w:r>
      <w:r w:rsidR="00AE50DD">
        <w:rPr>
          <w:rFonts w:ascii="Times New Roman" w:hAnsi="Times New Roman" w:cs="Times New Roman"/>
          <w:sz w:val="28"/>
          <w:szCs w:val="28"/>
        </w:rPr>
        <w:t>;</w:t>
      </w:r>
    </w:p>
    <w:p w:rsidR="00E2149E" w:rsidRPr="00574EEA" w:rsidRDefault="00E214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lastRenderedPageBreak/>
        <w:t xml:space="preserve">Мемориальные объекты </w:t>
      </w:r>
      <w:r w:rsidR="00AE50DD">
        <w:rPr>
          <w:rFonts w:ascii="Times New Roman" w:hAnsi="Times New Roman" w:cs="Times New Roman"/>
          <w:sz w:val="28"/>
          <w:szCs w:val="28"/>
        </w:rPr>
        <w:t xml:space="preserve"> </w:t>
      </w:r>
      <w:r w:rsidRPr="00574EEA">
        <w:rPr>
          <w:rFonts w:ascii="Times New Roman" w:hAnsi="Times New Roman" w:cs="Times New Roman"/>
          <w:sz w:val="28"/>
          <w:szCs w:val="28"/>
        </w:rPr>
        <w:t>-</w:t>
      </w:r>
      <w:r w:rsidR="00AE50DD">
        <w:rPr>
          <w:rFonts w:ascii="Times New Roman" w:hAnsi="Times New Roman" w:cs="Times New Roman"/>
          <w:sz w:val="28"/>
          <w:szCs w:val="28"/>
        </w:rPr>
        <w:t xml:space="preserve"> </w:t>
      </w:r>
      <w:r w:rsidRPr="00574EEA">
        <w:rPr>
          <w:rFonts w:ascii="Times New Roman" w:hAnsi="Times New Roman" w:cs="Times New Roman"/>
          <w:sz w:val="28"/>
          <w:szCs w:val="28"/>
        </w:rPr>
        <w:t xml:space="preserve"> произведения искусства, являющиеся формами увековечения памяти о выдающихся личностях, значимых и важнейших исторических событиях, их участниках</w:t>
      </w:r>
      <w:r w:rsidR="00AE50DD">
        <w:rPr>
          <w:rFonts w:ascii="Times New Roman" w:hAnsi="Times New Roman" w:cs="Times New Roman"/>
          <w:sz w:val="28"/>
          <w:szCs w:val="28"/>
        </w:rPr>
        <w:t>;</w:t>
      </w:r>
    </w:p>
    <w:p w:rsidR="00E2149E" w:rsidRPr="00574EEA" w:rsidRDefault="00E214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Место несанкционированного размещения твердых коммунальных отходов </w:t>
      </w:r>
      <w:r w:rsidR="00AE50DD">
        <w:rPr>
          <w:rFonts w:ascii="Times New Roman" w:hAnsi="Times New Roman" w:cs="Times New Roman"/>
          <w:sz w:val="28"/>
          <w:szCs w:val="28"/>
        </w:rPr>
        <w:t xml:space="preserve"> </w:t>
      </w:r>
      <w:r w:rsidRPr="00574EEA">
        <w:rPr>
          <w:rFonts w:ascii="Times New Roman" w:hAnsi="Times New Roman" w:cs="Times New Roman"/>
          <w:sz w:val="28"/>
          <w:szCs w:val="28"/>
        </w:rPr>
        <w:t>- место складирования твердых коммунальных отходов, объем которых превышает 1 куб. метр, на земельном участке, не предназначенном для этих целей</w:t>
      </w:r>
      <w:r w:rsidR="00AE50DD">
        <w:rPr>
          <w:rFonts w:ascii="Times New Roman" w:hAnsi="Times New Roman" w:cs="Times New Roman"/>
          <w:sz w:val="28"/>
          <w:szCs w:val="28"/>
        </w:rPr>
        <w:t>;</w:t>
      </w:r>
    </w:p>
    <w:p w:rsidR="00E2149E" w:rsidRPr="00574EEA" w:rsidRDefault="00E214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Мусор - мелкие неоднородные сухие или влажные отходы</w:t>
      </w:r>
      <w:r w:rsidR="00AE50DD">
        <w:rPr>
          <w:rFonts w:ascii="Times New Roman" w:hAnsi="Times New Roman" w:cs="Times New Roman"/>
          <w:sz w:val="28"/>
          <w:szCs w:val="28"/>
        </w:rPr>
        <w:t>;</w:t>
      </w:r>
    </w:p>
    <w:p w:rsidR="00E2149E" w:rsidRPr="00574EEA" w:rsidRDefault="00E214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Надлежащее содержание объекта благоустройства - состояние объекта благоустройства, при котором он соответствует установленным техническим, санитарным и иным нормам и правилам</w:t>
      </w:r>
      <w:r w:rsidR="00AE50DD">
        <w:rPr>
          <w:rFonts w:ascii="Times New Roman" w:hAnsi="Times New Roman" w:cs="Times New Roman"/>
          <w:sz w:val="28"/>
          <w:szCs w:val="28"/>
        </w:rPr>
        <w:t>;</w:t>
      </w:r>
    </w:p>
    <w:p w:rsidR="00E2149E" w:rsidRPr="00574EEA" w:rsidRDefault="00E2149E"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Наружная реклама - реклама, распространяемая с использованием щитов, стендов, строительных сеток, перетяжек, электронных табло, воздушных шаров, аэростатов и иных технических средств стабильного территориального размещения (рекламных конструкций),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r w:rsidR="00EF15C7">
        <w:rPr>
          <w:rFonts w:ascii="Times New Roman" w:hAnsi="Times New Roman"/>
          <w:sz w:val="28"/>
          <w:szCs w:val="28"/>
          <w:shd w:val="clear" w:color="auto" w:fill="FFFFFF"/>
        </w:rPr>
        <w:t>;</w:t>
      </w:r>
    </w:p>
    <w:p w:rsidR="00E2149E" w:rsidRPr="00574EEA" w:rsidRDefault="00E2149E"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Наземные панно</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объекты наружной рекламы, размещаемые на поверхности земли</w:t>
      </w:r>
      <w:r w:rsidR="00EF15C7">
        <w:rPr>
          <w:rFonts w:ascii="Times New Roman" w:hAnsi="Times New Roman"/>
          <w:sz w:val="28"/>
          <w:szCs w:val="28"/>
          <w:shd w:val="clear" w:color="auto" w:fill="FFFFFF"/>
        </w:rPr>
        <w:t>;</w:t>
      </w:r>
    </w:p>
    <w:p w:rsidR="006475E2" w:rsidRPr="00574EEA" w:rsidRDefault="00E2149E"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Настенные панно</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рекламные конструкции, размещаемые на плоскости стен, состоящие из элементов крепления к стене, каркаса и информационного поля</w:t>
      </w:r>
      <w:r w:rsidR="00EF15C7">
        <w:rPr>
          <w:rFonts w:ascii="Times New Roman" w:hAnsi="Times New Roman"/>
          <w:sz w:val="28"/>
          <w:szCs w:val="28"/>
          <w:shd w:val="clear" w:color="auto" w:fill="FFFFFF"/>
        </w:rPr>
        <w:t>;</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Несанкционированная свалка отходов - место нахождения отходов производства и потребления площадью более двух квадратных метров, не обустроенное в соответствии с требованиями законодательства в области охраны окружающей среды.</w:t>
      </w:r>
    </w:p>
    <w:p w:rsidR="006475E2"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Общественные туалеты - сооружения (стационарные, передвижные, биотуалеты), отвечающие санитарно-гигиеническим требованиям с соответствующим оборудованием и инвентарем (урны, туалетная бумага, электро- или бумажные полотенца, крючки для верхней одежды и т.д.) и предназначенные для оказания санитарно-гигиенических услуг населению на платной и (или) бесплатной основе</w:t>
      </w:r>
      <w:r w:rsidR="00EF15C7">
        <w:rPr>
          <w:rFonts w:ascii="Times New Roman" w:hAnsi="Times New Roman" w:cs="Times New Roman"/>
          <w:sz w:val="28"/>
          <w:szCs w:val="28"/>
        </w:rPr>
        <w:t>;</w:t>
      </w:r>
    </w:p>
    <w:p w:rsidR="00574EEA" w:rsidRPr="00574EEA" w:rsidRDefault="006475E2"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Объект</w:t>
      </w:r>
      <w:r w:rsidR="00C80F77">
        <w:rPr>
          <w:rFonts w:ascii="Times New Roman" w:hAnsi="Times New Roman" w:cs="Times New Roman"/>
          <w:sz w:val="28"/>
          <w:szCs w:val="28"/>
        </w:rPr>
        <w:t xml:space="preserve"> </w:t>
      </w:r>
      <w:r w:rsidRPr="00574EEA">
        <w:rPr>
          <w:rFonts w:ascii="Times New Roman" w:hAnsi="Times New Roman" w:cs="Times New Roman"/>
          <w:sz w:val="28"/>
          <w:szCs w:val="28"/>
        </w:rPr>
        <w:t xml:space="preserve"> </w:t>
      </w:r>
      <w:proofErr w:type="spellStart"/>
      <w:r w:rsidRPr="00574EEA">
        <w:rPr>
          <w:rFonts w:ascii="Times New Roman" w:hAnsi="Times New Roman" w:cs="Times New Roman"/>
          <w:sz w:val="28"/>
          <w:szCs w:val="28"/>
        </w:rPr>
        <w:t>улично</w:t>
      </w:r>
      <w:proofErr w:type="spellEnd"/>
      <w:r w:rsidR="00EF15C7">
        <w:rPr>
          <w:rFonts w:ascii="Times New Roman" w:hAnsi="Times New Roman" w:cs="Times New Roman"/>
          <w:sz w:val="28"/>
          <w:szCs w:val="28"/>
        </w:rPr>
        <w:t xml:space="preserve"> </w:t>
      </w:r>
      <w:r w:rsidRPr="00574EEA">
        <w:rPr>
          <w:rFonts w:ascii="Times New Roman" w:hAnsi="Times New Roman" w:cs="Times New Roman"/>
          <w:sz w:val="28"/>
          <w:szCs w:val="28"/>
        </w:rPr>
        <w:t>-</w:t>
      </w:r>
      <w:r w:rsidR="00EF15C7">
        <w:rPr>
          <w:rFonts w:ascii="Times New Roman" w:hAnsi="Times New Roman" w:cs="Times New Roman"/>
          <w:sz w:val="28"/>
          <w:szCs w:val="28"/>
        </w:rPr>
        <w:t xml:space="preserve"> </w:t>
      </w:r>
      <w:r w:rsidRPr="00574EEA">
        <w:rPr>
          <w:rFonts w:ascii="Times New Roman" w:hAnsi="Times New Roman" w:cs="Times New Roman"/>
          <w:sz w:val="28"/>
          <w:szCs w:val="28"/>
        </w:rPr>
        <w:t xml:space="preserve">дорожной сети - элемент транспортной инфраструктуры города, располагающийся на территории общего пользования, определенный </w:t>
      </w:r>
      <w:r w:rsidR="00574EEA" w:rsidRPr="00574EEA">
        <w:rPr>
          <w:rFonts w:ascii="Times New Roman" w:hAnsi="Times New Roman" w:cs="Times New Roman"/>
          <w:sz w:val="28"/>
          <w:szCs w:val="28"/>
        </w:rPr>
        <w:t>«красными линиями»</w:t>
      </w:r>
      <w:r w:rsidRPr="00574EEA">
        <w:rPr>
          <w:rFonts w:ascii="Times New Roman" w:hAnsi="Times New Roman" w:cs="Times New Roman"/>
          <w:sz w:val="28"/>
          <w:szCs w:val="28"/>
        </w:rPr>
        <w:t>, основным назначением которого является движение транспорта и пешеходов</w:t>
      </w:r>
      <w:r w:rsidR="00EF15C7">
        <w:rPr>
          <w:rFonts w:ascii="Times New Roman" w:hAnsi="Times New Roman" w:cs="Times New Roman"/>
          <w:sz w:val="28"/>
          <w:szCs w:val="28"/>
        </w:rPr>
        <w:t>;</w:t>
      </w:r>
      <w:r w:rsidR="00574EEA" w:rsidRPr="00574EEA">
        <w:rPr>
          <w:rFonts w:ascii="Times New Roman" w:hAnsi="Times New Roman" w:cs="Times New Roman"/>
          <w:sz w:val="28"/>
          <w:szCs w:val="28"/>
        </w:rPr>
        <w:t xml:space="preserve"> </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детские площадки, спортивные и другие площадки отдыха и досуга;</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площадки для выгула и дрессировки собак;</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площадки автостоянок;</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улицы (в том числе пешеходные) и дороги;</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lastRenderedPageBreak/>
        <w:t>- парки, скверы, иные зеленые зоны;</w:t>
      </w:r>
    </w:p>
    <w:p w:rsidR="00574EEA" w:rsidRPr="00574EEA" w:rsidRDefault="00574EEA"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площади, набережные и другие территории;</w:t>
      </w:r>
    </w:p>
    <w:p w:rsidR="00574EEA" w:rsidRPr="00574EEA" w:rsidRDefault="00574EEA" w:rsidP="00AE50DD">
      <w:pPr>
        <w:pStyle w:val="ConsPlusNormal"/>
        <w:tabs>
          <w:tab w:val="left" w:pos="0"/>
        </w:tabs>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 технические зоны транспортных, инженерных коммуникаций, </w:t>
      </w:r>
      <w:proofErr w:type="spellStart"/>
      <w:r w:rsidRPr="00574EEA">
        <w:rPr>
          <w:rFonts w:ascii="Times New Roman" w:hAnsi="Times New Roman" w:cs="Times New Roman"/>
          <w:sz w:val="28"/>
          <w:szCs w:val="28"/>
        </w:rPr>
        <w:t>водоохранные</w:t>
      </w:r>
      <w:proofErr w:type="spellEnd"/>
      <w:r w:rsidRPr="00574EEA">
        <w:rPr>
          <w:rFonts w:ascii="Times New Roman" w:hAnsi="Times New Roman" w:cs="Times New Roman"/>
          <w:sz w:val="28"/>
          <w:szCs w:val="28"/>
        </w:rPr>
        <w:t xml:space="preserve"> зоны;</w:t>
      </w:r>
    </w:p>
    <w:p w:rsidR="00E2149E" w:rsidRPr="00574EEA" w:rsidRDefault="00574EEA" w:rsidP="00AE50DD">
      <w:pPr>
        <w:pStyle w:val="ConsPlusNormal"/>
        <w:ind w:firstLine="709"/>
        <w:jc w:val="both"/>
        <w:rPr>
          <w:rFonts w:ascii="Times New Roman" w:hAnsi="Times New Roman" w:cs="Times New Roman"/>
          <w:i/>
          <w:sz w:val="28"/>
          <w:szCs w:val="28"/>
        </w:rPr>
      </w:pPr>
      <w:r w:rsidRPr="00574EEA">
        <w:rPr>
          <w:rFonts w:ascii="Times New Roman" w:hAnsi="Times New Roman" w:cs="Times New Roman"/>
          <w:sz w:val="28"/>
          <w:szCs w:val="28"/>
        </w:rPr>
        <w:t>- контейнерные площадки и площадки для складирования отдельных групп коммунальных отходов.</w:t>
      </w:r>
    </w:p>
    <w:p w:rsidR="005B1DF6" w:rsidRPr="00574EEA" w:rsidRDefault="005B1DF6"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Объемно-пространственные конструкции</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рекламные конструкции, на которых для распространения рекламной информации используется как объем конструкции, так и ее поверхность</w:t>
      </w:r>
      <w:r w:rsidR="00741C13">
        <w:rPr>
          <w:rFonts w:ascii="Times New Roman" w:hAnsi="Times New Roman"/>
          <w:sz w:val="28"/>
          <w:szCs w:val="28"/>
          <w:shd w:val="clear" w:color="auto" w:fill="FFFFFF"/>
        </w:rPr>
        <w:t>;</w:t>
      </w:r>
    </w:p>
    <w:p w:rsidR="00574EEA"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r w:rsidR="00741C13">
        <w:rPr>
          <w:rFonts w:ascii="Times New Roman" w:hAnsi="Times New Roman" w:cs="Times New Roman"/>
          <w:sz w:val="28"/>
          <w:szCs w:val="28"/>
        </w:rPr>
        <w:t>;</w:t>
      </w:r>
      <w:r w:rsidRPr="00574EEA">
        <w:rPr>
          <w:rFonts w:ascii="Times New Roman" w:hAnsi="Times New Roman" w:cs="Times New Roman"/>
          <w:sz w:val="28"/>
          <w:szCs w:val="28"/>
        </w:rPr>
        <w:t xml:space="preserve"> </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Ордер</w:t>
      </w:r>
      <w:r w:rsidR="00741C13">
        <w:rPr>
          <w:rFonts w:ascii="Times New Roman" w:hAnsi="Times New Roman" w:cs="Times New Roman"/>
          <w:sz w:val="28"/>
          <w:szCs w:val="28"/>
        </w:rPr>
        <w:t xml:space="preserve"> (разрешение на осуществление  земляных работ)</w:t>
      </w:r>
      <w:r w:rsidRPr="00574EEA">
        <w:rPr>
          <w:rFonts w:ascii="Times New Roman" w:hAnsi="Times New Roman" w:cs="Times New Roman"/>
          <w:sz w:val="28"/>
          <w:szCs w:val="28"/>
        </w:rPr>
        <w:t xml:space="preserve"> - документ, содержащий сведения о заявителе, виде, объеме, сроках и зоне производства работ, сроках восстановления нарушенного благоустройства, выданный </w:t>
      </w:r>
      <w:r w:rsidR="00826A45">
        <w:rPr>
          <w:rFonts w:ascii="Times New Roman" w:hAnsi="Times New Roman" w:cs="Times New Roman"/>
          <w:sz w:val="28"/>
          <w:szCs w:val="28"/>
        </w:rPr>
        <w:t>у</w:t>
      </w:r>
      <w:r w:rsidRPr="00574EEA">
        <w:rPr>
          <w:rFonts w:ascii="Times New Roman" w:hAnsi="Times New Roman" w:cs="Times New Roman"/>
          <w:sz w:val="28"/>
          <w:szCs w:val="28"/>
        </w:rPr>
        <w:t xml:space="preserve">правлением архитектуры и градостроительства администрации </w:t>
      </w:r>
      <w:proofErr w:type="spellStart"/>
      <w:r w:rsidRPr="00574EEA">
        <w:rPr>
          <w:rFonts w:ascii="Times New Roman" w:hAnsi="Times New Roman" w:cs="Times New Roman"/>
          <w:sz w:val="28"/>
          <w:szCs w:val="28"/>
        </w:rPr>
        <w:t>Копейского</w:t>
      </w:r>
      <w:proofErr w:type="spellEnd"/>
      <w:r w:rsidRPr="00574EEA">
        <w:rPr>
          <w:rFonts w:ascii="Times New Roman" w:hAnsi="Times New Roman" w:cs="Times New Roman"/>
          <w:sz w:val="28"/>
          <w:szCs w:val="28"/>
        </w:rPr>
        <w:t xml:space="preserve"> городского округа</w:t>
      </w:r>
      <w:r w:rsidR="00826A45">
        <w:rPr>
          <w:rFonts w:ascii="Times New Roman" w:hAnsi="Times New Roman" w:cs="Times New Roman"/>
          <w:sz w:val="28"/>
          <w:szCs w:val="28"/>
        </w:rPr>
        <w:t xml:space="preserve"> (далее – </w:t>
      </w:r>
      <w:proofErr w:type="spellStart"/>
      <w:r w:rsidR="00826A45">
        <w:rPr>
          <w:rFonts w:ascii="Times New Roman" w:hAnsi="Times New Roman" w:cs="Times New Roman"/>
          <w:sz w:val="28"/>
          <w:szCs w:val="28"/>
        </w:rPr>
        <w:t>УАиГ</w:t>
      </w:r>
      <w:proofErr w:type="spellEnd"/>
      <w:r w:rsidR="00826A45">
        <w:rPr>
          <w:rFonts w:ascii="Times New Roman" w:hAnsi="Times New Roman" w:cs="Times New Roman"/>
          <w:sz w:val="28"/>
          <w:szCs w:val="28"/>
        </w:rPr>
        <w:t>)</w:t>
      </w:r>
      <w:r w:rsidRPr="00574EEA">
        <w:rPr>
          <w:rFonts w:ascii="Times New Roman" w:hAnsi="Times New Roman" w:cs="Times New Roman"/>
          <w:sz w:val="28"/>
          <w:szCs w:val="28"/>
        </w:rPr>
        <w:t xml:space="preserve"> в соответствии с правовыми актами администрации городского округа</w:t>
      </w:r>
      <w:r w:rsidR="00741C13">
        <w:rPr>
          <w:rFonts w:ascii="Times New Roman" w:hAnsi="Times New Roman" w:cs="Times New Roman"/>
          <w:sz w:val="28"/>
          <w:szCs w:val="28"/>
        </w:rPr>
        <w:t>;</w:t>
      </w:r>
    </w:p>
    <w:p w:rsidR="005B1DF6" w:rsidRPr="00574EEA" w:rsidRDefault="005B1DF6"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Окно</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(оконный проём) или</w:t>
      </w:r>
      <w:r w:rsidRPr="00574EEA">
        <w:rPr>
          <w:rFonts w:ascii="Times New Roman" w:hAnsi="Times New Roman"/>
          <w:sz w:val="28"/>
          <w:szCs w:val="28"/>
        </w:rPr>
        <w:t xml:space="preserve"> </w:t>
      </w:r>
      <w:hyperlink r:id="rId28" w:history="1">
        <w:r w:rsidRPr="00574EEA">
          <w:rPr>
            <w:rFonts w:ascii="Times New Roman" w:hAnsi="Times New Roman"/>
            <w:sz w:val="28"/>
            <w:szCs w:val="28"/>
            <w:shd w:val="clear" w:color="auto" w:fill="FFFFFF"/>
          </w:rPr>
          <w:t>витраж</w:t>
        </w:r>
      </w:hyperlink>
      <w:r w:rsidRPr="00574EEA">
        <w:rPr>
          <w:rFonts w:ascii="Times New Roman" w:hAnsi="Times New Roman"/>
          <w:sz w:val="28"/>
          <w:szCs w:val="28"/>
          <w:shd w:val="clear" w:color="auto" w:fill="FFFFFF"/>
        </w:rPr>
        <w:t xml:space="preserve"> — специально задуманная в конструкции здания</w:t>
      </w:r>
      <w:r w:rsidRPr="00574EEA">
        <w:rPr>
          <w:rFonts w:ascii="Times New Roman" w:hAnsi="Times New Roman"/>
          <w:sz w:val="28"/>
          <w:szCs w:val="28"/>
        </w:rPr>
        <w:t xml:space="preserve"> </w:t>
      </w:r>
      <w:hyperlink r:id="rId29" w:history="1">
        <w:r w:rsidRPr="00574EEA">
          <w:rPr>
            <w:rFonts w:ascii="Times New Roman" w:hAnsi="Times New Roman"/>
            <w:sz w:val="28"/>
            <w:szCs w:val="28"/>
            <w:shd w:val="clear" w:color="auto" w:fill="FFFFFF"/>
          </w:rPr>
          <w:t>архитектурная</w:t>
        </w:r>
      </w:hyperlink>
      <w:r w:rsidRPr="00574EEA">
        <w:rPr>
          <w:rFonts w:ascii="Times New Roman" w:hAnsi="Times New Roman"/>
          <w:sz w:val="28"/>
          <w:szCs w:val="28"/>
          <w:shd w:val="clear" w:color="auto" w:fill="FFFFFF"/>
        </w:rPr>
        <w:t xml:space="preserve"> деталь </w:t>
      </w:r>
      <w:hyperlink r:id="rId30" w:history="1">
        <w:r w:rsidRPr="00574EEA">
          <w:rPr>
            <w:rFonts w:ascii="Times New Roman" w:hAnsi="Times New Roman"/>
            <w:sz w:val="28"/>
            <w:szCs w:val="28"/>
            <w:shd w:val="clear" w:color="auto" w:fill="FFFFFF"/>
          </w:rPr>
          <w:t>строительства</w:t>
        </w:r>
      </w:hyperlink>
      <w:r w:rsidRPr="00574EEA">
        <w:rPr>
          <w:rFonts w:ascii="Times New Roman" w:hAnsi="Times New Roman"/>
          <w:sz w:val="28"/>
          <w:szCs w:val="28"/>
          <w:shd w:val="clear" w:color="auto" w:fill="FFFFFF"/>
        </w:rPr>
        <w:t xml:space="preserve">: проём в стене, служащий для поступления света в помещение и/или </w:t>
      </w:r>
      <w:hyperlink r:id="rId31" w:history="1">
        <w:r w:rsidRPr="00574EEA">
          <w:rPr>
            <w:rFonts w:ascii="Times New Roman" w:hAnsi="Times New Roman"/>
            <w:sz w:val="28"/>
            <w:szCs w:val="28"/>
            <w:shd w:val="clear" w:color="auto" w:fill="FFFFFF"/>
          </w:rPr>
          <w:t>вентиляции</w:t>
        </w:r>
      </w:hyperlink>
      <w:r w:rsidR="00741C13">
        <w:t>;</w:t>
      </w:r>
    </w:p>
    <w:p w:rsidR="005B1DF6" w:rsidRPr="00574EEA" w:rsidRDefault="005B1DF6"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Остановочный комплекс - объект транспортной инфраструктуры, являющийся составной частью улично-дорожной сети, обеспечивающий безопасность дорожного движения и организацию транспортного обслуживания населения; является временным (некапитальным) объектом, в состав которого входят: павильон, навес или иной конструктивный элемент, предназначенный для укрытия пассажиров, ожидающих прибытия общественного транспорта, от неблагоприятных </w:t>
      </w:r>
      <w:proofErr w:type="spellStart"/>
      <w:r w:rsidRPr="00574EEA">
        <w:rPr>
          <w:rFonts w:ascii="Times New Roman" w:hAnsi="Times New Roman"/>
          <w:sz w:val="28"/>
          <w:szCs w:val="28"/>
          <w:shd w:val="clear" w:color="auto" w:fill="FFFFFF"/>
        </w:rPr>
        <w:t>погодно</w:t>
      </w:r>
      <w:proofErr w:type="spellEnd"/>
      <w:r w:rsidRPr="00574EEA">
        <w:rPr>
          <w:rFonts w:ascii="Times New Roman" w:hAnsi="Times New Roman"/>
          <w:sz w:val="28"/>
          <w:szCs w:val="28"/>
          <w:shd w:val="clear" w:color="auto" w:fill="FFFFFF"/>
        </w:rPr>
        <w:t xml:space="preserve">-климатических факторов, а также киоск или павильон для коммерческого использования, общей площадью не более </w:t>
      </w:r>
      <w:r w:rsidR="00C80F77">
        <w:rPr>
          <w:rFonts w:ascii="Times New Roman" w:hAnsi="Times New Roman"/>
          <w:sz w:val="28"/>
          <w:szCs w:val="28"/>
          <w:shd w:val="clear" w:color="auto" w:fill="FFFFFF"/>
        </w:rPr>
        <w:t>10</w:t>
      </w:r>
      <w:r w:rsidRPr="00574EEA">
        <w:rPr>
          <w:rFonts w:ascii="Times New Roman" w:hAnsi="Times New Roman"/>
          <w:sz w:val="28"/>
          <w:szCs w:val="28"/>
          <w:shd w:val="clear" w:color="auto" w:fill="FFFFFF"/>
        </w:rPr>
        <w:t>0,0 кв. метров</w:t>
      </w:r>
      <w:r w:rsidR="00741C13">
        <w:rPr>
          <w:rFonts w:ascii="Times New Roman" w:hAnsi="Times New Roman"/>
          <w:sz w:val="28"/>
          <w:szCs w:val="28"/>
          <w:shd w:val="clear" w:color="auto" w:fill="FFFFFF"/>
        </w:rPr>
        <w:t>;</w:t>
      </w:r>
    </w:p>
    <w:p w:rsidR="005B1DF6" w:rsidRPr="00574EEA" w:rsidRDefault="005B1DF6"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Остановочный павильон (автопавильон) - строение облегченного (сборно-разборного) типа без фундаментов, предназначенное для укрытия пассажиров, ожидающих прибытия общественного транспорта, от неблагоприятных </w:t>
      </w:r>
      <w:proofErr w:type="spellStart"/>
      <w:r w:rsidRPr="00574EEA">
        <w:rPr>
          <w:rFonts w:ascii="Times New Roman" w:hAnsi="Times New Roman"/>
          <w:sz w:val="28"/>
          <w:szCs w:val="28"/>
          <w:shd w:val="clear" w:color="auto" w:fill="FFFFFF"/>
        </w:rPr>
        <w:t>погодно</w:t>
      </w:r>
      <w:proofErr w:type="spellEnd"/>
      <w:r w:rsidRPr="00574EEA">
        <w:rPr>
          <w:rFonts w:ascii="Times New Roman" w:hAnsi="Times New Roman"/>
          <w:sz w:val="28"/>
          <w:szCs w:val="28"/>
          <w:shd w:val="clear" w:color="auto" w:fill="FFFFFF"/>
        </w:rPr>
        <w:t>-климатических факторов (осадки, солнечная радиация, ветер и т.п.).</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Остановочная площадка - благоустроенный участок территории, примыкающий к дорожному полотну, используемый для организации остановки пассажирского транспорта</w:t>
      </w:r>
      <w:r w:rsidR="00741C13">
        <w:rPr>
          <w:rFonts w:ascii="Times New Roman" w:hAnsi="Times New Roman" w:cs="Times New Roman"/>
          <w:sz w:val="28"/>
          <w:szCs w:val="28"/>
        </w:rPr>
        <w:t>;</w:t>
      </w:r>
    </w:p>
    <w:p w:rsidR="005B1DF6" w:rsidRPr="00574EEA" w:rsidRDefault="005B1DF6"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Остановочный пункт пассажирского транспорта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Отведенная территория - часть земельного участка на территории город</w:t>
      </w:r>
      <w:r w:rsidR="0027384C">
        <w:rPr>
          <w:rFonts w:ascii="Times New Roman" w:hAnsi="Times New Roman" w:cs="Times New Roman"/>
          <w:sz w:val="28"/>
          <w:szCs w:val="28"/>
        </w:rPr>
        <w:t>ского округа</w:t>
      </w:r>
      <w:r w:rsidRPr="00574EEA">
        <w:rPr>
          <w:rFonts w:ascii="Times New Roman" w:hAnsi="Times New Roman" w:cs="Times New Roman"/>
          <w:sz w:val="28"/>
          <w:szCs w:val="28"/>
        </w:rPr>
        <w:t xml:space="preserve">, предоставленная в установленном порядке юридическим </w:t>
      </w:r>
      <w:r w:rsidRPr="00574EEA">
        <w:rPr>
          <w:rFonts w:ascii="Times New Roman" w:hAnsi="Times New Roman" w:cs="Times New Roman"/>
          <w:sz w:val="28"/>
          <w:szCs w:val="28"/>
        </w:rPr>
        <w:lastRenderedPageBreak/>
        <w:t>лицам, индивидуальным предпринимателям и гражданам на праве собственности, аренды, ином праве пользования</w:t>
      </w:r>
      <w:r w:rsidR="0027384C">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Ответственный исполнитель работ - уполномоченное лицо, непосредственно на которое возложены обязанности по организации, обеспечению и контролю хода работ</w:t>
      </w:r>
      <w:r w:rsidR="0027384C">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w:t>
      </w:r>
      <w:hyperlink r:id="rId32" w:history="1">
        <w:r w:rsidRPr="00574EEA">
          <w:rPr>
            <w:rFonts w:ascii="Times New Roman" w:hAnsi="Times New Roman" w:cs="Times New Roman"/>
            <w:sz w:val="28"/>
            <w:szCs w:val="28"/>
          </w:rPr>
          <w:t>законом</w:t>
        </w:r>
      </w:hyperlink>
      <w:r w:rsidRPr="00574EEA">
        <w:rPr>
          <w:rFonts w:ascii="Times New Roman" w:hAnsi="Times New Roman" w:cs="Times New Roman"/>
          <w:sz w:val="28"/>
          <w:szCs w:val="28"/>
        </w:rPr>
        <w:t xml:space="preserve"> «Об отходах производства и потребления»</w:t>
      </w:r>
      <w:r w:rsidR="0037103E">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Охранная зона (зона охраняемого объекта) - территория, в границах которой в соответствии с федеральным законодательством устанавливаются особые условия ее использования</w:t>
      </w:r>
      <w:r w:rsidR="0037103E">
        <w:rPr>
          <w:rFonts w:ascii="Times New Roman" w:hAnsi="Times New Roman" w:cs="Times New Roman"/>
          <w:sz w:val="28"/>
          <w:szCs w:val="28"/>
        </w:rPr>
        <w:t>;</w:t>
      </w:r>
    </w:p>
    <w:p w:rsidR="005B1DF6" w:rsidRPr="00574EEA" w:rsidRDefault="005B1DF6" w:rsidP="00AE50DD">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Павильон - одноэтажное строение облегченного (сборно-разборного) типа без фундаментов, оснащенное торговым или иным оборудованием, имеющим торговый зал (зал оказания услуг) и помещения для хранения товарного или иного запаса, рассчитанное на одно или несколько рабочих мест. Общая площадь</w:t>
      </w:r>
      <w:r w:rsidR="0037103E">
        <w:rPr>
          <w:rFonts w:ascii="Times New Roman" w:hAnsi="Times New Roman"/>
          <w:sz w:val="28"/>
          <w:szCs w:val="28"/>
          <w:shd w:val="clear" w:color="auto" w:fill="FFFFFF"/>
        </w:rPr>
        <w:t xml:space="preserve"> павильона не должна превышать 10</w:t>
      </w:r>
      <w:r w:rsidRPr="00574EEA">
        <w:rPr>
          <w:rFonts w:ascii="Times New Roman" w:hAnsi="Times New Roman"/>
          <w:sz w:val="28"/>
          <w:szCs w:val="28"/>
          <w:shd w:val="clear" w:color="auto" w:fill="FFFFFF"/>
        </w:rPr>
        <w:t>0,0 кв. метров</w:t>
      </w:r>
      <w:r w:rsidR="0037103E">
        <w:rPr>
          <w:rFonts w:ascii="Times New Roman" w:hAnsi="Times New Roman"/>
          <w:sz w:val="28"/>
          <w:szCs w:val="28"/>
          <w:shd w:val="clear" w:color="auto" w:fill="FFFFFF"/>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Парковка - специально обозначенное и, при необходимости, обустроенное и оборудованное место, являющееся</w:t>
      </w:r>
      <w:r w:rsidR="0037103E">
        <w:rPr>
          <w:rFonts w:ascii="Times New Roman" w:hAnsi="Times New Roman" w:cs="Times New Roman"/>
          <w:sz w:val="28"/>
          <w:szCs w:val="28"/>
        </w:rPr>
        <w:t>,</w:t>
      </w:r>
      <w:r w:rsidRPr="00574EEA">
        <w:rPr>
          <w:rFonts w:ascii="Times New Roman" w:hAnsi="Times New Roman" w:cs="Times New Roman"/>
          <w:sz w:val="28"/>
          <w:szCs w:val="28"/>
        </w:rPr>
        <w:t xml:space="preserve"> в том числе</w:t>
      </w:r>
      <w:r w:rsidR="0037103E">
        <w:rPr>
          <w:rFonts w:ascii="Times New Roman" w:hAnsi="Times New Roman" w:cs="Times New Roman"/>
          <w:sz w:val="28"/>
          <w:szCs w:val="28"/>
        </w:rPr>
        <w:t>,</w:t>
      </w:r>
      <w:r w:rsidRPr="00574EEA">
        <w:rPr>
          <w:rFonts w:ascii="Times New Roman" w:hAnsi="Times New Roman" w:cs="Times New Roman"/>
          <w:sz w:val="28"/>
          <w:szCs w:val="28"/>
        </w:rPr>
        <w:t xml:space="preserve"> частью автомобильной дороги и (или) примыкающее к проезжей части и (или) тротуару, </w:t>
      </w:r>
      <w:r w:rsidR="0037103E">
        <w:rPr>
          <w:rFonts w:ascii="Times New Roman" w:hAnsi="Times New Roman" w:cs="Times New Roman"/>
          <w:sz w:val="28"/>
          <w:szCs w:val="28"/>
        </w:rPr>
        <w:t xml:space="preserve"> </w:t>
      </w:r>
      <w:r w:rsidRPr="00574EEA">
        <w:rPr>
          <w:rFonts w:ascii="Times New Roman" w:hAnsi="Times New Roman" w:cs="Times New Roman"/>
          <w:sz w:val="28"/>
          <w:szCs w:val="28"/>
        </w:rPr>
        <w:t xml:space="preserve">обочине, эстакаде или мосту либо являющееся частью </w:t>
      </w:r>
      <w:proofErr w:type="spellStart"/>
      <w:r w:rsidRPr="00574EEA">
        <w:rPr>
          <w:rFonts w:ascii="Times New Roman" w:hAnsi="Times New Roman" w:cs="Times New Roman"/>
          <w:sz w:val="28"/>
          <w:szCs w:val="28"/>
        </w:rPr>
        <w:t>подэстакадных</w:t>
      </w:r>
      <w:proofErr w:type="spellEnd"/>
      <w:r w:rsidRPr="00574EEA">
        <w:rPr>
          <w:rFonts w:ascii="Times New Roman" w:hAnsi="Times New Roman" w:cs="Times New Roman"/>
          <w:sz w:val="28"/>
          <w:szCs w:val="28"/>
        </w:rPr>
        <w:t xml:space="preserve"> или </w:t>
      </w:r>
      <w:proofErr w:type="spellStart"/>
      <w:r w:rsidRPr="00574EEA">
        <w:rPr>
          <w:rFonts w:ascii="Times New Roman" w:hAnsi="Times New Roman" w:cs="Times New Roman"/>
          <w:sz w:val="28"/>
          <w:szCs w:val="28"/>
        </w:rPr>
        <w:t>подмостовых</w:t>
      </w:r>
      <w:proofErr w:type="spellEnd"/>
      <w:r w:rsidRPr="00574EEA">
        <w:rPr>
          <w:rFonts w:ascii="Times New Roman" w:hAnsi="Times New Roman" w:cs="Times New Roman"/>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r w:rsidR="0037103E">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Период производства работ - период времени с температурой грунта и наружного воздуха, позволяющей выполнить работы по восстановлению нарушенного благоустройства и зеленых насаждений, а также иные работы, проведение которых в зимний период невозможно</w:t>
      </w:r>
      <w:r w:rsidR="0037103E">
        <w:rPr>
          <w:rFonts w:ascii="Times New Roman" w:hAnsi="Times New Roman" w:cs="Times New Roman"/>
          <w:sz w:val="28"/>
          <w:szCs w:val="28"/>
        </w:rPr>
        <w:t xml:space="preserve">.  </w:t>
      </w:r>
      <w:r w:rsidRPr="00574EEA">
        <w:rPr>
          <w:rFonts w:ascii="Times New Roman" w:hAnsi="Times New Roman" w:cs="Times New Roman"/>
          <w:sz w:val="28"/>
          <w:szCs w:val="28"/>
        </w:rPr>
        <w:t>В Копейском городском округе период производства работ устанавливается ежегодно с 1 апреля до 14 октября.</w:t>
      </w:r>
      <w:r w:rsidR="0037103E">
        <w:rPr>
          <w:rFonts w:ascii="Times New Roman" w:hAnsi="Times New Roman" w:cs="Times New Roman"/>
          <w:sz w:val="28"/>
          <w:szCs w:val="28"/>
        </w:rPr>
        <w:t xml:space="preserve">   </w:t>
      </w:r>
      <w:r w:rsidRPr="00574EEA">
        <w:rPr>
          <w:rFonts w:ascii="Times New Roman" w:hAnsi="Times New Roman" w:cs="Times New Roman"/>
          <w:sz w:val="28"/>
          <w:szCs w:val="28"/>
        </w:rPr>
        <w:t xml:space="preserve">В зависимости от погодных условий продолжительность указанного периода может изменяться муниципальным правовым актом администрации </w:t>
      </w:r>
      <w:proofErr w:type="spellStart"/>
      <w:r w:rsidRPr="00574EEA">
        <w:rPr>
          <w:rFonts w:ascii="Times New Roman" w:hAnsi="Times New Roman" w:cs="Times New Roman"/>
          <w:sz w:val="28"/>
          <w:szCs w:val="28"/>
        </w:rPr>
        <w:t>Копейского</w:t>
      </w:r>
      <w:proofErr w:type="spellEnd"/>
      <w:r w:rsidRPr="00574EEA">
        <w:rPr>
          <w:rFonts w:ascii="Times New Roman" w:hAnsi="Times New Roman" w:cs="Times New Roman"/>
          <w:sz w:val="28"/>
          <w:szCs w:val="28"/>
        </w:rPr>
        <w:t xml:space="preserve"> городского округа</w:t>
      </w:r>
      <w:r w:rsidR="0037103E">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Планировка территории - выравнивание рельефа местности с использованием грунта или плодородной почвы для придания территории формы, необходимой для проведения определенных технических мероприятий</w:t>
      </w:r>
      <w:r w:rsidR="0037103E">
        <w:rPr>
          <w:rFonts w:ascii="Times New Roman" w:hAnsi="Times New Roman" w:cs="Times New Roman"/>
          <w:sz w:val="28"/>
          <w:szCs w:val="28"/>
        </w:rPr>
        <w:t>;</w:t>
      </w:r>
    </w:p>
    <w:p w:rsidR="005B1DF6" w:rsidRPr="00574EEA" w:rsidRDefault="005B1DF6"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Плодородная почва - вещество, содержащее комплекс органических соединений (гумус, перегной и др.), необходимый для развития растений</w:t>
      </w:r>
      <w:r w:rsidR="0037103E">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Площадь прилегающей территории - площадь геометрической фигуры, образованной проекцией границы прилегающей территории на горизонтальную плоскость, определяемой по координатам поворотных точек внешней и внутренней границ прилегающей территории</w:t>
      </w:r>
      <w:r w:rsidR="0037103E">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lastRenderedPageBreak/>
        <w:t>Подрядчик - физическое или юридическое лицо, индивидуальный предприниматель, обязавш</w:t>
      </w:r>
      <w:r w:rsidR="0037103E">
        <w:rPr>
          <w:rFonts w:ascii="Times New Roman" w:hAnsi="Times New Roman" w:cs="Times New Roman"/>
          <w:sz w:val="28"/>
          <w:szCs w:val="28"/>
        </w:rPr>
        <w:t>и</w:t>
      </w:r>
      <w:r w:rsidRPr="00574EEA">
        <w:rPr>
          <w:rFonts w:ascii="Times New Roman" w:hAnsi="Times New Roman" w:cs="Times New Roman"/>
          <w:sz w:val="28"/>
          <w:szCs w:val="28"/>
        </w:rPr>
        <w:t>еся выполнить по заданию заказчика определенную работу и сдать ее результат заказчику</w:t>
      </w:r>
      <w:r w:rsidR="0037103E">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Подтопление - подъем уровня грунтовых вод, вызванный повышением горизонта вод в реках, водохранилищах, затопление водой участка дороги, транспортных тоннелей,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пешеходов, автотранспорта, городского пассажирского транспорта</w:t>
      </w:r>
      <w:r w:rsidR="0037103E">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Придомовая территория - примыкающий к дому земельный участок 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 благоустройства</w:t>
      </w:r>
      <w:r w:rsidR="00356A61">
        <w:rPr>
          <w:rFonts w:ascii="Times New Roman" w:hAnsi="Times New Roman" w:cs="Times New Roman"/>
          <w:sz w:val="28"/>
          <w:szCs w:val="28"/>
        </w:rPr>
        <w:t>;</w:t>
      </w:r>
    </w:p>
    <w:p w:rsidR="00574EEA"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sidR="00356A61">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Продление ордера</w:t>
      </w:r>
      <w:r w:rsidR="00356A61">
        <w:rPr>
          <w:rFonts w:ascii="Times New Roman" w:hAnsi="Times New Roman" w:cs="Times New Roman"/>
          <w:sz w:val="28"/>
          <w:szCs w:val="28"/>
        </w:rPr>
        <w:t xml:space="preserve"> (разрешения на осуществление земляных работ)</w:t>
      </w:r>
      <w:r w:rsidRPr="00574EEA">
        <w:rPr>
          <w:rFonts w:ascii="Times New Roman" w:hAnsi="Times New Roman" w:cs="Times New Roman"/>
          <w:sz w:val="28"/>
          <w:szCs w:val="28"/>
        </w:rPr>
        <w:t xml:space="preserve"> - увеличение сроков производства земляных работ и работ, влекущих нарушение благоустройства и (или) природного ландшафта по обращению заявителя</w:t>
      </w:r>
      <w:r w:rsidR="00356A61">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Проектная документация -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и (или) технического перевооружения объектов капитального строительства</w:t>
      </w:r>
      <w:r w:rsidR="00356A61">
        <w:rPr>
          <w:rFonts w:ascii="Times New Roman" w:hAnsi="Times New Roman" w:cs="Times New Roman"/>
          <w:sz w:val="28"/>
          <w:szCs w:val="28"/>
        </w:rPr>
        <w:t>;</w:t>
      </w:r>
    </w:p>
    <w:p w:rsidR="00894D9E" w:rsidRPr="00574EEA" w:rsidRDefault="00894D9E" w:rsidP="00AE50DD">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r w:rsidR="00356A61">
        <w:rPr>
          <w:rFonts w:ascii="Times New Roman" w:hAnsi="Times New Roman" w:cs="Times New Roman"/>
          <w:sz w:val="28"/>
          <w:szCs w:val="28"/>
        </w:rPr>
        <w:t>;</w:t>
      </w:r>
    </w:p>
    <w:p w:rsidR="00894D9E" w:rsidRPr="00356A61" w:rsidRDefault="00894D9E" w:rsidP="00AE50DD">
      <w:pPr>
        <w:pStyle w:val="ad"/>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 xml:space="preserve">Проекционные установки - рекламные конструкции, предназначенные для воспроизведения изображения на земле, на плоскостях стен и в объеме. Конструкции проекционных установок состоят из проецирующего устройства и поверхности (экрана) или объема, в котором формируется информационное </w:t>
      </w:r>
      <w:r w:rsidRPr="00356A61">
        <w:rPr>
          <w:rFonts w:ascii="Times New Roman" w:hAnsi="Times New Roman"/>
          <w:sz w:val="28"/>
          <w:szCs w:val="28"/>
          <w:shd w:val="clear" w:color="auto" w:fill="FFFFFF"/>
        </w:rPr>
        <w:t>изображение</w:t>
      </w:r>
      <w:r w:rsidR="00356A61" w:rsidRPr="00356A61">
        <w:rPr>
          <w:rFonts w:ascii="Times New Roman" w:hAnsi="Times New Roman"/>
          <w:sz w:val="28"/>
          <w:szCs w:val="28"/>
          <w:shd w:val="clear" w:color="auto" w:fill="FFFFFF"/>
        </w:rPr>
        <w:t>;</w:t>
      </w:r>
    </w:p>
    <w:p w:rsidR="00AF0FC6" w:rsidRPr="00356A61" w:rsidRDefault="00AF0FC6" w:rsidP="00356A61">
      <w:pPr>
        <w:pStyle w:val="ad"/>
        <w:spacing w:after="0" w:line="240" w:lineRule="auto"/>
        <w:ind w:left="0" w:firstLine="709"/>
        <w:jc w:val="both"/>
        <w:rPr>
          <w:rFonts w:ascii="Times New Roman" w:hAnsi="Times New Roman"/>
          <w:sz w:val="28"/>
          <w:szCs w:val="28"/>
          <w:shd w:val="clear" w:color="auto" w:fill="FFFFFF"/>
        </w:rPr>
      </w:pPr>
      <w:r w:rsidRPr="00356A61">
        <w:rPr>
          <w:rFonts w:ascii="Times New Roman" w:hAnsi="Times New Roman"/>
          <w:sz w:val="28"/>
          <w:szCs w:val="28"/>
          <w:shd w:val="clear" w:color="auto" w:fill="FFFFFF"/>
        </w:rPr>
        <w:t xml:space="preserve">Простенок – </w:t>
      </w:r>
      <w:r w:rsidR="008F2B9F" w:rsidRPr="00356A61">
        <w:rPr>
          <w:rFonts w:ascii="Times New Roman" w:hAnsi="Times New Roman"/>
          <w:sz w:val="28"/>
          <w:szCs w:val="28"/>
          <w:shd w:val="clear" w:color="auto" w:fill="FFFFFF"/>
        </w:rPr>
        <w:t>часть стены между двумя проёмами (окон, дверей) или часть стены между окном и углом здания (угловой простенок)</w:t>
      </w:r>
      <w:r w:rsidR="00356A61">
        <w:rPr>
          <w:rFonts w:ascii="Times New Roman" w:hAnsi="Times New Roman"/>
          <w:sz w:val="28"/>
          <w:szCs w:val="28"/>
          <w:shd w:val="clear" w:color="auto" w:fill="FFFFFF"/>
        </w:rPr>
        <w:t>;</w:t>
      </w:r>
    </w:p>
    <w:p w:rsidR="00AF0FC6" w:rsidRPr="00356A61" w:rsidRDefault="00AF0FC6" w:rsidP="00356A61">
      <w:pPr>
        <w:pStyle w:val="ad"/>
        <w:spacing w:after="0" w:line="240" w:lineRule="auto"/>
        <w:ind w:left="0" w:firstLine="709"/>
        <w:jc w:val="both"/>
        <w:rPr>
          <w:rFonts w:ascii="Times New Roman" w:hAnsi="Times New Roman"/>
          <w:sz w:val="28"/>
          <w:szCs w:val="28"/>
          <w:shd w:val="clear" w:color="auto" w:fill="FFFFFF"/>
        </w:rPr>
      </w:pPr>
      <w:r w:rsidRPr="00356A61">
        <w:rPr>
          <w:rFonts w:ascii="Times New Roman" w:hAnsi="Times New Roman"/>
          <w:sz w:val="28"/>
          <w:szCs w:val="28"/>
          <w:shd w:val="clear" w:color="auto" w:fill="FFFFFF"/>
        </w:rPr>
        <w:t xml:space="preserve">Приямок - </w:t>
      </w:r>
      <w:r w:rsidR="008F2B9F" w:rsidRPr="00356A61">
        <w:rPr>
          <w:rFonts w:ascii="Times New Roman" w:hAnsi="Times New Roman"/>
          <w:sz w:val="28"/>
          <w:szCs w:val="28"/>
          <w:shd w:val="clear" w:color="auto" w:fill="FFFFFF"/>
        </w:rPr>
        <w:t>углубление в земле, примыкающее к стене здания</w:t>
      </w:r>
      <w:r w:rsidR="00356A61">
        <w:rPr>
          <w:rFonts w:ascii="Times New Roman" w:hAnsi="Times New Roman"/>
          <w:sz w:val="28"/>
          <w:szCs w:val="28"/>
          <w:shd w:val="clear" w:color="auto" w:fill="FFFFFF"/>
        </w:rPr>
        <w:t>;</w:t>
      </w:r>
    </w:p>
    <w:p w:rsidR="00894D9E" w:rsidRDefault="00894D9E" w:rsidP="00356A61">
      <w:pPr>
        <w:pStyle w:val="ad"/>
        <w:spacing w:after="0" w:line="240" w:lineRule="auto"/>
        <w:ind w:left="0" w:firstLine="709"/>
        <w:jc w:val="both"/>
        <w:rPr>
          <w:rFonts w:ascii="Times New Roman" w:hAnsi="Times New Roman"/>
          <w:sz w:val="28"/>
          <w:szCs w:val="28"/>
          <w:shd w:val="clear" w:color="auto" w:fill="FFFFFF"/>
        </w:rPr>
      </w:pPr>
      <w:r w:rsidRPr="00356A61">
        <w:rPr>
          <w:rFonts w:ascii="Times New Roman" w:hAnsi="Times New Roman"/>
          <w:sz w:val="28"/>
          <w:szCs w:val="28"/>
          <w:shd w:val="clear" w:color="auto" w:fill="FFFFFF"/>
        </w:rPr>
        <w:t>Реклама - информация, распространенная любым способом, в любой форме и с использованием любых средств, адресованная неопределенному кругу</w:t>
      </w:r>
      <w:r w:rsidRPr="00574EEA">
        <w:rPr>
          <w:rFonts w:ascii="Times New Roman" w:hAnsi="Times New Roman"/>
          <w:sz w:val="28"/>
          <w:szCs w:val="28"/>
          <w:shd w:val="clear" w:color="auto" w:fill="FFFFFF"/>
        </w:rPr>
        <w:t xml:space="preserve"> лиц и направленная на привлечение внимания к объекту рекламирования, формирование или поддержание интереса к нему и его продвижение на рынке</w:t>
      </w:r>
      <w:r w:rsidR="00356A61">
        <w:rPr>
          <w:rFonts w:ascii="Times New Roman" w:hAnsi="Times New Roman"/>
          <w:sz w:val="28"/>
          <w:szCs w:val="28"/>
          <w:shd w:val="clear" w:color="auto" w:fill="FFFFFF"/>
        </w:rPr>
        <w:t>;</w:t>
      </w:r>
    </w:p>
    <w:p w:rsidR="009E30A2" w:rsidRPr="00574EEA" w:rsidRDefault="009E30A2" w:rsidP="00356A61">
      <w:pPr>
        <w:pStyle w:val="ad"/>
        <w:spacing w:after="0" w:line="240" w:lineRule="auto"/>
        <w:ind w:left="0" w:firstLine="709"/>
        <w:jc w:val="both"/>
        <w:rPr>
          <w:rFonts w:ascii="Times New Roman" w:hAnsi="Times New Roman"/>
          <w:sz w:val="28"/>
          <w:szCs w:val="28"/>
          <w:shd w:val="clear" w:color="auto" w:fill="FFFFFF"/>
        </w:rPr>
      </w:pPr>
      <w:r w:rsidRPr="009E30A2">
        <w:rPr>
          <w:rFonts w:ascii="Times New Roman" w:hAnsi="Times New Roman"/>
          <w:sz w:val="28"/>
          <w:szCs w:val="28"/>
          <w:shd w:val="clear" w:color="auto" w:fill="FFFFFF"/>
        </w:rPr>
        <w:lastRenderedPageBreak/>
        <w:t>Сельскохозяйственные животные - используемый для производства животноводческой или иной сель</w:t>
      </w:r>
      <w:r>
        <w:rPr>
          <w:rFonts w:ascii="Times New Roman" w:hAnsi="Times New Roman"/>
          <w:sz w:val="28"/>
          <w:szCs w:val="28"/>
          <w:shd w:val="clear" w:color="auto" w:fill="FFFFFF"/>
        </w:rPr>
        <w:t>скохозяйственной продукции скот;</w:t>
      </w:r>
    </w:p>
    <w:p w:rsidR="00894D9E" w:rsidRPr="00574EEA" w:rsidRDefault="00894D9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Содержание территории - комплекс мероприятий, связанных с уборкой территории, очисткой и восстановлением решеток ливневой канализации, поддержанием в чистоте и проведением своевременного ремонта фасадов зданий, строений, сооружений, малых архитектурных форм, заборов и ограждений;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законодательством</w:t>
      </w:r>
      <w:r w:rsidR="00356A61">
        <w:rPr>
          <w:rFonts w:ascii="Times New Roman" w:hAnsi="Times New Roman" w:cs="Times New Roman"/>
          <w:sz w:val="28"/>
          <w:szCs w:val="28"/>
        </w:rPr>
        <w:t>;</w:t>
      </w:r>
    </w:p>
    <w:p w:rsidR="00894D9E" w:rsidRPr="00574EEA" w:rsidRDefault="00894D9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r w:rsidR="00356A61">
        <w:rPr>
          <w:rFonts w:ascii="Times New Roman" w:hAnsi="Times New Roman" w:cs="Times New Roman"/>
          <w:sz w:val="28"/>
          <w:szCs w:val="28"/>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Стоянка автотранспорта (далее - автостоянка) - сооружение или огороженная открытая площадка, предназначенная для временного или длительного хранения (стоянки) автомобилей</w:t>
      </w:r>
      <w:r w:rsidR="00356A61">
        <w:rPr>
          <w:rFonts w:ascii="Times New Roman" w:hAnsi="Times New Roman" w:cs="Times New Roman"/>
          <w:sz w:val="28"/>
          <w:szCs w:val="28"/>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Строительство - возведение зданий, строений, сооружений (в том числе на месте сносимых объектов капитального строительства)</w:t>
      </w:r>
      <w:r w:rsidR="00356A61">
        <w:rPr>
          <w:rFonts w:ascii="Times New Roman" w:hAnsi="Times New Roman" w:cs="Times New Roman"/>
          <w:sz w:val="28"/>
          <w:szCs w:val="28"/>
        </w:rPr>
        <w:t>;</w:t>
      </w:r>
    </w:p>
    <w:p w:rsidR="00616D6E" w:rsidRPr="00574EEA" w:rsidRDefault="00616D6E" w:rsidP="00356A61">
      <w:pPr>
        <w:pStyle w:val="ad"/>
        <w:tabs>
          <w:tab w:val="left" w:pos="709"/>
        </w:tabs>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Строительные сетки - временные объекты наружной рекламы, ограждающие объекты строительства, предназначенные для нанесений изображений. Размещение наружной рекламы на строительных сетках производится при проведении строительных работ на внешней стороне (фасаде) здания</w:t>
      </w:r>
      <w:r w:rsidR="00356A61">
        <w:rPr>
          <w:rFonts w:ascii="Times New Roman" w:hAnsi="Times New Roman"/>
          <w:sz w:val="28"/>
          <w:szCs w:val="28"/>
          <w:shd w:val="clear" w:color="auto" w:fill="FFFFFF"/>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356A61">
        <w:rPr>
          <w:rFonts w:ascii="Times New Roman" w:hAnsi="Times New Roman" w:cs="Times New Roman"/>
          <w:sz w:val="28"/>
          <w:szCs w:val="28"/>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356A61">
        <w:rPr>
          <w:rFonts w:ascii="Times New Roman" w:hAnsi="Times New Roman" w:cs="Times New Roman"/>
          <w:sz w:val="28"/>
          <w:szCs w:val="28"/>
        </w:rPr>
        <w:t>;</w:t>
      </w:r>
    </w:p>
    <w:p w:rsidR="00616D6E" w:rsidRPr="00574EEA" w:rsidRDefault="00616D6E" w:rsidP="00356A61">
      <w:pPr>
        <w:pStyle w:val="ad"/>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Транспаранты</w:t>
      </w:r>
      <w:r w:rsidR="00356A61">
        <w:rPr>
          <w:rFonts w:ascii="Times New Roman" w:hAnsi="Times New Roman"/>
          <w:sz w:val="28"/>
          <w:szCs w:val="28"/>
          <w:shd w:val="clear" w:color="auto" w:fill="FFFFFF"/>
        </w:rPr>
        <w:t xml:space="preserve"> </w:t>
      </w:r>
      <w:r w:rsidRPr="00574EEA">
        <w:rPr>
          <w:rFonts w:ascii="Times New Roman" w:hAnsi="Times New Roman"/>
          <w:sz w:val="28"/>
          <w:szCs w:val="28"/>
          <w:shd w:val="clear" w:color="auto" w:fill="FFFFFF"/>
        </w:rPr>
        <w:t>-</w:t>
      </w:r>
      <w:r w:rsidR="00356A61">
        <w:rPr>
          <w:rFonts w:ascii="Times New Roman" w:hAnsi="Times New Roman"/>
          <w:sz w:val="28"/>
          <w:szCs w:val="28"/>
          <w:shd w:val="clear" w:color="auto" w:fill="FFFFFF"/>
        </w:rPr>
        <w:t xml:space="preserve"> </w:t>
      </w:r>
      <w:r w:rsidRPr="00574EEA">
        <w:rPr>
          <w:rFonts w:ascii="Times New Roman" w:hAnsi="Times New Roman"/>
          <w:sz w:val="28"/>
          <w:szCs w:val="28"/>
          <w:shd w:val="clear" w:color="auto" w:fill="FFFFFF"/>
        </w:rPr>
        <w:t>перетяжки</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xml:space="preserve">- рекламные конструкции, состоящие из устройства крепления, </w:t>
      </w:r>
      <w:r w:rsidR="00356A61">
        <w:rPr>
          <w:rFonts w:ascii="Times New Roman" w:hAnsi="Times New Roman"/>
          <w:sz w:val="28"/>
          <w:szCs w:val="28"/>
          <w:shd w:val="clear" w:color="auto" w:fill="FFFFFF"/>
        </w:rPr>
        <w:t xml:space="preserve"> </w:t>
      </w:r>
      <w:r w:rsidRPr="00574EEA">
        <w:rPr>
          <w:rFonts w:ascii="Times New Roman" w:hAnsi="Times New Roman"/>
          <w:sz w:val="28"/>
          <w:szCs w:val="28"/>
          <w:shd w:val="clear" w:color="auto" w:fill="FFFFFF"/>
        </w:rPr>
        <w:t>устройства натяжения и информационного изображения</w:t>
      </w:r>
      <w:r w:rsidR="00356A61">
        <w:rPr>
          <w:rFonts w:ascii="Times New Roman" w:hAnsi="Times New Roman"/>
          <w:sz w:val="28"/>
          <w:szCs w:val="28"/>
          <w:shd w:val="clear" w:color="auto" w:fill="FFFFFF"/>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Разработка грунта - выемка (</w:t>
      </w:r>
      <w:proofErr w:type="spellStart"/>
      <w:r w:rsidRPr="00574EEA">
        <w:rPr>
          <w:rFonts w:ascii="Times New Roman" w:hAnsi="Times New Roman" w:cs="Times New Roman"/>
          <w:sz w:val="28"/>
          <w:szCs w:val="28"/>
        </w:rPr>
        <w:t>полувыемка</w:t>
      </w:r>
      <w:proofErr w:type="spellEnd"/>
      <w:r w:rsidRPr="00574EEA">
        <w:rPr>
          <w:rFonts w:ascii="Times New Roman" w:hAnsi="Times New Roman" w:cs="Times New Roman"/>
          <w:sz w:val="28"/>
          <w:szCs w:val="28"/>
        </w:rPr>
        <w:t>), насыпь (</w:t>
      </w:r>
      <w:proofErr w:type="spellStart"/>
      <w:r w:rsidRPr="00574EEA">
        <w:rPr>
          <w:rFonts w:ascii="Times New Roman" w:hAnsi="Times New Roman" w:cs="Times New Roman"/>
          <w:sz w:val="28"/>
          <w:szCs w:val="28"/>
        </w:rPr>
        <w:t>полунасыпь</w:t>
      </w:r>
      <w:proofErr w:type="spellEnd"/>
      <w:r w:rsidRPr="00574EEA">
        <w:rPr>
          <w:rFonts w:ascii="Times New Roman" w:hAnsi="Times New Roman" w:cs="Times New Roman"/>
          <w:sz w:val="28"/>
          <w:szCs w:val="28"/>
        </w:rPr>
        <w:t>), устройство выравнивающего слоя, противофильтрационной подушки, обратного фильтра, дренаж. Разработка грунта может выполняться механизированным способом, с использованием средств гидромеханизации или вручную</w:t>
      </w:r>
      <w:r w:rsidR="00356A61">
        <w:rPr>
          <w:rFonts w:ascii="Times New Roman" w:hAnsi="Times New Roman" w:cs="Times New Roman"/>
          <w:sz w:val="28"/>
          <w:szCs w:val="28"/>
        </w:rPr>
        <w:t>;</w:t>
      </w:r>
    </w:p>
    <w:p w:rsidR="00616D6E" w:rsidRPr="00574EEA" w:rsidRDefault="00616D6E" w:rsidP="00356A61">
      <w:pPr>
        <w:pStyle w:val="ConsPlusNormal"/>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Уборка территорий - вид деятельности, связанный с удалением грязи, </w:t>
      </w:r>
      <w:r w:rsidRPr="00574EEA">
        <w:rPr>
          <w:rFonts w:ascii="Times New Roman" w:hAnsi="Times New Roman" w:cs="Times New Roman"/>
          <w:sz w:val="28"/>
          <w:szCs w:val="28"/>
        </w:rPr>
        <w:lastRenderedPageBreak/>
        <w:t>отходов, мусора, снега, наледи, их вывозом в места накопления, на объекты размещения, хранения, захоронения, обезвреживания отходов и направленный на обеспечение экологического и санитарно-эпидемиологического благополучия населения и охрану окружающей среды</w:t>
      </w:r>
      <w:r w:rsidR="00356A61">
        <w:rPr>
          <w:rFonts w:ascii="Times New Roman" w:hAnsi="Times New Roman" w:cs="Times New Roman"/>
          <w:sz w:val="28"/>
          <w:szCs w:val="28"/>
        </w:rPr>
        <w:t>;</w:t>
      </w:r>
    </w:p>
    <w:p w:rsidR="00616D6E" w:rsidRPr="00574EEA" w:rsidRDefault="00616D6E" w:rsidP="00356A61">
      <w:pPr>
        <w:pStyle w:val="ad"/>
        <w:tabs>
          <w:tab w:val="left" w:pos="0"/>
        </w:tabs>
        <w:autoSpaceDE w:val="0"/>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Указатели – это информационные таблички, не содержащие сведения рекламного характера, имеющие целью извещение неопределенного круга лиц о фактическом местонахождении организации и (или) обозначении места входа</w:t>
      </w:r>
      <w:r w:rsidR="00073802">
        <w:rPr>
          <w:rFonts w:ascii="Times New Roman" w:hAnsi="Times New Roman"/>
          <w:sz w:val="28"/>
          <w:szCs w:val="28"/>
          <w:shd w:val="clear" w:color="auto" w:fill="FFFFFF"/>
        </w:rPr>
        <w:t>;</w:t>
      </w:r>
    </w:p>
    <w:p w:rsidR="00616D6E" w:rsidRPr="00574EEA" w:rsidRDefault="00616D6E" w:rsidP="00356A61">
      <w:pPr>
        <w:pStyle w:val="ConsPlusNormal"/>
        <w:tabs>
          <w:tab w:val="left" w:pos="0"/>
        </w:tabs>
        <w:ind w:firstLine="709"/>
        <w:jc w:val="both"/>
        <w:rPr>
          <w:rFonts w:ascii="Times New Roman" w:hAnsi="Times New Roman" w:cs="Times New Roman"/>
          <w:sz w:val="28"/>
          <w:szCs w:val="28"/>
        </w:rPr>
      </w:pPr>
      <w:r w:rsidRPr="00574EEA">
        <w:rPr>
          <w:rFonts w:ascii="Times New Roman" w:hAnsi="Times New Roman" w:cs="Times New Roman"/>
          <w:sz w:val="28"/>
          <w:szCs w:val="28"/>
        </w:rPr>
        <w:t>Улично-дорожная сеть - система транспортной инфраструктуры городского округа, формирующая его планировочную структуру. Улично-дорожная сеть представляет собой единую непрерывную сеть улиц, дорог, площадей, а также иных элементов, предназначенную для осуществления транспортных и иных коммуникаций внутри города, выхода на внешние направления за пределы города. Улично-дорожная сеть связывает между собой все элементы планировочной структуры городского округа, а также объекты внутри планировочных районов</w:t>
      </w:r>
      <w:r w:rsidR="00073802">
        <w:rPr>
          <w:rFonts w:ascii="Times New Roman" w:hAnsi="Times New Roman" w:cs="Times New Roman"/>
          <w:sz w:val="28"/>
          <w:szCs w:val="28"/>
        </w:rPr>
        <w:t>;</w:t>
      </w:r>
    </w:p>
    <w:p w:rsidR="00616D6E" w:rsidRPr="00574EEA" w:rsidRDefault="00616D6E" w:rsidP="00356A61">
      <w:pPr>
        <w:pStyle w:val="ConsPlusNormal"/>
        <w:tabs>
          <w:tab w:val="left" w:pos="0"/>
        </w:tabs>
        <w:ind w:firstLine="709"/>
        <w:jc w:val="both"/>
        <w:rPr>
          <w:rFonts w:ascii="Times New Roman" w:hAnsi="Times New Roman" w:cs="Times New Roman"/>
          <w:sz w:val="28"/>
          <w:szCs w:val="28"/>
        </w:rPr>
      </w:pPr>
      <w:r w:rsidRPr="00574EEA">
        <w:rPr>
          <w:rFonts w:ascii="Times New Roman" w:hAnsi="Times New Roman" w:cs="Times New Roman"/>
          <w:sz w:val="28"/>
          <w:szCs w:val="28"/>
        </w:rPr>
        <w:t>Усовершенствованное покрытие - покрытие цементобетонное, асфальтобетонное, из щебня и гравия, обработанных вяжущими материалами, а также уложенное искусственной тротуарной плиткой либо натуральным камнем</w:t>
      </w:r>
      <w:r w:rsidR="00073802">
        <w:rPr>
          <w:rFonts w:ascii="Times New Roman" w:hAnsi="Times New Roman" w:cs="Times New Roman"/>
          <w:sz w:val="28"/>
          <w:szCs w:val="28"/>
        </w:rPr>
        <w:t>;</w:t>
      </w:r>
    </w:p>
    <w:p w:rsidR="00616D6E" w:rsidRPr="00073802" w:rsidRDefault="00616D6E" w:rsidP="00356A61">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sidRPr="00574EEA">
        <w:rPr>
          <w:rFonts w:ascii="Times New Roman" w:hAnsi="Times New Roman"/>
          <w:sz w:val="28"/>
          <w:szCs w:val="28"/>
          <w:shd w:val="clear" w:color="auto" w:fill="FFFFFF"/>
        </w:rPr>
        <w:t>Фасад здания - наружная лицевая сторона здания. Формы, пропорции, декор</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фасада</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xml:space="preserve">определяются назначением архитектурного сооружения, его конструктивными особенностями, стилистическим решением его </w:t>
      </w:r>
      <w:r w:rsidRPr="00073802">
        <w:rPr>
          <w:rFonts w:ascii="Times New Roman" w:hAnsi="Times New Roman"/>
          <w:color w:val="000000" w:themeColor="text1"/>
          <w:sz w:val="28"/>
          <w:szCs w:val="28"/>
          <w:shd w:val="clear" w:color="auto" w:fill="FFFFFF"/>
        </w:rPr>
        <w:t>архитектурного образа.</w:t>
      </w:r>
    </w:p>
    <w:p w:rsidR="0084164E" w:rsidRPr="00073802" w:rsidRDefault="0084164E" w:rsidP="00356A61">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sidRPr="00073802">
        <w:rPr>
          <w:rFonts w:ascii="Times New Roman" w:hAnsi="Times New Roman"/>
          <w:color w:val="000000" w:themeColor="text1"/>
          <w:sz w:val="28"/>
          <w:szCs w:val="28"/>
          <w:shd w:val="clear" w:color="auto" w:fill="FFFFFF"/>
        </w:rPr>
        <w:t>В зависимости от конфигурации постройки и ее окружения различают:</w:t>
      </w:r>
    </w:p>
    <w:p w:rsidR="0084164E" w:rsidRPr="00073802" w:rsidRDefault="008D0F37" w:rsidP="00356A61">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w:t>
      </w:r>
      <w:r w:rsidR="0084164E" w:rsidRPr="00073802">
        <w:rPr>
          <w:rFonts w:ascii="Times New Roman" w:hAnsi="Times New Roman"/>
          <w:color w:val="000000" w:themeColor="text1"/>
          <w:sz w:val="28"/>
          <w:szCs w:val="28"/>
          <w:shd w:val="clear" w:color="auto" w:fill="FFFFFF"/>
        </w:rPr>
        <w:t xml:space="preserve"> главный фасад</w:t>
      </w:r>
      <w:r w:rsidR="00073802">
        <w:rPr>
          <w:rFonts w:ascii="Times New Roman" w:hAnsi="Times New Roman"/>
          <w:color w:val="000000" w:themeColor="text1"/>
          <w:sz w:val="28"/>
          <w:szCs w:val="28"/>
          <w:shd w:val="clear" w:color="auto" w:fill="FFFFFF"/>
        </w:rPr>
        <w:t>;</w:t>
      </w:r>
    </w:p>
    <w:p w:rsidR="0084164E" w:rsidRPr="00073802" w:rsidRDefault="008D0F37" w:rsidP="00073802">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w:t>
      </w:r>
      <w:r w:rsidR="00073802">
        <w:rPr>
          <w:rFonts w:ascii="Times New Roman" w:hAnsi="Times New Roman"/>
          <w:color w:val="000000" w:themeColor="text1"/>
          <w:sz w:val="28"/>
          <w:szCs w:val="28"/>
          <w:shd w:val="clear" w:color="auto" w:fill="FFFFFF"/>
        </w:rPr>
        <w:t xml:space="preserve"> торцовый</w:t>
      </w:r>
      <w:r w:rsidR="0084164E" w:rsidRPr="00073802">
        <w:rPr>
          <w:rFonts w:ascii="Times New Roman" w:hAnsi="Times New Roman"/>
          <w:color w:val="000000" w:themeColor="text1"/>
          <w:sz w:val="28"/>
          <w:szCs w:val="28"/>
          <w:shd w:val="clear" w:color="auto" w:fill="FFFFFF"/>
        </w:rPr>
        <w:t xml:space="preserve"> фасад</w:t>
      </w:r>
      <w:r w:rsidR="00073802">
        <w:rPr>
          <w:rFonts w:ascii="Times New Roman" w:hAnsi="Times New Roman"/>
          <w:color w:val="000000" w:themeColor="text1"/>
          <w:sz w:val="28"/>
          <w:szCs w:val="28"/>
          <w:shd w:val="clear" w:color="auto" w:fill="FFFFFF"/>
        </w:rPr>
        <w:t>;</w:t>
      </w:r>
    </w:p>
    <w:p w:rsidR="0084164E" w:rsidRPr="00073802" w:rsidRDefault="008D0F37" w:rsidP="00356A61">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w:t>
      </w:r>
      <w:r w:rsidR="0084164E" w:rsidRPr="00073802">
        <w:rPr>
          <w:rFonts w:ascii="Times New Roman" w:hAnsi="Times New Roman"/>
          <w:color w:val="000000" w:themeColor="text1"/>
          <w:sz w:val="28"/>
          <w:szCs w:val="28"/>
          <w:shd w:val="clear" w:color="auto" w:fill="FFFFFF"/>
        </w:rPr>
        <w:t xml:space="preserve"> дворовый фасад</w:t>
      </w:r>
      <w:r w:rsidR="00073802">
        <w:rPr>
          <w:rFonts w:ascii="Times New Roman" w:hAnsi="Times New Roman"/>
          <w:color w:val="000000" w:themeColor="text1"/>
          <w:sz w:val="28"/>
          <w:szCs w:val="28"/>
          <w:shd w:val="clear" w:color="auto" w:fill="FFFFFF"/>
        </w:rPr>
        <w:t>;</w:t>
      </w:r>
    </w:p>
    <w:p w:rsidR="00873E60" w:rsidRPr="00073802" w:rsidRDefault="00873E60" w:rsidP="00356A61">
      <w:pPr>
        <w:pStyle w:val="ad"/>
        <w:tabs>
          <w:tab w:val="left" w:pos="0"/>
        </w:tabs>
        <w:spacing w:after="0" w:line="240" w:lineRule="auto"/>
        <w:ind w:left="0" w:firstLine="709"/>
        <w:jc w:val="both"/>
        <w:rPr>
          <w:rFonts w:ascii="Times New Roman" w:hAnsi="Times New Roman"/>
          <w:color w:val="000000" w:themeColor="text1"/>
          <w:sz w:val="28"/>
          <w:szCs w:val="28"/>
          <w:shd w:val="clear" w:color="auto" w:fill="FFFFFF"/>
        </w:rPr>
      </w:pPr>
      <w:r w:rsidRPr="00073802">
        <w:rPr>
          <w:rFonts w:ascii="Times New Roman" w:hAnsi="Times New Roman"/>
          <w:color w:val="000000" w:themeColor="text1"/>
          <w:sz w:val="28"/>
          <w:szCs w:val="28"/>
          <w:shd w:val="clear" w:color="auto" w:fill="FFFFFF"/>
        </w:rPr>
        <w:t xml:space="preserve">Главный фасад </w:t>
      </w:r>
      <w:r w:rsidR="00073802">
        <w:rPr>
          <w:rFonts w:ascii="Times New Roman" w:hAnsi="Times New Roman"/>
          <w:color w:val="000000" w:themeColor="text1"/>
          <w:sz w:val="28"/>
          <w:szCs w:val="28"/>
          <w:shd w:val="clear" w:color="auto" w:fill="FFFFFF"/>
        </w:rPr>
        <w:t>–</w:t>
      </w:r>
      <w:r w:rsidRPr="00073802">
        <w:rPr>
          <w:rFonts w:ascii="Times New Roman" w:hAnsi="Times New Roman"/>
          <w:color w:val="000000" w:themeColor="text1"/>
          <w:sz w:val="28"/>
          <w:szCs w:val="28"/>
          <w:shd w:val="clear" w:color="auto" w:fill="FFFFFF"/>
        </w:rPr>
        <w:t xml:space="preserve"> </w:t>
      </w:r>
      <w:r w:rsidR="00073802">
        <w:rPr>
          <w:rFonts w:ascii="Times New Roman" w:hAnsi="Times New Roman"/>
          <w:color w:val="000000" w:themeColor="text1"/>
          <w:sz w:val="28"/>
          <w:szCs w:val="28"/>
          <w:shd w:val="clear" w:color="auto" w:fill="FFFFFF"/>
        </w:rPr>
        <w:t>вид здания со стороны улицы или площади;</w:t>
      </w:r>
    </w:p>
    <w:p w:rsidR="00616D6E" w:rsidRPr="00574EEA" w:rsidRDefault="00616D6E" w:rsidP="00356A61">
      <w:pPr>
        <w:pStyle w:val="ad"/>
        <w:tabs>
          <w:tab w:val="left" w:pos="0"/>
        </w:tabs>
        <w:autoSpaceDE w:val="0"/>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Фриз – горизонтальная полоса или лента без декоративной отделки (гладкий фриз), увенчивающая или обрамляющая ту или иную часть здания, строения, сооружения</w:t>
      </w:r>
      <w:r w:rsidR="00073802">
        <w:rPr>
          <w:rFonts w:ascii="Times New Roman" w:hAnsi="Times New Roman"/>
          <w:sz w:val="28"/>
          <w:szCs w:val="28"/>
          <w:shd w:val="clear" w:color="auto" w:fill="FFFFFF"/>
        </w:rPr>
        <w:t>;</w:t>
      </w:r>
    </w:p>
    <w:p w:rsidR="00616D6E" w:rsidRPr="00574EEA" w:rsidRDefault="00616D6E" w:rsidP="00356A61">
      <w:pPr>
        <w:pStyle w:val="ad"/>
        <w:tabs>
          <w:tab w:val="left" w:pos="0"/>
        </w:tabs>
        <w:autoSpaceDE w:val="0"/>
        <w:spacing w:after="0" w:line="240" w:lineRule="auto"/>
        <w:ind w:left="0" w:firstLine="709"/>
        <w:jc w:val="both"/>
        <w:rPr>
          <w:rFonts w:ascii="Times New Roman" w:hAnsi="Times New Roman"/>
          <w:sz w:val="28"/>
          <w:szCs w:val="28"/>
        </w:rPr>
      </w:pPr>
      <w:proofErr w:type="spellStart"/>
      <w:r w:rsidRPr="00574EEA">
        <w:rPr>
          <w:rFonts w:ascii="Times New Roman" w:hAnsi="Times New Roman"/>
          <w:sz w:val="28"/>
          <w:szCs w:val="28"/>
          <w:shd w:val="clear" w:color="auto" w:fill="FFFFFF"/>
        </w:rPr>
        <w:t>Флаговые</w:t>
      </w:r>
      <w:proofErr w:type="spellEnd"/>
      <w:r w:rsidRPr="00574EEA">
        <w:rPr>
          <w:rFonts w:ascii="Times New Roman" w:hAnsi="Times New Roman"/>
          <w:sz w:val="28"/>
          <w:szCs w:val="28"/>
          <w:shd w:val="clear" w:color="auto" w:fill="FFFFFF"/>
        </w:rPr>
        <w:t xml:space="preserve"> композиции</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рекламные конструкции, состоящие из основания, одного или нескольких флагштоков (стоек) и мягких полотнищ, на которых размещена реклама</w:t>
      </w:r>
      <w:r w:rsidR="00073802">
        <w:rPr>
          <w:rFonts w:ascii="Times New Roman" w:hAnsi="Times New Roman"/>
          <w:sz w:val="28"/>
          <w:szCs w:val="28"/>
          <w:shd w:val="clear" w:color="auto" w:fill="FFFFFF"/>
        </w:rPr>
        <w:t>;</w:t>
      </w:r>
    </w:p>
    <w:p w:rsidR="00616D6E" w:rsidRPr="00574EEA" w:rsidRDefault="00616D6E" w:rsidP="00356A61">
      <w:pPr>
        <w:pStyle w:val="ad"/>
        <w:tabs>
          <w:tab w:val="left" w:pos="0"/>
        </w:tabs>
        <w:spacing w:after="0" w:line="240" w:lineRule="auto"/>
        <w:ind w:left="0" w:firstLine="709"/>
        <w:jc w:val="both"/>
        <w:rPr>
          <w:rFonts w:ascii="Times New Roman" w:hAnsi="Times New Roman"/>
          <w:sz w:val="28"/>
          <w:szCs w:val="28"/>
          <w:shd w:val="clear" w:color="auto" w:fill="FFFFFF"/>
        </w:rPr>
      </w:pPr>
      <w:r w:rsidRPr="00574EEA">
        <w:rPr>
          <w:rFonts w:ascii="Times New Roman" w:hAnsi="Times New Roman"/>
          <w:sz w:val="28"/>
          <w:szCs w:val="28"/>
          <w:shd w:val="clear" w:color="auto" w:fill="FFFFFF"/>
        </w:rPr>
        <w:t>Щитовые рекламные конструкции - отдельно стоящие на земле рекламные конструкции, имеющие внешние поверхности для размещения информации и состоящие из фундамента, каркаса и информационного поля</w:t>
      </w:r>
      <w:r w:rsidR="00073802">
        <w:rPr>
          <w:rFonts w:ascii="Times New Roman" w:hAnsi="Times New Roman"/>
          <w:sz w:val="28"/>
          <w:szCs w:val="28"/>
          <w:shd w:val="clear" w:color="auto" w:fill="FFFFFF"/>
        </w:rPr>
        <w:t>;</w:t>
      </w:r>
    </w:p>
    <w:p w:rsidR="00616D6E" w:rsidRPr="00574EEA" w:rsidRDefault="00616D6E" w:rsidP="00356A61">
      <w:pPr>
        <w:pStyle w:val="ad"/>
        <w:tabs>
          <w:tab w:val="left" w:pos="0"/>
        </w:tabs>
        <w:autoSpaceDE w:val="0"/>
        <w:spacing w:after="0" w:line="240" w:lineRule="auto"/>
        <w:ind w:left="0" w:firstLine="709"/>
        <w:jc w:val="both"/>
        <w:rPr>
          <w:rFonts w:ascii="Times New Roman" w:hAnsi="Times New Roman"/>
          <w:sz w:val="28"/>
          <w:szCs w:val="28"/>
        </w:rPr>
      </w:pPr>
      <w:r w:rsidRPr="00574EEA">
        <w:rPr>
          <w:rFonts w:ascii="Times New Roman" w:hAnsi="Times New Roman"/>
          <w:sz w:val="28"/>
          <w:szCs w:val="28"/>
          <w:shd w:val="clear" w:color="auto" w:fill="FFFFFF"/>
        </w:rPr>
        <w:t>Электронные экраны (электронные табло)</w:t>
      </w:r>
      <w:r w:rsidRPr="00574EEA">
        <w:rPr>
          <w:rFonts w:ascii="Times New Roman" w:hAnsi="Times New Roman"/>
          <w:sz w:val="28"/>
          <w:szCs w:val="28"/>
        </w:rPr>
        <w:t xml:space="preserve"> </w:t>
      </w:r>
      <w:r w:rsidRPr="00574EEA">
        <w:rPr>
          <w:rFonts w:ascii="Times New Roman" w:hAnsi="Times New Roman"/>
          <w:sz w:val="28"/>
          <w:szCs w:val="28"/>
          <w:shd w:val="clear" w:color="auto" w:fill="FFFFFF"/>
        </w:rPr>
        <w:t>- рекламные конструкции, предназначенные для воспроизведения изображения на плоскости экрана за счет светоизлучения светодиодов, ламп, иных источников света или светоотражающих элементов</w:t>
      </w:r>
      <w:r w:rsidR="00073802">
        <w:rPr>
          <w:rFonts w:ascii="Times New Roman" w:hAnsi="Times New Roman"/>
          <w:sz w:val="28"/>
          <w:szCs w:val="28"/>
          <w:shd w:val="clear" w:color="auto" w:fill="FFFFFF"/>
        </w:rPr>
        <w:t>;</w:t>
      </w:r>
    </w:p>
    <w:p w:rsidR="00616D6E" w:rsidRPr="00574EEA" w:rsidRDefault="00616D6E" w:rsidP="00356A61">
      <w:pPr>
        <w:pStyle w:val="ConsPlusNormal"/>
        <w:tabs>
          <w:tab w:val="left" w:pos="0"/>
        </w:tabs>
        <w:ind w:firstLine="709"/>
        <w:jc w:val="both"/>
        <w:rPr>
          <w:rFonts w:ascii="Times New Roman" w:hAnsi="Times New Roman" w:cs="Times New Roman"/>
          <w:sz w:val="28"/>
          <w:szCs w:val="28"/>
        </w:rPr>
      </w:pPr>
      <w:r w:rsidRPr="00574EEA">
        <w:rPr>
          <w:rFonts w:ascii="Times New Roman" w:hAnsi="Times New Roman" w:cs="Times New Roman"/>
          <w:sz w:val="28"/>
          <w:szCs w:val="28"/>
        </w:rPr>
        <w:t>Элемент благоустройства - составная, конструктивная часть объекта благоустройства, наличие которой обеспечивает надлежащее использование объекта по его функциональному назначению.</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К элементам благоустройства относят, в том числе:</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lastRenderedPageBreak/>
        <w:t>- элементы озеленения;</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покрытия;</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ограждения (заборы);</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водные устройства;</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уличное коммунально-бытовое и техническое оборудование;</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игровое и спортивное оборудование;</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элементы освещения;</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средства размещения информации и рекламные конструкции;</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малые архитектурные формы и городская мебель;</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некапитальные нестационарные сооружения;</w:t>
      </w:r>
    </w:p>
    <w:p w:rsidR="00616D6E" w:rsidRPr="00574EEA" w:rsidRDefault="00616D6E" w:rsidP="00356A6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74EEA">
        <w:rPr>
          <w:rFonts w:ascii="Times New Roman" w:hAnsi="Times New Roman" w:cs="Times New Roman"/>
          <w:sz w:val="28"/>
          <w:szCs w:val="28"/>
        </w:rPr>
        <w:t xml:space="preserve">- элементы объектов капитального строительства. </w:t>
      </w:r>
    </w:p>
    <w:p w:rsidR="00DE1993" w:rsidRPr="00894D9E" w:rsidRDefault="00DE1993" w:rsidP="00356A61">
      <w:pPr>
        <w:tabs>
          <w:tab w:val="left" w:pos="0"/>
        </w:tabs>
        <w:autoSpaceDE w:val="0"/>
        <w:autoSpaceDN w:val="0"/>
        <w:adjustRightInd w:val="0"/>
        <w:spacing w:after="0" w:line="240" w:lineRule="auto"/>
        <w:ind w:firstLine="709"/>
        <w:jc w:val="both"/>
        <w:rPr>
          <w:rFonts w:ascii="Times New Roman" w:eastAsia="Times New Roman" w:hAnsi="Times New Roman" w:cs="Calibri"/>
          <w:sz w:val="28"/>
          <w:szCs w:val="20"/>
          <w:lang w:eastAsia="ru-RU"/>
        </w:rPr>
      </w:pPr>
    </w:p>
    <w:p w:rsidR="006475E2" w:rsidRPr="00624FFB" w:rsidRDefault="006475E2" w:rsidP="00147E5E">
      <w:pPr>
        <w:pStyle w:val="ConsPlusNormal"/>
        <w:ind w:firstLine="709"/>
        <w:jc w:val="both"/>
        <w:rPr>
          <w:rFonts w:ascii="Times New Roman" w:hAnsi="Times New Roman" w:cs="Times New Roman"/>
          <w:sz w:val="28"/>
          <w:szCs w:val="28"/>
        </w:rPr>
      </w:pPr>
    </w:p>
    <w:p w:rsidR="00304137" w:rsidRDefault="006475E2" w:rsidP="00CC3AD3">
      <w:pPr>
        <w:pStyle w:val="ConsPlusNormal"/>
        <w:numPr>
          <w:ilvl w:val="0"/>
          <w:numId w:val="17"/>
        </w:numPr>
        <w:ind w:left="0" w:firstLine="0"/>
        <w:jc w:val="center"/>
        <w:outlineLvl w:val="1"/>
        <w:rPr>
          <w:rFonts w:ascii="Times New Roman" w:hAnsi="Times New Roman" w:cs="Times New Roman"/>
          <w:sz w:val="28"/>
          <w:szCs w:val="28"/>
        </w:rPr>
      </w:pPr>
      <w:r w:rsidRPr="00304137">
        <w:rPr>
          <w:rFonts w:ascii="Times New Roman" w:hAnsi="Times New Roman" w:cs="Times New Roman"/>
          <w:sz w:val="28"/>
          <w:szCs w:val="28"/>
        </w:rPr>
        <w:t>Т</w:t>
      </w:r>
      <w:r w:rsidR="00073802" w:rsidRPr="00304137">
        <w:rPr>
          <w:rFonts w:ascii="Times New Roman" w:hAnsi="Times New Roman" w:cs="Times New Roman"/>
          <w:sz w:val="28"/>
          <w:szCs w:val="28"/>
        </w:rPr>
        <w:t>ребования к содержанию и благоустройству</w:t>
      </w:r>
    </w:p>
    <w:p w:rsidR="006475E2" w:rsidRPr="00304137" w:rsidRDefault="00073802" w:rsidP="00304137">
      <w:pPr>
        <w:pStyle w:val="ConsPlusNormal"/>
        <w:jc w:val="center"/>
        <w:outlineLvl w:val="1"/>
        <w:rPr>
          <w:rFonts w:ascii="Times New Roman" w:hAnsi="Times New Roman" w:cs="Times New Roman"/>
          <w:sz w:val="28"/>
          <w:szCs w:val="28"/>
        </w:rPr>
      </w:pPr>
      <w:proofErr w:type="gramStart"/>
      <w:r w:rsidRPr="00304137">
        <w:rPr>
          <w:rFonts w:ascii="Times New Roman" w:hAnsi="Times New Roman" w:cs="Times New Roman"/>
          <w:sz w:val="28"/>
          <w:szCs w:val="28"/>
        </w:rPr>
        <w:t>территории</w:t>
      </w:r>
      <w:proofErr w:type="gramEnd"/>
      <w:r w:rsidRPr="00304137">
        <w:rPr>
          <w:rFonts w:ascii="Times New Roman" w:hAnsi="Times New Roman" w:cs="Times New Roman"/>
          <w:sz w:val="28"/>
          <w:szCs w:val="28"/>
        </w:rPr>
        <w:t xml:space="preserve"> городского округа</w:t>
      </w:r>
    </w:p>
    <w:p w:rsidR="00873E60" w:rsidRPr="002034C8" w:rsidRDefault="00873E60" w:rsidP="00574EEA">
      <w:pPr>
        <w:pStyle w:val="ConsPlusNormal"/>
        <w:jc w:val="center"/>
        <w:outlineLvl w:val="1"/>
        <w:rPr>
          <w:rFonts w:ascii="Times New Roman" w:hAnsi="Times New Roman" w:cs="Times New Roman"/>
          <w:sz w:val="28"/>
          <w:szCs w:val="28"/>
        </w:rPr>
      </w:pPr>
    </w:p>
    <w:p w:rsidR="006475E2" w:rsidRDefault="00873E60" w:rsidP="00CC3AD3">
      <w:pPr>
        <w:pStyle w:val="ConsPlusNormal"/>
        <w:numPr>
          <w:ilvl w:val="0"/>
          <w:numId w:val="19"/>
        </w:numPr>
        <w:jc w:val="center"/>
        <w:rPr>
          <w:rFonts w:ascii="Times New Roman" w:hAnsi="Times New Roman" w:cs="Times New Roman"/>
          <w:sz w:val="28"/>
          <w:szCs w:val="28"/>
        </w:rPr>
      </w:pPr>
      <w:r>
        <w:rPr>
          <w:rFonts w:ascii="Times New Roman" w:hAnsi="Times New Roman" w:cs="Times New Roman"/>
          <w:sz w:val="28"/>
          <w:szCs w:val="28"/>
        </w:rPr>
        <w:t>Общие требования к благоустройств</w:t>
      </w:r>
      <w:r w:rsidR="00A66EC9">
        <w:rPr>
          <w:rFonts w:ascii="Times New Roman" w:hAnsi="Times New Roman" w:cs="Times New Roman"/>
          <w:sz w:val="28"/>
          <w:szCs w:val="28"/>
        </w:rPr>
        <w:t>у</w:t>
      </w:r>
      <w:r>
        <w:rPr>
          <w:rFonts w:ascii="Times New Roman" w:hAnsi="Times New Roman" w:cs="Times New Roman"/>
          <w:sz w:val="28"/>
          <w:szCs w:val="28"/>
        </w:rPr>
        <w:t xml:space="preserve"> территории города</w:t>
      </w:r>
    </w:p>
    <w:p w:rsidR="00873E60" w:rsidRPr="00873E60" w:rsidRDefault="00873E60" w:rsidP="002B1888">
      <w:pPr>
        <w:pStyle w:val="ConsPlusNormal"/>
        <w:jc w:val="center"/>
        <w:rPr>
          <w:rFonts w:ascii="Times New Roman" w:hAnsi="Times New Roman" w:cs="Times New Roman"/>
          <w:sz w:val="28"/>
          <w:szCs w:val="28"/>
        </w:rPr>
      </w:pPr>
    </w:p>
    <w:p w:rsidR="006475E2" w:rsidRPr="00073802" w:rsidRDefault="006475E2" w:rsidP="00073802">
      <w:pPr>
        <w:pStyle w:val="ConsPlusNormal"/>
        <w:numPr>
          <w:ilvl w:val="0"/>
          <w:numId w:val="1"/>
        </w:numPr>
        <w:ind w:left="0" w:firstLine="709"/>
        <w:jc w:val="both"/>
        <w:rPr>
          <w:rFonts w:ascii="Times New Roman" w:hAnsi="Times New Roman"/>
          <w:color w:val="000000" w:themeColor="text1"/>
          <w:sz w:val="28"/>
        </w:rPr>
      </w:pPr>
      <w:r w:rsidRPr="00073802">
        <w:rPr>
          <w:rFonts w:ascii="Times New Roman" w:hAnsi="Times New Roman"/>
          <w:color w:val="000000" w:themeColor="text1"/>
          <w:sz w:val="28"/>
        </w:rPr>
        <w:t>Физические и юридические лица, индивидуальные предприниматели</w:t>
      </w:r>
      <w:r w:rsidR="00574EEA" w:rsidRPr="00073802">
        <w:rPr>
          <w:rFonts w:ascii="Times New Roman" w:hAnsi="Times New Roman"/>
          <w:color w:val="000000" w:themeColor="text1"/>
          <w:sz w:val="28"/>
        </w:rPr>
        <w:t>,</w:t>
      </w:r>
      <w:r w:rsidR="00574EEA" w:rsidRPr="00073802">
        <w:rPr>
          <w:rFonts w:ascii="Times New Roman" w:hAnsi="Times New Roman"/>
          <w:color w:val="000000" w:themeColor="text1"/>
          <w:sz w:val="28"/>
          <w:szCs w:val="28"/>
        </w:rPr>
        <w:t xml:space="preserve">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w:t>
      </w:r>
      <w:r w:rsidRPr="00073802">
        <w:rPr>
          <w:rFonts w:ascii="Times New Roman" w:hAnsi="Times New Roman"/>
          <w:color w:val="000000" w:themeColor="text1"/>
          <w:sz w:val="28"/>
        </w:rPr>
        <w:t xml:space="preserve"> </w:t>
      </w:r>
      <w:r w:rsidR="00873E60" w:rsidRPr="00073802">
        <w:rPr>
          <w:rFonts w:ascii="Times New Roman" w:hAnsi="Times New Roman"/>
          <w:color w:val="000000" w:themeColor="text1"/>
          <w:sz w:val="28"/>
        </w:rPr>
        <w:t xml:space="preserve">обязаны </w:t>
      </w:r>
      <w:r w:rsidRPr="00073802">
        <w:rPr>
          <w:rFonts w:ascii="Times New Roman" w:hAnsi="Times New Roman"/>
          <w:color w:val="000000" w:themeColor="text1"/>
          <w:sz w:val="28"/>
        </w:rPr>
        <w:t>соблюдать чистоту, поддерживать порядок и принимать меры для сохранения объектов благоустройства.</w:t>
      </w:r>
    </w:p>
    <w:p w:rsidR="00B84D1D" w:rsidRPr="00073802" w:rsidRDefault="00B84D1D" w:rsidP="00073802">
      <w:pPr>
        <w:pStyle w:val="ConsPlusNormal"/>
        <w:numPr>
          <w:ilvl w:val="0"/>
          <w:numId w:val="1"/>
        </w:numPr>
        <w:ind w:left="0" w:firstLine="709"/>
        <w:jc w:val="both"/>
        <w:rPr>
          <w:rFonts w:ascii="Times New Roman" w:hAnsi="Times New Roman"/>
          <w:color w:val="000000" w:themeColor="text1"/>
          <w:sz w:val="28"/>
        </w:rPr>
      </w:pPr>
      <w:r w:rsidRPr="00073802">
        <w:rPr>
          <w:rFonts w:ascii="Times New Roman" w:hAnsi="Times New Roman"/>
          <w:color w:val="000000" w:themeColor="text1"/>
          <w:sz w:val="28"/>
        </w:rPr>
        <w:t>Участниками деятельности по благоустройству могут выступать:</w:t>
      </w:r>
    </w:p>
    <w:p w:rsidR="00B84D1D" w:rsidRPr="00073802" w:rsidRDefault="00B84D1D" w:rsidP="0007380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73802">
        <w:rPr>
          <w:rFonts w:ascii="Times New Roman" w:hAnsi="Times New Roman" w:cs="Times New Roman"/>
          <w:color w:val="000000" w:themeColor="text1"/>
          <w:sz w:val="28"/>
          <w:szCs w:val="28"/>
        </w:rPr>
        <w:t xml:space="preserve">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w:t>
      </w:r>
      <w:r w:rsidR="00A66EC9">
        <w:rPr>
          <w:rFonts w:ascii="Times New Roman" w:hAnsi="Times New Roman" w:cs="Times New Roman"/>
          <w:color w:val="000000" w:themeColor="text1"/>
          <w:sz w:val="28"/>
          <w:szCs w:val="28"/>
        </w:rPr>
        <w:t xml:space="preserve">                             </w:t>
      </w:r>
      <w:r w:rsidRPr="00073802">
        <w:rPr>
          <w:rFonts w:ascii="Times New Roman" w:hAnsi="Times New Roman" w:cs="Times New Roman"/>
          <w:color w:val="000000" w:themeColor="text1"/>
          <w:sz w:val="28"/>
          <w:szCs w:val="28"/>
        </w:rPr>
        <w:t>в выполнении работ. Жители могут быть представлены общественными организациями и объединениями;</w:t>
      </w:r>
    </w:p>
    <w:p w:rsidR="00B84D1D" w:rsidRPr="00073802" w:rsidRDefault="00B84D1D" w:rsidP="0007380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73802">
        <w:rPr>
          <w:rFonts w:ascii="Times New Roman" w:hAnsi="Times New Roman" w:cs="Times New Roman"/>
          <w:color w:val="000000" w:themeColor="text1"/>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B84D1D" w:rsidRPr="00073802" w:rsidRDefault="00B84D1D" w:rsidP="0007380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73802">
        <w:rPr>
          <w:rFonts w:ascii="Times New Roman" w:hAnsi="Times New Roman" w:cs="Times New Roman"/>
          <w:color w:val="000000" w:themeColor="text1"/>
          <w:sz w:val="28"/>
          <w:szCs w:val="28"/>
        </w:rPr>
        <w:t xml:space="preserve">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w:t>
      </w:r>
      <w:r w:rsidR="00A66EC9">
        <w:rPr>
          <w:rFonts w:ascii="Times New Roman" w:hAnsi="Times New Roman" w:cs="Times New Roman"/>
          <w:color w:val="000000" w:themeColor="text1"/>
          <w:sz w:val="28"/>
          <w:szCs w:val="28"/>
        </w:rPr>
        <w:t xml:space="preserve">                                     </w:t>
      </w:r>
      <w:r w:rsidRPr="00073802">
        <w:rPr>
          <w:rFonts w:ascii="Times New Roman" w:hAnsi="Times New Roman" w:cs="Times New Roman"/>
          <w:color w:val="000000" w:themeColor="text1"/>
          <w:sz w:val="28"/>
          <w:szCs w:val="28"/>
        </w:rPr>
        <w:t>в финансировании мероприятий по благоустройству;</w:t>
      </w:r>
    </w:p>
    <w:p w:rsidR="00B84D1D" w:rsidRPr="00073802" w:rsidRDefault="00B84D1D" w:rsidP="0007380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73802">
        <w:rPr>
          <w:rFonts w:ascii="Times New Roman" w:hAnsi="Times New Roman" w:cs="Times New Roman"/>
          <w:color w:val="000000" w:themeColor="text1"/>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84D1D" w:rsidRPr="00073802" w:rsidRDefault="00B84D1D" w:rsidP="0007380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73802">
        <w:rPr>
          <w:rFonts w:ascii="Times New Roman" w:hAnsi="Times New Roman" w:cs="Times New Roman"/>
          <w:color w:val="000000" w:themeColor="text1"/>
          <w:sz w:val="28"/>
          <w:szCs w:val="28"/>
        </w:rPr>
        <w:t xml:space="preserve">д) исполнители работ, специалисты по благоустройству и озеленению, </w:t>
      </w:r>
      <w:r w:rsidR="00A66EC9">
        <w:rPr>
          <w:rFonts w:ascii="Times New Roman" w:hAnsi="Times New Roman" w:cs="Times New Roman"/>
          <w:color w:val="000000" w:themeColor="text1"/>
          <w:sz w:val="28"/>
          <w:szCs w:val="28"/>
        </w:rPr>
        <w:t xml:space="preserve">                          </w:t>
      </w:r>
      <w:r w:rsidRPr="00073802">
        <w:rPr>
          <w:rFonts w:ascii="Times New Roman" w:hAnsi="Times New Roman" w:cs="Times New Roman"/>
          <w:color w:val="000000" w:themeColor="text1"/>
          <w:sz w:val="28"/>
          <w:szCs w:val="28"/>
        </w:rPr>
        <w:t>в том числе возведению малых архитектурных форм;</w:t>
      </w:r>
    </w:p>
    <w:p w:rsidR="00B84D1D" w:rsidRPr="00073802" w:rsidRDefault="00B84D1D" w:rsidP="00D21AF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073802">
        <w:rPr>
          <w:rFonts w:ascii="Times New Roman" w:hAnsi="Times New Roman" w:cs="Times New Roman"/>
          <w:color w:val="000000" w:themeColor="text1"/>
          <w:sz w:val="28"/>
          <w:szCs w:val="28"/>
        </w:rPr>
        <w:t>е</w:t>
      </w:r>
      <w:proofErr w:type="gramEnd"/>
      <w:r w:rsidRPr="00073802">
        <w:rPr>
          <w:rFonts w:ascii="Times New Roman" w:hAnsi="Times New Roman" w:cs="Times New Roman"/>
          <w:color w:val="000000" w:themeColor="text1"/>
          <w:sz w:val="28"/>
          <w:szCs w:val="28"/>
        </w:rPr>
        <w:t xml:space="preserve">) иные лица. </w:t>
      </w:r>
    </w:p>
    <w:p w:rsidR="003C2620" w:rsidRPr="008D0F37" w:rsidRDefault="003C2620" w:rsidP="008D0F37">
      <w:pPr>
        <w:pStyle w:val="ConsPlusNormal"/>
        <w:numPr>
          <w:ilvl w:val="0"/>
          <w:numId w:val="1"/>
        </w:numPr>
        <w:ind w:left="0" w:firstLine="709"/>
        <w:jc w:val="both"/>
        <w:rPr>
          <w:rFonts w:ascii="Times New Roman" w:hAnsi="Times New Roman"/>
          <w:color w:val="000000" w:themeColor="text1"/>
          <w:sz w:val="28"/>
        </w:rPr>
      </w:pPr>
      <w:r w:rsidRPr="008D0F37">
        <w:rPr>
          <w:rFonts w:ascii="Times New Roman" w:hAnsi="Times New Roman"/>
          <w:color w:val="000000" w:themeColor="text1"/>
          <w:sz w:val="28"/>
        </w:rPr>
        <w:lastRenderedPageBreak/>
        <w:t>На территории города запрещается:</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 сброс мусора, иных отходов производства и потребления вне специально отведенных для этого мест, захламление, загрязнение отведенной территории и территорий общего пользования;</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2) сжигание листвы, травы, частей деревьев, кустарников и других остатков растительности, за исключением случаев, предусмотренных федеральным законодательством;</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 xml:space="preserve">3) сжигание мусора, иных отходов производства и потребления на территории города </w:t>
      </w:r>
      <w:proofErr w:type="spellStart"/>
      <w:r w:rsidRPr="00201293">
        <w:rPr>
          <w:rFonts w:ascii="Times New Roman" w:hAnsi="Times New Roman" w:cs="Times New Roman"/>
          <w:sz w:val="28"/>
          <w:szCs w:val="28"/>
        </w:rPr>
        <w:t>Копейского</w:t>
      </w:r>
      <w:proofErr w:type="spellEnd"/>
      <w:r w:rsidRPr="00201293">
        <w:rPr>
          <w:rFonts w:ascii="Times New Roman" w:hAnsi="Times New Roman" w:cs="Times New Roman"/>
          <w:sz w:val="28"/>
          <w:szCs w:val="28"/>
        </w:rPr>
        <w:t xml:space="preserve"> городского округа, за исключением термической переработки мусора, иных отходов производства и потребления, осуществляемой в установленном законодательством порядке;</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4) организация несанкционированной свалки отходов, свалки снега, собранного при уборке улично-дорожной сети;</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5) сброс неочищенных сточных вод в водоемы и ливневую канализацию;</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6)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7) использование газонов, детских, спортивных площадок, арок зданий не по целевому назначению;</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8) размещение автотранспорта на загрузочных площадках мест для сбора и временного хранения ТКО;</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9) торговля в неустановленных для этого местах на обочинах автомобильных дорог общего пользования, газонах, тротуарах, остановках общественного транспорта и других неустановленных местах;</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10) самовольная установка временных нестационарных объектов;</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11) мойка загрязненных транспортных средств вне специально отведенных для этого мест;</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12) размещение разукомплектованных транспортных средств независимо от места их расположения, кроме специально отведенных для стоянки мест;</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13) использование проезжей части улиц, проездов, тротуаров и других территорий</w:t>
      </w:r>
      <w:r w:rsidR="000F3BDF" w:rsidRPr="00201293">
        <w:rPr>
          <w:rFonts w:ascii="Times New Roman" w:hAnsi="Times New Roman" w:cs="Times New Roman"/>
          <w:sz w:val="28"/>
          <w:szCs w:val="28"/>
        </w:rPr>
        <w:t xml:space="preserve"> для размещения транспортных средств,  </w:t>
      </w:r>
      <w:r w:rsidRPr="00201293">
        <w:rPr>
          <w:rFonts w:ascii="Times New Roman" w:hAnsi="Times New Roman" w:cs="Times New Roman"/>
          <w:sz w:val="28"/>
          <w:szCs w:val="28"/>
        </w:rPr>
        <w:t>препятствующее механизированной уборке территории;</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14) производство работ по ремонту транспортных средств, механизмов во дворах многоквартирных домов,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15)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 xml:space="preserve">16) сброс снега и мусора в </w:t>
      </w:r>
      <w:proofErr w:type="spellStart"/>
      <w:r w:rsidRPr="00201293">
        <w:rPr>
          <w:rFonts w:ascii="Times New Roman" w:hAnsi="Times New Roman" w:cs="Times New Roman"/>
          <w:sz w:val="28"/>
          <w:szCs w:val="28"/>
        </w:rPr>
        <w:t>дождеприемные</w:t>
      </w:r>
      <w:proofErr w:type="spellEnd"/>
      <w:r w:rsidRPr="00201293">
        <w:rPr>
          <w:rFonts w:ascii="Times New Roman" w:hAnsi="Times New Roman" w:cs="Times New Roman"/>
          <w:sz w:val="28"/>
          <w:szCs w:val="28"/>
        </w:rPr>
        <w:t xml:space="preserve"> колодцы ливневой канализации;</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lastRenderedPageBreak/>
        <w:t>17) складирование на срок более 15 дней на землях общего пользования строительных материалов (плиты перекрытия, песок, дресва, щебень, поддоны, кирпич и др.), угля, дров;</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18) возведение и установка блоков и иных ограждений территорий, препятствующих проезду специального транспорта;</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19) повреждение и уничтожение объектов благоустройства;</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20) установка и размещение рекламы, афиш, объявлений и указателей в неустановленных местах;</w:t>
      </w:r>
    </w:p>
    <w:p w:rsidR="003C2620" w:rsidRPr="00201293" w:rsidRDefault="003C2620" w:rsidP="00D21AF6">
      <w:pPr>
        <w:pStyle w:val="ConsPlusNormal"/>
        <w:ind w:firstLine="709"/>
        <w:jc w:val="both"/>
        <w:rPr>
          <w:rFonts w:ascii="Times New Roman" w:hAnsi="Times New Roman" w:cs="Times New Roman"/>
          <w:sz w:val="28"/>
          <w:szCs w:val="28"/>
        </w:rPr>
      </w:pPr>
      <w:r w:rsidRPr="00201293">
        <w:rPr>
          <w:rFonts w:ascii="Times New Roman" w:hAnsi="Times New Roman" w:cs="Times New Roman"/>
          <w:sz w:val="28"/>
          <w:szCs w:val="28"/>
        </w:rPr>
        <w:t xml:space="preserve">21) раскапывание участков под огороды, строительство погребов </w:t>
      </w:r>
      <w:r w:rsidR="00201293" w:rsidRPr="00201293">
        <w:rPr>
          <w:rFonts w:ascii="Times New Roman" w:hAnsi="Times New Roman" w:cs="Times New Roman"/>
          <w:sz w:val="28"/>
          <w:szCs w:val="28"/>
        </w:rPr>
        <w:t>без соответствующего разрешения;</w:t>
      </w:r>
    </w:p>
    <w:p w:rsidR="003C2620" w:rsidRDefault="003C2620" w:rsidP="00D21AF6">
      <w:pPr>
        <w:autoSpaceDE w:val="0"/>
        <w:autoSpaceDN w:val="0"/>
        <w:adjustRightInd w:val="0"/>
        <w:spacing w:after="0" w:line="240" w:lineRule="auto"/>
        <w:ind w:firstLine="709"/>
        <w:jc w:val="both"/>
        <w:rPr>
          <w:rFonts w:ascii="Times New Roman" w:hAnsi="Times New Roman" w:cs="Times New Roman"/>
          <w:sz w:val="28"/>
          <w:szCs w:val="28"/>
        </w:rPr>
      </w:pPr>
      <w:r w:rsidRPr="00201293">
        <w:rPr>
          <w:rFonts w:ascii="Times New Roman" w:hAnsi="Times New Roman" w:cs="Times New Roman"/>
          <w:sz w:val="28"/>
          <w:szCs w:val="28"/>
        </w:rPr>
        <w:t>22) размещение на придомовых территориях в случае, когда земельный участок не образован, нестационарных объектов мелкорозничной торговой сети и (или) оказания услуг населению, автомо</w:t>
      </w:r>
      <w:r w:rsidR="00525405">
        <w:rPr>
          <w:rFonts w:ascii="Times New Roman" w:hAnsi="Times New Roman" w:cs="Times New Roman"/>
          <w:sz w:val="28"/>
          <w:szCs w:val="28"/>
        </w:rPr>
        <w:t>бильных моек контейнерного типа;</w:t>
      </w:r>
    </w:p>
    <w:p w:rsidR="00525405" w:rsidRPr="00201293" w:rsidRDefault="00525405" w:rsidP="00D21A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525405">
        <w:rPr>
          <w:rFonts w:ascii="Times New Roman" w:hAnsi="Times New Roman" w:cs="Times New Roman"/>
          <w:sz w:val="28"/>
          <w:szCs w:val="28"/>
        </w:rPr>
        <w:t>выпас сельскохозяйственных животных на территориях общего пользования, занятых газонами, цветниками и травянистыми растениями</w:t>
      </w:r>
      <w:r>
        <w:rPr>
          <w:rFonts w:ascii="Times New Roman" w:hAnsi="Times New Roman" w:cs="Times New Roman"/>
          <w:sz w:val="28"/>
          <w:szCs w:val="28"/>
        </w:rPr>
        <w:t>.</w:t>
      </w:r>
    </w:p>
    <w:p w:rsidR="003C2620" w:rsidRPr="00201293" w:rsidRDefault="003C2620" w:rsidP="00D21AF6">
      <w:pPr>
        <w:pStyle w:val="ConsPlusNormal"/>
        <w:numPr>
          <w:ilvl w:val="0"/>
          <w:numId w:val="1"/>
        </w:numPr>
        <w:tabs>
          <w:tab w:val="left" w:pos="825"/>
        </w:tabs>
        <w:adjustRightInd w:val="0"/>
        <w:ind w:left="0" w:firstLine="709"/>
        <w:jc w:val="both"/>
        <w:rPr>
          <w:rFonts w:ascii="Times New Roman" w:hAnsi="Times New Roman"/>
          <w:sz w:val="28"/>
          <w:szCs w:val="28"/>
        </w:rPr>
      </w:pPr>
      <w:r w:rsidRPr="00201293">
        <w:rPr>
          <w:rFonts w:ascii="Times New Roman" w:hAnsi="Times New Roman"/>
          <w:sz w:val="28"/>
          <w:szCs w:val="28"/>
        </w:rPr>
        <w:t xml:space="preserve">При разработке проектов планировки и застройки территории города, формировании жилых и рекреационных зон, проектов реконструкции и строительства дорог и других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w:t>
      </w:r>
      <w:r w:rsidR="000F3BDF" w:rsidRPr="00201293">
        <w:rPr>
          <w:rFonts w:ascii="Times New Roman" w:hAnsi="Times New Roman"/>
          <w:sz w:val="28"/>
          <w:szCs w:val="28"/>
        </w:rPr>
        <w:t xml:space="preserve">должны </w:t>
      </w:r>
      <w:r w:rsidRPr="00201293">
        <w:rPr>
          <w:rFonts w:ascii="Times New Roman" w:hAnsi="Times New Roman"/>
          <w:sz w:val="28"/>
          <w:szCs w:val="28"/>
        </w:rPr>
        <w:t>учитыват</w:t>
      </w:r>
      <w:r w:rsidR="000F3BDF" w:rsidRPr="00201293">
        <w:rPr>
          <w:rFonts w:ascii="Times New Roman" w:hAnsi="Times New Roman"/>
          <w:sz w:val="28"/>
          <w:szCs w:val="28"/>
        </w:rPr>
        <w:t>ь</w:t>
      </w:r>
      <w:r w:rsidRPr="00201293">
        <w:rPr>
          <w:rFonts w:ascii="Times New Roman" w:hAnsi="Times New Roman"/>
          <w:sz w:val="28"/>
          <w:szCs w:val="28"/>
        </w:rPr>
        <w:t>ся потребности инвалидов и других маломобильных категорий граждан (людей пожилого возраста, инвалидов с нарушениями опорно-двигательного аппарата, слуха, дефектами зрения и т.д.).</w:t>
      </w:r>
    </w:p>
    <w:p w:rsidR="003C2620" w:rsidRPr="00201293" w:rsidRDefault="003C2620" w:rsidP="00D21AF6">
      <w:pPr>
        <w:pStyle w:val="ConsPlusNormal"/>
        <w:numPr>
          <w:ilvl w:val="0"/>
          <w:numId w:val="1"/>
        </w:numPr>
        <w:tabs>
          <w:tab w:val="left" w:pos="825"/>
        </w:tabs>
        <w:adjustRightInd w:val="0"/>
        <w:ind w:left="0" w:firstLine="709"/>
        <w:jc w:val="both"/>
        <w:rPr>
          <w:rFonts w:ascii="Times New Roman" w:hAnsi="Times New Roman"/>
          <w:sz w:val="28"/>
          <w:szCs w:val="28"/>
        </w:rPr>
      </w:pPr>
      <w:r w:rsidRPr="00201293">
        <w:rPr>
          <w:rFonts w:ascii="Times New Roman" w:hAnsi="Times New Roman"/>
          <w:sz w:val="28"/>
          <w:szCs w:val="28"/>
        </w:rPr>
        <w:t xml:space="preserve">Объекты социальной и транспортной инфраструктуры, многоквартирные дома </w:t>
      </w:r>
      <w:r w:rsidR="000F3BDF" w:rsidRPr="00201293">
        <w:rPr>
          <w:rFonts w:ascii="Times New Roman" w:hAnsi="Times New Roman"/>
          <w:sz w:val="28"/>
          <w:szCs w:val="28"/>
        </w:rPr>
        <w:t xml:space="preserve">в обязательном порядке  должны быть </w:t>
      </w:r>
      <w:r w:rsidRPr="00201293">
        <w:rPr>
          <w:rFonts w:ascii="Times New Roman" w:hAnsi="Times New Roman"/>
          <w:sz w:val="28"/>
          <w:szCs w:val="28"/>
        </w:rPr>
        <w:t>оснащ</w:t>
      </w:r>
      <w:r w:rsidR="000F3BDF" w:rsidRPr="00201293">
        <w:rPr>
          <w:rFonts w:ascii="Times New Roman" w:hAnsi="Times New Roman"/>
          <w:sz w:val="28"/>
          <w:szCs w:val="28"/>
        </w:rPr>
        <w:t>ены</w:t>
      </w:r>
      <w:r w:rsidRPr="00201293">
        <w:rPr>
          <w:rFonts w:ascii="Times New Roman" w:hAnsi="Times New Roman"/>
          <w:sz w:val="28"/>
          <w:szCs w:val="28"/>
        </w:rPr>
        <w:t xml:space="preserve"> техническими средствами для обеспечения доступа в них маломобильных категорий граждан (нормативные пандусы, поручни, подъемники и другие приспособления, информационное оборудование для людей с ограничениями слуха, зрения и др.), а земельные участки, проезжие части, тротуары </w:t>
      </w:r>
      <w:r w:rsidR="000F3BDF" w:rsidRPr="00201293">
        <w:rPr>
          <w:rFonts w:ascii="Times New Roman" w:hAnsi="Times New Roman"/>
          <w:sz w:val="28"/>
          <w:szCs w:val="28"/>
        </w:rPr>
        <w:t xml:space="preserve">должны быть </w:t>
      </w:r>
      <w:r w:rsidRPr="00201293">
        <w:rPr>
          <w:rFonts w:ascii="Times New Roman" w:hAnsi="Times New Roman"/>
          <w:sz w:val="28"/>
          <w:szCs w:val="28"/>
        </w:rPr>
        <w:t>приспос</w:t>
      </w:r>
      <w:r w:rsidR="000F3BDF" w:rsidRPr="00201293">
        <w:rPr>
          <w:rFonts w:ascii="Times New Roman" w:hAnsi="Times New Roman"/>
          <w:sz w:val="28"/>
          <w:szCs w:val="28"/>
        </w:rPr>
        <w:t>о</w:t>
      </w:r>
      <w:r w:rsidRPr="00201293">
        <w:rPr>
          <w:rFonts w:ascii="Times New Roman" w:hAnsi="Times New Roman"/>
          <w:sz w:val="28"/>
          <w:szCs w:val="28"/>
        </w:rPr>
        <w:t>бл</w:t>
      </w:r>
      <w:r w:rsidR="000F3BDF" w:rsidRPr="00201293">
        <w:rPr>
          <w:rFonts w:ascii="Times New Roman" w:hAnsi="Times New Roman"/>
          <w:sz w:val="28"/>
          <w:szCs w:val="28"/>
        </w:rPr>
        <w:t>ены</w:t>
      </w:r>
      <w:r w:rsidRPr="00201293">
        <w:rPr>
          <w:rFonts w:ascii="Times New Roman" w:hAnsi="Times New Roman"/>
          <w:sz w:val="28"/>
          <w:szCs w:val="28"/>
        </w:rPr>
        <w:t xml:space="preserve"> для беспрепятственного передвижения по ним маломобильных групп, в том числе</w:t>
      </w:r>
      <w:r w:rsidR="000F3BDF" w:rsidRPr="00201293">
        <w:rPr>
          <w:rFonts w:ascii="Times New Roman" w:hAnsi="Times New Roman"/>
          <w:sz w:val="28"/>
          <w:szCs w:val="28"/>
        </w:rPr>
        <w:t xml:space="preserve">, </w:t>
      </w:r>
      <w:r w:rsidRPr="00201293">
        <w:rPr>
          <w:rFonts w:ascii="Times New Roman" w:hAnsi="Times New Roman"/>
          <w:sz w:val="28"/>
          <w:szCs w:val="28"/>
        </w:rPr>
        <w:t xml:space="preserve"> за счет изменения параметров проходов и проездов, качества поверхности путей передвижения и т.д.</w:t>
      </w:r>
    </w:p>
    <w:p w:rsidR="003C2620" w:rsidRPr="00201293" w:rsidRDefault="003C2620" w:rsidP="00D21AF6">
      <w:pPr>
        <w:pStyle w:val="ConsPlusNormal"/>
        <w:tabs>
          <w:tab w:val="left" w:pos="0"/>
        </w:tabs>
        <w:adjustRightInd w:val="0"/>
        <w:ind w:firstLine="709"/>
        <w:jc w:val="both"/>
        <w:rPr>
          <w:rFonts w:ascii="Times New Roman" w:hAnsi="Times New Roman"/>
          <w:sz w:val="28"/>
          <w:szCs w:val="28"/>
        </w:rPr>
      </w:pPr>
      <w:r w:rsidRPr="00201293">
        <w:rPr>
          <w:rFonts w:ascii="Times New Roman" w:hAnsi="Times New Roman"/>
          <w:sz w:val="28"/>
          <w:szCs w:val="28"/>
        </w:rPr>
        <w:t xml:space="preserve">Основные пешеходные направления по пути движения школьников, инвалидов и пожилых людей </w:t>
      </w:r>
      <w:r w:rsidR="000F3BDF" w:rsidRPr="00201293">
        <w:rPr>
          <w:rFonts w:ascii="Times New Roman" w:hAnsi="Times New Roman"/>
          <w:sz w:val="28"/>
          <w:szCs w:val="28"/>
        </w:rPr>
        <w:t xml:space="preserve">должны быть </w:t>
      </w:r>
      <w:r w:rsidRPr="00201293">
        <w:rPr>
          <w:rFonts w:ascii="Times New Roman" w:hAnsi="Times New Roman"/>
          <w:sz w:val="28"/>
          <w:szCs w:val="28"/>
        </w:rPr>
        <w:t>освещ</w:t>
      </w:r>
      <w:r w:rsidR="000F3BDF" w:rsidRPr="00201293">
        <w:rPr>
          <w:rFonts w:ascii="Times New Roman" w:hAnsi="Times New Roman"/>
          <w:sz w:val="28"/>
          <w:szCs w:val="28"/>
        </w:rPr>
        <w:t>ены</w:t>
      </w:r>
      <w:r w:rsidRPr="00201293">
        <w:rPr>
          <w:rFonts w:ascii="Times New Roman" w:hAnsi="Times New Roman"/>
          <w:sz w:val="28"/>
          <w:szCs w:val="28"/>
        </w:rPr>
        <w:t>.</w:t>
      </w:r>
    </w:p>
    <w:p w:rsidR="003C2620" w:rsidRPr="00201293" w:rsidRDefault="003C2620" w:rsidP="00D21AF6">
      <w:pPr>
        <w:pStyle w:val="ConsPlusNormal"/>
        <w:tabs>
          <w:tab w:val="left" w:pos="0"/>
        </w:tabs>
        <w:adjustRightInd w:val="0"/>
        <w:ind w:firstLine="709"/>
        <w:jc w:val="both"/>
        <w:rPr>
          <w:rFonts w:ascii="Times New Roman" w:hAnsi="Times New Roman" w:cs="Times New Roman"/>
          <w:sz w:val="28"/>
          <w:szCs w:val="28"/>
        </w:rPr>
      </w:pPr>
      <w:r w:rsidRPr="00201293">
        <w:rPr>
          <w:rFonts w:ascii="Times New Roman" w:hAnsi="Times New Roman"/>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выполнения мероприятий целевых программ поддержки инвалидов и маломобильных групп населения.</w:t>
      </w:r>
    </w:p>
    <w:p w:rsidR="00715658" w:rsidRPr="00073802" w:rsidRDefault="00715658" w:rsidP="00936A1C">
      <w:pPr>
        <w:pStyle w:val="ConsPlusNormal"/>
        <w:numPr>
          <w:ilvl w:val="0"/>
          <w:numId w:val="1"/>
        </w:numPr>
        <w:tabs>
          <w:tab w:val="left" w:pos="825"/>
        </w:tabs>
        <w:adjustRightInd w:val="0"/>
        <w:ind w:left="0" w:firstLine="709"/>
        <w:jc w:val="both"/>
        <w:rPr>
          <w:rFonts w:ascii="Times New Roman" w:hAnsi="Times New Roman"/>
          <w:color w:val="000000" w:themeColor="text1"/>
          <w:sz w:val="28"/>
          <w:szCs w:val="28"/>
        </w:rPr>
      </w:pPr>
      <w:r w:rsidRPr="003C2620">
        <w:rPr>
          <w:rFonts w:ascii="Times New Roman" w:hAnsi="Times New Roman"/>
          <w:color w:val="000000" w:themeColor="text1"/>
          <w:sz w:val="28"/>
          <w:szCs w:val="28"/>
        </w:rPr>
        <w:t>Собственники зданий</w:t>
      </w:r>
      <w:r w:rsidRPr="00073802">
        <w:rPr>
          <w:rFonts w:ascii="Times New Roman" w:hAnsi="Times New Roman"/>
          <w:color w:val="000000" w:themeColor="text1"/>
          <w:sz w:val="28"/>
          <w:szCs w:val="28"/>
        </w:rPr>
        <w:t xml:space="preserve"> и сооружений, организации, осуществляющие управление многоквартирными домами на основании заключенных с собственниками помещений договоров, обязаны принимать меры по </w:t>
      </w:r>
      <w:r w:rsidRPr="00073802">
        <w:rPr>
          <w:rFonts w:ascii="Times New Roman" w:hAnsi="Times New Roman"/>
          <w:color w:val="000000" w:themeColor="text1"/>
          <w:sz w:val="28"/>
          <w:szCs w:val="28"/>
        </w:rPr>
        <w:lastRenderedPageBreak/>
        <w:t xml:space="preserve">поддержанию в исправном и эстетичном состоянии фасадов и сохранению архитектурно-художественного внешнего вида зданий и сооружений. </w:t>
      </w:r>
    </w:p>
    <w:p w:rsidR="00E937CA" w:rsidRPr="00073802" w:rsidRDefault="00E937CA" w:rsidP="00936A1C">
      <w:pPr>
        <w:suppressAutoHyphens/>
        <w:spacing w:after="15" w:line="240" w:lineRule="auto"/>
        <w:ind w:firstLine="709"/>
        <w:jc w:val="both"/>
        <w:rPr>
          <w:rFonts w:ascii="Times New Roman" w:hAnsi="Times New Roman"/>
          <w:color w:val="000000" w:themeColor="text1"/>
          <w:sz w:val="28"/>
          <w:szCs w:val="28"/>
        </w:rPr>
      </w:pPr>
      <w:r w:rsidRPr="00073802">
        <w:rPr>
          <w:rFonts w:ascii="Times New Roman" w:hAnsi="Times New Roman"/>
          <w:color w:val="000000" w:themeColor="text1"/>
          <w:sz w:val="28"/>
          <w:szCs w:val="28"/>
        </w:rPr>
        <w:t xml:space="preserve">С целью осуществления </w:t>
      </w:r>
      <w:r w:rsidR="00873E60" w:rsidRPr="00073802">
        <w:rPr>
          <w:rFonts w:ascii="Times New Roman" w:hAnsi="Times New Roman"/>
          <w:color w:val="000000" w:themeColor="text1"/>
          <w:sz w:val="28"/>
          <w:szCs w:val="28"/>
        </w:rPr>
        <w:t>указанных мер</w:t>
      </w:r>
      <w:r w:rsidRPr="00073802">
        <w:rPr>
          <w:rFonts w:ascii="Times New Roman" w:hAnsi="Times New Roman"/>
          <w:color w:val="000000" w:themeColor="text1"/>
          <w:sz w:val="28"/>
          <w:szCs w:val="28"/>
        </w:rPr>
        <w:t xml:space="preserve"> собственники зданий и сооружений, организации, осуществляющие управление многоквартирными домами на основании заключенных с собственниками помещений договоров, должны: </w:t>
      </w:r>
    </w:p>
    <w:p w:rsidR="00E937CA" w:rsidRPr="003A2C9D" w:rsidRDefault="00E937CA" w:rsidP="00CC3AD3">
      <w:pPr>
        <w:numPr>
          <w:ilvl w:val="0"/>
          <w:numId w:val="3"/>
        </w:numPr>
        <w:suppressAutoHyphens/>
        <w:spacing w:after="15" w:line="240" w:lineRule="auto"/>
        <w:ind w:left="0" w:firstLine="709"/>
        <w:jc w:val="both"/>
        <w:rPr>
          <w:rFonts w:ascii="Times New Roman" w:hAnsi="Times New Roman"/>
          <w:sz w:val="28"/>
          <w:szCs w:val="28"/>
        </w:rPr>
      </w:pPr>
      <w:r w:rsidRPr="003A2C9D">
        <w:rPr>
          <w:rFonts w:ascii="Times New Roman" w:hAnsi="Times New Roman"/>
          <w:sz w:val="28"/>
          <w:szCs w:val="28"/>
        </w:rPr>
        <w:t>в сроки, установленные нормативными актами Правительства Российской Федерации проверять состояние фасадов и их отдельных элементов, проверять прочность креплений архитектурных деталей и облицовки, устойчивость парапетных и балконных ограждений;</w:t>
      </w:r>
    </w:p>
    <w:p w:rsidR="00E937CA" w:rsidRPr="003A2C9D" w:rsidRDefault="00E937CA" w:rsidP="00CC3AD3">
      <w:pPr>
        <w:numPr>
          <w:ilvl w:val="0"/>
          <w:numId w:val="3"/>
        </w:numPr>
        <w:suppressAutoHyphens/>
        <w:spacing w:after="15" w:line="240" w:lineRule="auto"/>
        <w:ind w:left="0" w:firstLine="709"/>
        <w:jc w:val="both"/>
        <w:rPr>
          <w:rFonts w:ascii="Times New Roman" w:hAnsi="Times New Roman"/>
          <w:sz w:val="28"/>
          <w:szCs w:val="28"/>
        </w:rPr>
      </w:pPr>
      <w:r w:rsidRPr="003A2C9D">
        <w:rPr>
          <w:rFonts w:ascii="Times New Roman" w:hAnsi="Times New Roman"/>
          <w:sz w:val="28"/>
          <w:szCs w:val="28"/>
        </w:rPr>
        <w:t xml:space="preserve">при осмотре фасадов крупноблочных и крупнопанельных зданий контролировать состояние горизонтальных и вертикальных стыков между панелями и блоками; </w:t>
      </w:r>
    </w:p>
    <w:p w:rsidR="00E937CA" w:rsidRPr="003A2C9D" w:rsidRDefault="00E937CA" w:rsidP="00CC3AD3">
      <w:pPr>
        <w:numPr>
          <w:ilvl w:val="0"/>
          <w:numId w:val="3"/>
        </w:numPr>
        <w:suppressAutoHyphens/>
        <w:spacing w:after="15" w:line="240" w:lineRule="auto"/>
        <w:ind w:left="0" w:firstLine="709"/>
        <w:jc w:val="both"/>
        <w:rPr>
          <w:rFonts w:ascii="Times New Roman" w:hAnsi="Times New Roman"/>
          <w:sz w:val="28"/>
          <w:szCs w:val="28"/>
        </w:rPr>
      </w:pPr>
      <w:r w:rsidRPr="003A2C9D">
        <w:rPr>
          <w:rFonts w:ascii="Times New Roman" w:hAnsi="Times New Roman"/>
          <w:sz w:val="28"/>
          <w:szCs w:val="28"/>
        </w:rPr>
        <w:t xml:space="preserve">проводить текущий и капитальный ремонты фасада здания, сооружения, с учетом его фактического состояния с периодичностью в пределах, установленных нормативными актами; </w:t>
      </w:r>
    </w:p>
    <w:p w:rsidR="00E937CA" w:rsidRPr="003A2C9D" w:rsidRDefault="00E937CA" w:rsidP="00CC3AD3">
      <w:pPr>
        <w:numPr>
          <w:ilvl w:val="0"/>
          <w:numId w:val="3"/>
        </w:numPr>
        <w:suppressAutoHyphens/>
        <w:spacing w:after="15" w:line="240" w:lineRule="auto"/>
        <w:ind w:left="0" w:firstLine="709"/>
        <w:jc w:val="both"/>
        <w:rPr>
          <w:rFonts w:ascii="Times New Roman" w:hAnsi="Times New Roman"/>
          <w:sz w:val="28"/>
          <w:szCs w:val="28"/>
        </w:rPr>
      </w:pPr>
      <w:r w:rsidRPr="003A2C9D">
        <w:rPr>
          <w:rFonts w:ascii="Times New Roman" w:hAnsi="Times New Roman"/>
          <w:sz w:val="28"/>
          <w:szCs w:val="28"/>
        </w:rPr>
        <w:t xml:space="preserve">проводить окраску фасада здания, сооружения с учетом его фактического состояния с периодичностью в пределах, установленных нормативными актами; </w:t>
      </w:r>
    </w:p>
    <w:p w:rsidR="00E937CA" w:rsidRPr="003A2C9D" w:rsidRDefault="00E937CA" w:rsidP="00CC3AD3">
      <w:pPr>
        <w:numPr>
          <w:ilvl w:val="0"/>
          <w:numId w:val="3"/>
        </w:numPr>
        <w:suppressAutoHyphens/>
        <w:spacing w:after="15" w:line="240" w:lineRule="auto"/>
        <w:ind w:left="0" w:firstLine="709"/>
        <w:jc w:val="both"/>
        <w:rPr>
          <w:rFonts w:ascii="Times New Roman" w:hAnsi="Times New Roman"/>
          <w:sz w:val="28"/>
          <w:szCs w:val="28"/>
        </w:rPr>
      </w:pPr>
      <w:proofErr w:type="gramStart"/>
      <w:r w:rsidRPr="003A2C9D">
        <w:rPr>
          <w:rFonts w:ascii="Times New Roman" w:hAnsi="Times New Roman"/>
          <w:sz w:val="28"/>
          <w:szCs w:val="28"/>
        </w:rPr>
        <w:t>производить</w:t>
      </w:r>
      <w:proofErr w:type="gramEnd"/>
      <w:r w:rsidRPr="003A2C9D">
        <w:rPr>
          <w:rFonts w:ascii="Times New Roman" w:hAnsi="Times New Roman"/>
          <w:sz w:val="28"/>
          <w:szCs w:val="28"/>
        </w:rPr>
        <w:t xml:space="preserve">, при необходимости, поддерживающий ремонт отдельных элементов фасада (цоколей, крылец, ступеней, приямков, входных дверей, ворот, цокольных окон, балконов, лоджий, водосточных труб, водоотводов, подоконных отливов, </w:t>
      </w:r>
      <w:proofErr w:type="spellStart"/>
      <w:r w:rsidRPr="003A2C9D">
        <w:rPr>
          <w:rFonts w:ascii="Times New Roman" w:hAnsi="Times New Roman"/>
          <w:sz w:val="28"/>
          <w:szCs w:val="28"/>
        </w:rPr>
        <w:t>отмостки</w:t>
      </w:r>
      <w:proofErr w:type="spellEnd"/>
      <w:r w:rsidRPr="003A2C9D">
        <w:rPr>
          <w:rFonts w:ascii="Times New Roman" w:hAnsi="Times New Roman"/>
          <w:sz w:val="28"/>
          <w:szCs w:val="28"/>
        </w:rPr>
        <w:t xml:space="preserve"> и т.д.). </w:t>
      </w:r>
    </w:p>
    <w:p w:rsidR="00E937CA" w:rsidRPr="003A2C9D"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3A2C9D">
        <w:rPr>
          <w:rFonts w:ascii="Times New Roman" w:hAnsi="Times New Roman"/>
          <w:sz w:val="28"/>
          <w:szCs w:val="28"/>
        </w:rPr>
        <w:t xml:space="preserve">Требования, предъявляемые при окраске фасадов зданий и сооружений: </w:t>
      </w:r>
    </w:p>
    <w:p w:rsidR="00E937CA" w:rsidRPr="003A2C9D"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площадь цоколя зданий и сооружений по всему периметру должна иметь единый отделочный материал, цветовой тон и фактуру поверхности; </w:t>
      </w:r>
    </w:p>
    <w:p w:rsidR="00E937CA" w:rsidRPr="003A2C9D"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поверхности площадей фасадов зданий от цоколя первого этажа до последнего, поверхности перекрытий арочных проездов зданий и сооружений, визуально просматриваемые с улиц или проспектов, должны полностью иметь единый цветовой тон, фактуру отделочного материала, единую архитектурную стилистику. </w:t>
      </w:r>
    </w:p>
    <w:p w:rsidR="00E937CA" w:rsidRPr="003A2C9D"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запрещается окраска фасадов до восстановления разрушенных поверхностей или поврежденных архитектурных деталей; </w:t>
      </w:r>
    </w:p>
    <w:p w:rsidR="00E937CA" w:rsidRPr="003A2C9D"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запрещается любая окраска, а равно обвес металлопластиковыми панелями, отделка иным декоративным или строительным материалом поверхностей фасадов зданий, выполненных из </w:t>
      </w:r>
      <w:proofErr w:type="spellStart"/>
      <w:r w:rsidRPr="003A2C9D">
        <w:rPr>
          <w:rFonts w:ascii="Times New Roman" w:hAnsi="Times New Roman"/>
          <w:sz w:val="28"/>
          <w:szCs w:val="28"/>
        </w:rPr>
        <w:t>терразитовой</w:t>
      </w:r>
      <w:proofErr w:type="spellEnd"/>
      <w:r w:rsidRPr="003A2C9D">
        <w:rPr>
          <w:rFonts w:ascii="Times New Roman" w:hAnsi="Times New Roman"/>
          <w:sz w:val="28"/>
          <w:szCs w:val="28"/>
        </w:rPr>
        <w:t xml:space="preserve"> штукатурки; </w:t>
      </w:r>
    </w:p>
    <w:p w:rsidR="00E937CA" w:rsidRPr="003A2C9D"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запрещается частичная (фрагментарная) окраска, а равно обвес металлопластиковыми панелями, отделка иным декоративным или строительным материалом поверхностей фасадов зданий; </w:t>
      </w:r>
    </w:p>
    <w:p w:rsidR="00E937CA" w:rsidRPr="00C32562" w:rsidRDefault="00E937CA" w:rsidP="00CC3AD3">
      <w:pPr>
        <w:numPr>
          <w:ilvl w:val="0"/>
          <w:numId w:val="2"/>
        </w:numPr>
        <w:suppressAutoHyphens/>
        <w:spacing w:after="15" w:line="240" w:lineRule="auto"/>
        <w:ind w:firstLine="709"/>
        <w:jc w:val="both"/>
        <w:rPr>
          <w:rFonts w:ascii="Times New Roman" w:hAnsi="Times New Roman"/>
          <w:sz w:val="28"/>
          <w:szCs w:val="28"/>
        </w:rPr>
      </w:pPr>
      <w:r w:rsidRPr="003A2C9D">
        <w:rPr>
          <w:rFonts w:ascii="Times New Roman" w:hAnsi="Times New Roman"/>
          <w:sz w:val="28"/>
          <w:szCs w:val="28"/>
        </w:rPr>
        <w:t xml:space="preserve">работы по окраске фасадов зданий, относящихся к жилищному фонду, производятся с учетом настоящих Правил в строгом соответствии с требованиями колерного </w:t>
      </w:r>
      <w:hyperlink r:id="rId33" w:history="1">
        <w:r w:rsidRPr="003D5769">
          <w:rPr>
            <w:rStyle w:val="af0"/>
            <w:rFonts w:ascii="Times New Roman" w:hAnsi="Times New Roman"/>
            <w:color w:val="auto"/>
            <w:sz w:val="28"/>
            <w:szCs w:val="28"/>
            <w:u w:val="none"/>
          </w:rPr>
          <w:t>па</w:t>
        </w:r>
      </w:hyperlink>
      <w:r w:rsidRPr="003D5769">
        <w:rPr>
          <w:rFonts w:ascii="Times New Roman" w:hAnsi="Times New Roman"/>
          <w:sz w:val="28"/>
          <w:szCs w:val="28"/>
        </w:rPr>
        <w:t xml:space="preserve">спорта </w:t>
      </w:r>
      <w:r w:rsidRPr="003A2C9D">
        <w:rPr>
          <w:rFonts w:ascii="Times New Roman" w:hAnsi="Times New Roman"/>
          <w:sz w:val="28"/>
          <w:szCs w:val="28"/>
        </w:rPr>
        <w:t xml:space="preserve">фасада здания, в котором приведены указания </w:t>
      </w:r>
      <w:r w:rsidRPr="003A2C9D">
        <w:rPr>
          <w:rFonts w:ascii="Times New Roman" w:hAnsi="Times New Roman"/>
          <w:sz w:val="28"/>
          <w:szCs w:val="28"/>
        </w:rPr>
        <w:lastRenderedPageBreak/>
        <w:t xml:space="preserve">о применении материала, способа отделки и цветового тона колера поверхности фасада и архитектурных деталей. </w:t>
      </w:r>
    </w:p>
    <w:p w:rsidR="00176309" w:rsidRPr="00C32562" w:rsidRDefault="00E937CA" w:rsidP="00CC3AD3">
      <w:pPr>
        <w:pStyle w:val="2"/>
        <w:numPr>
          <w:ilvl w:val="1"/>
          <w:numId w:val="4"/>
        </w:numPr>
        <w:spacing w:line="240" w:lineRule="auto"/>
        <w:ind w:left="0" w:right="6" w:firstLine="709"/>
        <w:jc w:val="both"/>
        <w:rPr>
          <w:color w:val="auto"/>
        </w:rPr>
      </w:pPr>
      <w:r w:rsidRPr="00C32562">
        <w:rPr>
          <w:color w:val="auto"/>
          <w:szCs w:val="28"/>
        </w:rPr>
        <w:t xml:space="preserve">До начала работ колерный </w:t>
      </w:r>
      <w:hyperlink r:id="rId34" w:history="1">
        <w:r w:rsidRPr="00C32562">
          <w:rPr>
            <w:rStyle w:val="af0"/>
            <w:color w:val="auto"/>
            <w:szCs w:val="28"/>
            <w:u w:val="none"/>
          </w:rPr>
          <w:t>па</w:t>
        </w:r>
      </w:hyperlink>
      <w:r w:rsidRPr="00C32562">
        <w:rPr>
          <w:color w:val="auto"/>
          <w:szCs w:val="28"/>
        </w:rPr>
        <w:t xml:space="preserve">спорт фасада здания согласовывается </w:t>
      </w:r>
      <w:proofErr w:type="spellStart"/>
      <w:r w:rsidRPr="00C32562">
        <w:rPr>
          <w:color w:val="auto"/>
          <w:szCs w:val="28"/>
        </w:rPr>
        <w:t>УАиГ</w:t>
      </w:r>
      <w:proofErr w:type="spellEnd"/>
      <w:r w:rsidRPr="00C32562">
        <w:rPr>
          <w:color w:val="auto"/>
          <w:szCs w:val="28"/>
        </w:rPr>
        <w:t>.</w:t>
      </w:r>
      <w:r w:rsidR="00073802" w:rsidRPr="00C32562">
        <w:rPr>
          <w:color w:val="auto"/>
          <w:szCs w:val="28"/>
        </w:rPr>
        <w:t xml:space="preserve">  </w:t>
      </w:r>
      <w:r w:rsidR="00C32562" w:rsidRPr="00C32562">
        <w:rPr>
          <w:color w:val="auto"/>
          <w:szCs w:val="28"/>
        </w:rPr>
        <w:t xml:space="preserve">Порядок согласования </w:t>
      </w:r>
      <w:r w:rsidR="00176309" w:rsidRPr="00C32562">
        <w:rPr>
          <w:color w:val="auto"/>
          <w:szCs w:val="28"/>
        </w:rPr>
        <w:t>колерн</w:t>
      </w:r>
      <w:r w:rsidR="00176309">
        <w:rPr>
          <w:color w:val="auto"/>
          <w:szCs w:val="28"/>
        </w:rPr>
        <w:t>ого</w:t>
      </w:r>
      <w:r w:rsidR="00176309" w:rsidRPr="00C32562">
        <w:rPr>
          <w:color w:val="auto"/>
          <w:szCs w:val="28"/>
        </w:rPr>
        <w:t xml:space="preserve"> </w:t>
      </w:r>
      <w:hyperlink r:id="rId35" w:history="1">
        <w:r w:rsidR="00176309" w:rsidRPr="00C32562">
          <w:rPr>
            <w:rStyle w:val="af0"/>
            <w:color w:val="auto"/>
            <w:szCs w:val="28"/>
            <w:u w:val="none"/>
          </w:rPr>
          <w:t>па</w:t>
        </w:r>
      </w:hyperlink>
      <w:r w:rsidR="00176309" w:rsidRPr="00C32562">
        <w:rPr>
          <w:color w:val="auto"/>
          <w:szCs w:val="28"/>
        </w:rPr>
        <w:t>спорт</w:t>
      </w:r>
      <w:r w:rsidR="00176309">
        <w:rPr>
          <w:color w:val="auto"/>
          <w:szCs w:val="28"/>
        </w:rPr>
        <w:t>а</w:t>
      </w:r>
      <w:r w:rsidR="00176309" w:rsidRPr="00C32562">
        <w:rPr>
          <w:color w:val="auto"/>
          <w:szCs w:val="28"/>
        </w:rPr>
        <w:t xml:space="preserve"> фасада здания </w:t>
      </w:r>
      <w:r w:rsidR="00C32562" w:rsidRPr="00C32562">
        <w:rPr>
          <w:color w:val="auto"/>
          <w:szCs w:val="28"/>
        </w:rPr>
        <w:t xml:space="preserve">определяется </w:t>
      </w:r>
      <w:r w:rsidR="00176309" w:rsidRPr="00C32562">
        <w:rPr>
          <w:color w:val="auto"/>
          <w:szCs w:val="28"/>
        </w:rPr>
        <w:t>постановлением администрации городского округа.</w:t>
      </w:r>
    </w:p>
    <w:p w:rsidR="00E937CA" w:rsidRPr="00826A45" w:rsidRDefault="00E937CA" w:rsidP="00936A1C">
      <w:pPr>
        <w:pStyle w:val="ConsPlusNormal"/>
        <w:numPr>
          <w:ilvl w:val="0"/>
          <w:numId w:val="1"/>
        </w:numPr>
        <w:tabs>
          <w:tab w:val="left" w:pos="0"/>
        </w:tabs>
        <w:adjustRightInd w:val="0"/>
        <w:ind w:left="0" w:firstLine="709"/>
        <w:jc w:val="both"/>
        <w:rPr>
          <w:rFonts w:ascii="Times New Roman" w:hAnsi="Times New Roman"/>
          <w:color w:val="000000" w:themeColor="text1"/>
          <w:sz w:val="28"/>
          <w:szCs w:val="28"/>
        </w:rPr>
      </w:pPr>
      <w:r w:rsidRPr="00826A45">
        <w:rPr>
          <w:rFonts w:ascii="Times New Roman" w:hAnsi="Times New Roman"/>
          <w:sz w:val="28"/>
          <w:szCs w:val="28"/>
        </w:rPr>
        <w:t xml:space="preserve">При выполнении ремонтных (реставрационных) работ, а также работ, связанных с переустройством и (или) перепланировкой жилого (нежилого) помещения, собственники зданий и сооружений, помещений, организации, осуществляющие управление многоквартирным домом на </w:t>
      </w:r>
      <w:r w:rsidRPr="00826A45">
        <w:rPr>
          <w:rFonts w:ascii="Times New Roman" w:hAnsi="Times New Roman"/>
          <w:color w:val="000000" w:themeColor="text1"/>
          <w:sz w:val="28"/>
          <w:szCs w:val="28"/>
        </w:rPr>
        <w:t xml:space="preserve">основании заключенных с собственниками помещений договоров, и подрядчики обязаны: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соблюдать требования колерного паспорта фасада здания, проектно-сметной документации, а также строительных норм и правил;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осуществлять производство работ с соблюдением мер, обеспечивающих сохранность архитектурно-художественного декора, стилистических особенностей здания, сооружения;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обеспечивать сохранность зеленых насаждений, после осуществления работ восстанавливать благоустройство прилегающей к зданию территории;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ограждать ремонтируемые здания, сооружения;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размещать на строительных лесах и ограждениях информацию о производителе работ; </w:t>
      </w:r>
    </w:p>
    <w:p w:rsidR="00E937CA" w:rsidRPr="00826A45" w:rsidRDefault="00E937CA" w:rsidP="00936A1C">
      <w:pPr>
        <w:pStyle w:val="ConsPlusNormal"/>
        <w:tabs>
          <w:tab w:val="left" w:pos="0"/>
        </w:tabs>
        <w:adjustRightInd w:val="0"/>
        <w:ind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защищать не подлежащие окраске поверхности зданий, сооружений, а также </w:t>
      </w:r>
      <w:proofErr w:type="spellStart"/>
      <w:r w:rsidRPr="00826A45">
        <w:rPr>
          <w:rFonts w:ascii="Times New Roman" w:hAnsi="Times New Roman"/>
          <w:color w:val="000000" w:themeColor="text1"/>
          <w:sz w:val="28"/>
          <w:szCs w:val="28"/>
        </w:rPr>
        <w:t>отмостку</w:t>
      </w:r>
      <w:proofErr w:type="spellEnd"/>
      <w:r w:rsidRPr="00826A45">
        <w:rPr>
          <w:rFonts w:ascii="Times New Roman" w:hAnsi="Times New Roman"/>
          <w:color w:val="000000" w:themeColor="text1"/>
          <w:sz w:val="28"/>
          <w:szCs w:val="28"/>
        </w:rPr>
        <w:t xml:space="preserve"> и металлические ограждения, прилегающие к зданиям, сооружениям. </w:t>
      </w:r>
    </w:p>
    <w:p w:rsidR="00E937CA" w:rsidRDefault="00E937CA" w:rsidP="00936A1C">
      <w:pPr>
        <w:pStyle w:val="ConsPlusNormal"/>
        <w:numPr>
          <w:ilvl w:val="0"/>
          <w:numId w:val="1"/>
        </w:numPr>
        <w:tabs>
          <w:tab w:val="left" w:pos="0"/>
        </w:tabs>
        <w:adjustRightInd w:val="0"/>
        <w:ind w:left="0" w:firstLine="709"/>
        <w:jc w:val="both"/>
        <w:rPr>
          <w:rFonts w:ascii="Times New Roman" w:hAnsi="Times New Roman"/>
          <w:color w:val="000000" w:themeColor="text1"/>
          <w:sz w:val="28"/>
          <w:szCs w:val="28"/>
        </w:rPr>
      </w:pPr>
      <w:r w:rsidRPr="00826A45">
        <w:rPr>
          <w:rFonts w:ascii="Times New Roman" w:hAnsi="Times New Roman"/>
          <w:color w:val="000000" w:themeColor="text1"/>
          <w:sz w:val="28"/>
          <w:szCs w:val="28"/>
        </w:rPr>
        <w:t xml:space="preserve">Изменения фасадов и ограждений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(если эти работы не связаны с переустройством и (или) перепланировкой жилого (нежилого) помещения, либо реконструкцией здания (сооружения)), производятся по согласованию с </w:t>
      </w:r>
      <w:proofErr w:type="spellStart"/>
      <w:r w:rsidRPr="00826A45">
        <w:rPr>
          <w:rFonts w:ascii="Times New Roman" w:hAnsi="Times New Roman"/>
          <w:color w:val="000000" w:themeColor="text1"/>
          <w:sz w:val="28"/>
          <w:szCs w:val="28"/>
        </w:rPr>
        <w:t>УАиГ</w:t>
      </w:r>
      <w:proofErr w:type="spellEnd"/>
      <w:r w:rsidRPr="00826A45">
        <w:rPr>
          <w:rFonts w:ascii="Times New Roman" w:hAnsi="Times New Roman"/>
          <w:color w:val="000000" w:themeColor="text1"/>
          <w:sz w:val="28"/>
          <w:szCs w:val="28"/>
        </w:rPr>
        <w:t xml:space="preserve">. </w:t>
      </w:r>
    </w:p>
    <w:p w:rsidR="0049019C" w:rsidRPr="003E4D55" w:rsidRDefault="0049019C" w:rsidP="0049019C">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3E4D55">
        <w:rPr>
          <w:rFonts w:ascii="Times New Roman" w:hAnsi="Times New Roman"/>
          <w:sz w:val="28"/>
          <w:lang w:eastAsia="zh-CN"/>
        </w:rPr>
        <w:t>В зимнее время собственниками (в многоквартирных домах - лицами, осуществляющими по договору управление/эксплуатацию домами), владельцами и арендаторами зданий организуется своевременная очистка кровель и козырьков от снега, наледи и сосулек.</w:t>
      </w:r>
    </w:p>
    <w:p w:rsidR="0049019C" w:rsidRPr="003E4D55" w:rsidRDefault="0049019C" w:rsidP="0049019C">
      <w:pPr>
        <w:pStyle w:val="ConsPlusNormal"/>
        <w:tabs>
          <w:tab w:val="left" w:pos="0"/>
          <w:tab w:val="left" w:pos="1418"/>
        </w:tabs>
        <w:adjustRightInd w:val="0"/>
        <w:ind w:firstLine="851"/>
        <w:jc w:val="both"/>
        <w:rPr>
          <w:rFonts w:ascii="Times New Roman" w:hAnsi="Times New Roman"/>
          <w:sz w:val="28"/>
          <w:lang w:eastAsia="zh-CN"/>
        </w:rPr>
      </w:pPr>
      <w:r w:rsidRPr="003E4D55">
        <w:rPr>
          <w:rFonts w:ascii="Times New Roman" w:hAnsi="Times New Roman"/>
          <w:sz w:val="28"/>
          <w:lang w:eastAsia="zh-CN"/>
        </w:rPr>
        <w:t xml:space="preserve">Очистка от </w:t>
      </w:r>
      <w:proofErr w:type="spellStart"/>
      <w:r w:rsidRPr="003E4D55">
        <w:rPr>
          <w:rFonts w:ascii="Times New Roman" w:hAnsi="Times New Roman"/>
          <w:sz w:val="28"/>
          <w:lang w:eastAsia="zh-CN"/>
        </w:rPr>
        <w:t>наледеобразований</w:t>
      </w:r>
      <w:proofErr w:type="spellEnd"/>
      <w:r w:rsidRPr="003E4D55">
        <w:rPr>
          <w:rFonts w:ascii="Times New Roman" w:hAnsi="Times New Roman"/>
          <w:sz w:val="28"/>
          <w:lang w:eastAsia="zh-CN"/>
        </w:rPr>
        <w:t xml:space="preserve">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w:t>
      </w:r>
    </w:p>
    <w:p w:rsidR="0049019C" w:rsidRPr="003E4D55" w:rsidRDefault="0049019C" w:rsidP="0049019C">
      <w:pPr>
        <w:pStyle w:val="ConsPlusNormal"/>
        <w:tabs>
          <w:tab w:val="left" w:pos="0"/>
          <w:tab w:val="left" w:pos="1418"/>
        </w:tabs>
        <w:adjustRightInd w:val="0"/>
        <w:ind w:firstLine="851"/>
        <w:jc w:val="both"/>
        <w:rPr>
          <w:rFonts w:ascii="Times New Roman" w:hAnsi="Times New Roman"/>
          <w:sz w:val="28"/>
          <w:lang w:eastAsia="zh-CN"/>
        </w:rPr>
      </w:pPr>
      <w:r w:rsidRPr="003E4D55">
        <w:rPr>
          <w:rFonts w:ascii="Times New Roman" w:hAnsi="Times New Roman"/>
          <w:sz w:val="28"/>
          <w:lang w:eastAsia="zh-CN"/>
        </w:rPr>
        <w:t>Крыши с наружным водоотводом периодически очищаются от снега, не допуская его накопления более 30 сантиметров.</w:t>
      </w:r>
    </w:p>
    <w:p w:rsidR="0049019C" w:rsidRPr="003E4D55" w:rsidRDefault="0049019C" w:rsidP="0049019C">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3E4D55">
        <w:rPr>
          <w:rFonts w:ascii="Times New Roman" w:hAnsi="Times New Roman"/>
          <w:sz w:val="28"/>
          <w:lang w:eastAsia="zh-CN"/>
        </w:rPr>
        <w:t xml:space="preserve">Очистка крыш зданий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производится на внутренние придомовые территории. Перед сбросом снега проводятся охранные мероприятия, обеспечивающие </w:t>
      </w:r>
      <w:r w:rsidRPr="003E4D55">
        <w:rPr>
          <w:rFonts w:ascii="Times New Roman" w:hAnsi="Times New Roman"/>
          <w:sz w:val="28"/>
          <w:lang w:eastAsia="zh-CN"/>
        </w:rPr>
        <w:lastRenderedPageBreak/>
        <w:t>безопасность движения граждан. Сброшенный с кровель зданий снег и ледяные сосульки размещаются вдоль лотка проезжей части для последующего вывоза (по договору) организацией, убирающей проезжую часть улицы.</w:t>
      </w:r>
    </w:p>
    <w:p w:rsidR="0049019C" w:rsidRPr="003E4D55" w:rsidRDefault="0049019C" w:rsidP="0049019C">
      <w:pPr>
        <w:pStyle w:val="ConsPlusNormal"/>
        <w:tabs>
          <w:tab w:val="left" w:pos="0"/>
          <w:tab w:val="left" w:pos="1418"/>
        </w:tabs>
        <w:adjustRightInd w:val="0"/>
        <w:ind w:firstLine="851"/>
        <w:jc w:val="both"/>
        <w:rPr>
          <w:rFonts w:ascii="Times New Roman" w:hAnsi="Times New Roman"/>
          <w:sz w:val="28"/>
          <w:lang w:eastAsia="zh-CN"/>
        </w:rPr>
      </w:pPr>
      <w:r w:rsidRPr="003E4D55">
        <w:rPr>
          <w:rFonts w:ascii="Times New Roman" w:hAnsi="Times New Roman"/>
          <w:sz w:val="28"/>
          <w:lang w:eastAsia="zh-CN"/>
        </w:rPr>
        <w:t>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
    <w:p w:rsidR="0049019C" w:rsidRPr="003E4D55" w:rsidRDefault="0049019C" w:rsidP="0049019C">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3E4D55">
        <w:rPr>
          <w:rFonts w:ascii="Times New Roman" w:hAnsi="Times New Roman"/>
          <w:sz w:val="28"/>
          <w:lang w:eastAsia="zh-CN"/>
        </w:rPr>
        <w:t>Пользователи нежилых помещений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путем установки защитных экранов, настилов, навесов с целью предотвращения повреждения данных конструкций от сбрасываемого снега, наледи, сосулек с кровли многоквартирных домов.</w:t>
      </w:r>
    </w:p>
    <w:p w:rsidR="0049019C" w:rsidRPr="003E4D55" w:rsidRDefault="0049019C" w:rsidP="0049019C">
      <w:pPr>
        <w:pStyle w:val="ConsPlusNormal"/>
        <w:numPr>
          <w:ilvl w:val="0"/>
          <w:numId w:val="1"/>
        </w:numPr>
        <w:tabs>
          <w:tab w:val="left" w:pos="0"/>
          <w:tab w:val="left" w:pos="1418"/>
        </w:tabs>
        <w:adjustRightInd w:val="0"/>
        <w:ind w:left="0" w:firstLine="851"/>
        <w:jc w:val="both"/>
        <w:rPr>
          <w:rFonts w:ascii="Times New Roman" w:hAnsi="Times New Roman"/>
          <w:i/>
          <w:sz w:val="28"/>
          <w:lang w:eastAsia="zh-CN"/>
        </w:rPr>
      </w:pPr>
      <w:r w:rsidRPr="003E4D55">
        <w:rPr>
          <w:rFonts w:ascii="Times New Roman" w:hAnsi="Times New Roman"/>
          <w:sz w:val="28"/>
          <w:lang w:eastAsia="zh-CN"/>
        </w:rPr>
        <w:t xml:space="preserve">Пользователи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 </w:t>
      </w:r>
    </w:p>
    <w:p w:rsidR="006E4B57" w:rsidRPr="003A2C9D" w:rsidRDefault="006E4B57" w:rsidP="00936A1C">
      <w:pPr>
        <w:tabs>
          <w:tab w:val="left" w:pos="0"/>
        </w:tabs>
        <w:spacing w:after="0" w:line="240" w:lineRule="auto"/>
        <w:ind w:firstLine="709"/>
        <w:jc w:val="center"/>
        <w:rPr>
          <w:rFonts w:ascii="Times New Roman" w:hAnsi="Times New Roman"/>
          <w:sz w:val="28"/>
          <w:szCs w:val="28"/>
        </w:rPr>
      </w:pPr>
    </w:p>
    <w:p w:rsidR="00F20E7A" w:rsidRDefault="00873E60" w:rsidP="00F20E7A">
      <w:pPr>
        <w:spacing w:after="0" w:line="240" w:lineRule="auto"/>
        <w:jc w:val="center"/>
        <w:rPr>
          <w:rFonts w:ascii="Times New Roman" w:hAnsi="Times New Roman"/>
          <w:sz w:val="28"/>
          <w:szCs w:val="28"/>
        </w:rPr>
      </w:pPr>
      <w:r w:rsidRPr="00F95122">
        <w:rPr>
          <w:rFonts w:ascii="Times New Roman" w:eastAsia="Times New Roman" w:hAnsi="Times New Roman" w:cs="Times New Roman"/>
          <w:sz w:val="28"/>
          <w:szCs w:val="28"/>
          <w:lang w:eastAsia="ru-RU"/>
        </w:rPr>
        <w:t>Раздел 2</w:t>
      </w:r>
      <w:r w:rsidR="003C2620" w:rsidRPr="00F95122">
        <w:rPr>
          <w:rFonts w:ascii="Times New Roman" w:eastAsia="Times New Roman" w:hAnsi="Times New Roman" w:cs="Times New Roman"/>
          <w:sz w:val="28"/>
          <w:szCs w:val="28"/>
          <w:lang w:eastAsia="ru-RU"/>
        </w:rPr>
        <w:t xml:space="preserve">. </w:t>
      </w:r>
      <w:r w:rsidRPr="00F95122">
        <w:rPr>
          <w:rFonts w:ascii="Times New Roman" w:eastAsia="Times New Roman" w:hAnsi="Times New Roman" w:cs="Times New Roman"/>
          <w:sz w:val="28"/>
          <w:szCs w:val="28"/>
          <w:lang w:eastAsia="ru-RU"/>
        </w:rPr>
        <w:t xml:space="preserve"> </w:t>
      </w:r>
      <w:r w:rsidR="00E937CA" w:rsidRPr="00F95122">
        <w:rPr>
          <w:rFonts w:ascii="Times New Roman" w:eastAsia="Times New Roman" w:hAnsi="Times New Roman" w:cs="Times New Roman"/>
          <w:sz w:val="28"/>
          <w:szCs w:val="28"/>
          <w:lang w:eastAsia="ru-RU"/>
        </w:rPr>
        <w:t>Устройство</w:t>
      </w:r>
      <w:r w:rsidR="00E937CA" w:rsidRPr="00C6345C">
        <w:rPr>
          <w:rFonts w:ascii="Times New Roman" w:hAnsi="Times New Roman"/>
          <w:sz w:val="28"/>
          <w:szCs w:val="28"/>
        </w:rPr>
        <w:t xml:space="preserve">, содержание и ремонт </w:t>
      </w:r>
    </w:p>
    <w:p w:rsidR="00E937CA" w:rsidRPr="00C6345C" w:rsidRDefault="00E937CA" w:rsidP="00F20E7A">
      <w:pPr>
        <w:spacing w:after="0" w:line="240" w:lineRule="auto"/>
        <w:jc w:val="center"/>
        <w:rPr>
          <w:rFonts w:ascii="Times New Roman" w:hAnsi="Times New Roman"/>
          <w:sz w:val="28"/>
          <w:szCs w:val="28"/>
        </w:rPr>
      </w:pPr>
      <w:proofErr w:type="gramStart"/>
      <w:r w:rsidRPr="00C6345C">
        <w:rPr>
          <w:rFonts w:ascii="Times New Roman" w:hAnsi="Times New Roman"/>
          <w:sz w:val="28"/>
          <w:szCs w:val="28"/>
        </w:rPr>
        <w:t>входных</w:t>
      </w:r>
      <w:proofErr w:type="gramEnd"/>
      <w:r w:rsidRPr="00C6345C">
        <w:rPr>
          <w:rFonts w:ascii="Times New Roman" w:hAnsi="Times New Roman"/>
          <w:sz w:val="28"/>
          <w:szCs w:val="28"/>
        </w:rPr>
        <w:t xml:space="preserve"> групп (входов) зданий</w:t>
      </w:r>
    </w:p>
    <w:p w:rsidR="006E4B57" w:rsidRPr="00C6345C" w:rsidRDefault="006E4B57" w:rsidP="00936A1C">
      <w:pPr>
        <w:spacing w:after="0" w:line="240" w:lineRule="auto"/>
        <w:ind w:firstLine="709"/>
        <w:jc w:val="center"/>
        <w:rPr>
          <w:rFonts w:ascii="Times New Roman" w:hAnsi="Times New Roman"/>
          <w:sz w:val="28"/>
          <w:szCs w:val="28"/>
        </w:rPr>
      </w:pP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 Вид и расположение входных групп (входов) определяются архитектурным решением фасада, историко-культурной ценностью здания, назначением, характером использования помещений, техническим состоянием основных несущих конструкций здания.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 Основными элементами устройства и оборудования входных групп (входов) являются: архитектурный проем, архитектурное решение проема (откосы, наличники, детали, элементы декора), дверные конструкции, навесные козырьки безопасности, ступени лестницы, крыльца, ограждение безопасности, приямки (для входов в подвальные помещения), освещение. Дополнительными элементами устройства и оборудования входных групп (входов) являются: оборудование для доступности маломобильных групп населения, защитные экраны - жалюзи, вывеска предприятия, организации, элементы сезонного озеленения. </w:t>
      </w:r>
    </w:p>
    <w:p w:rsidR="00E937CA" w:rsidRPr="00C6345C" w:rsidRDefault="00E937CA" w:rsidP="008021FA">
      <w:pPr>
        <w:pStyle w:val="ConsPlusNormal"/>
        <w:numPr>
          <w:ilvl w:val="0"/>
          <w:numId w:val="1"/>
        </w:numPr>
        <w:tabs>
          <w:tab w:val="left" w:pos="0"/>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 Основными принципами архитектурно-художественного проектирования и устройства входных групп (входов) на фасадах зданий являются: </w:t>
      </w:r>
    </w:p>
    <w:p w:rsidR="00E937CA" w:rsidRPr="00C6345C" w:rsidRDefault="00E937CA" w:rsidP="00CC3AD3">
      <w:pPr>
        <w:pStyle w:val="ConsPlusNormal"/>
        <w:numPr>
          <w:ilvl w:val="0"/>
          <w:numId w:val="5"/>
        </w:numPr>
        <w:tabs>
          <w:tab w:val="left" w:pos="0"/>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сохранение архитектурного единства облика здания; </w:t>
      </w:r>
    </w:p>
    <w:p w:rsidR="00E937CA" w:rsidRPr="00C6345C" w:rsidRDefault="00E937CA" w:rsidP="00CC3AD3">
      <w:pPr>
        <w:pStyle w:val="ConsPlusNormal"/>
        <w:numPr>
          <w:ilvl w:val="0"/>
          <w:numId w:val="5"/>
        </w:numPr>
        <w:tabs>
          <w:tab w:val="left" w:pos="0"/>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логика применения к фасаду здания единого характера конструкций, порядка их расположения; </w:t>
      </w:r>
    </w:p>
    <w:p w:rsidR="00E937CA" w:rsidRPr="00C6345C" w:rsidRDefault="00E937CA" w:rsidP="00CC3AD3">
      <w:pPr>
        <w:pStyle w:val="ConsPlusNormal"/>
        <w:numPr>
          <w:ilvl w:val="0"/>
          <w:numId w:val="5"/>
        </w:numPr>
        <w:tabs>
          <w:tab w:val="left" w:pos="0"/>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соотношение входных групп (входов) с основными композиционными осями, масштабом площади фасада здания или его участка; </w:t>
      </w:r>
    </w:p>
    <w:p w:rsidR="00E937CA" w:rsidRPr="00C6345C" w:rsidRDefault="00E937CA" w:rsidP="00CC3AD3">
      <w:pPr>
        <w:pStyle w:val="ConsPlusNormal"/>
        <w:numPr>
          <w:ilvl w:val="0"/>
          <w:numId w:val="5"/>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конструкции входных групп (входов) не должны визуально </w:t>
      </w:r>
      <w:r w:rsidRPr="00C6345C">
        <w:rPr>
          <w:rFonts w:ascii="Times New Roman" w:hAnsi="Times New Roman"/>
          <w:sz w:val="28"/>
          <w:szCs w:val="28"/>
        </w:rPr>
        <w:lastRenderedPageBreak/>
        <w:t xml:space="preserve">нарушать, искажать или закрывать какие либо внешние пластические, стилистические и декоративно-художественные особенности фасада здания. Внешний вид входной группы (входа) должен соответствовать архитектурному решению фасада, системе горизонтальных и вертикальных осей, симметрии, ритму, объему здания, а также архитектурно-проектному решению здания.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Требования, предъявляемые к устройству и эксплуатации входных групп (входов): </w:t>
      </w:r>
    </w:p>
    <w:p w:rsidR="007B224F"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устройство (реконструкция) и оборудование входных групп (входов) осуществляется в соответствии с проектной документацией, согласованной с </w:t>
      </w:r>
      <w:proofErr w:type="spellStart"/>
      <w:r w:rsidR="00AF0FC6">
        <w:rPr>
          <w:rFonts w:ascii="Times New Roman" w:hAnsi="Times New Roman"/>
          <w:sz w:val="28"/>
          <w:szCs w:val="28"/>
        </w:rPr>
        <w:t>УАиГ</w:t>
      </w:r>
      <w:proofErr w:type="spellEnd"/>
      <w:r w:rsidRPr="00C6345C">
        <w:rPr>
          <w:rFonts w:ascii="Times New Roman" w:hAnsi="Times New Roman"/>
          <w:sz w:val="28"/>
          <w:szCs w:val="28"/>
        </w:rPr>
        <w:t xml:space="preserve">, с учетом обеспечения надежности, безопасности конструкций, исключая ущерб для внешнего вида фасада здания и архитектурно - планировочного замысла, удобства и безопасности пешеходного и транспортного движения. В случае устройства входной группы в помещение, переводимое из жилого помещения в нежилое помещение, проект организации входной группы выполняется в составе проекта на перепланировку и перевод жилого помещения в нежилое помещение, разработанного в соответствии с нормативным правовым актом администрации городского округа;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 целях сохранения внешнего архитектурного облика зданий, для визуальной доступности декоративно-художественных элементов и минимального нанесения материального ущерба фасадам, входные группы (входы) оборудуются без устройства объемных конструкций, </w:t>
      </w:r>
      <w:proofErr w:type="spellStart"/>
      <w:r w:rsidRPr="00C6345C">
        <w:rPr>
          <w:rFonts w:ascii="Times New Roman" w:hAnsi="Times New Roman"/>
          <w:sz w:val="28"/>
          <w:szCs w:val="28"/>
        </w:rPr>
        <w:t>пристроев</w:t>
      </w:r>
      <w:proofErr w:type="spellEnd"/>
      <w:r w:rsidRPr="00C6345C">
        <w:rPr>
          <w:rFonts w:ascii="Times New Roman" w:hAnsi="Times New Roman"/>
          <w:sz w:val="28"/>
          <w:szCs w:val="28"/>
        </w:rPr>
        <w:t xml:space="preserve">, наружных входных тамбуров, выходящих на уличное пространство за внешнюю плоскость поверхности фасадов здания сооружения), за пределы красных линий. </w:t>
      </w:r>
      <w:proofErr w:type="spellStart"/>
      <w:r w:rsidRPr="00C6345C">
        <w:rPr>
          <w:rFonts w:ascii="Times New Roman" w:hAnsi="Times New Roman"/>
          <w:sz w:val="28"/>
          <w:szCs w:val="28"/>
        </w:rPr>
        <w:t>Теплосберегающие</w:t>
      </w:r>
      <w:proofErr w:type="spellEnd"/>
      <w:r w:rsidRPr="00C6345C">
        <w:rPr>
          <w:rFonts w:ascii="Times New Roman" w:hAnsi="Times New Roman"/>
          <w:sz w:val="28"/>
          <w:szCs w:val="28"/>
        </w:rPr>
        <w:t xml:space="preserve"> тамбуры входа проектируются только с учетом их размещения внутри помещения;</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возможность</w:t>
      </w:r>
      <w:proofErr w:type="gramEnd"/>
      <w:r w:rsidRPr="00C6345C">
        <w:rPr>
          <w:rFonts w:ascii="Times New Roman" w:hAnsi="Times New Roman"/>
          <w:sz w:val="28"/>
          <w:szCs w:val="28"/>
        </w:rPr>
        <w:t xml:space="preserve"> размещения дополнительных входных групп (входов) определяется на основе общей концепции фасада с учетом архитектурного решения планировки помещений, расположения существующих входных групп (входов), а также предельной плотности размещения входных групп (входов) на данном фасаде без ущерба для его архитектурного решения; </w:t>
      </w:r>
    </w:p>
    <w:p w:rsidR="00E937CA" w:rsidRPr="00C6345C" w:rsidRDefault="00E937CA" w:rsidP="00CC3AD3">
      <w:pPr>
        <w:pStyle w:val="ConsPlusNormal"/>
        <w:numPr>
          <w:ilvl w:val="0"/>
          <w:numId w:val="6"/>
        </w:numPr>
        <w:tabs>
          <w:tab w:val="left" w:pos="709"/>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запрещается</w:t>
      </w:r>
      <w:proofErr w:type="gramEnd"/>
      <w:r w:rsidRPr="00C6345C">
        <w:rPr>
          <w:rFonts w:ascii="Times New Roman" w:hAnsi="Times New Roman"/>
          <w:sz w:val="28"/>
          <w:szCs w:val="28"/>
        </w:rPr>
        <w:t xml:space="preserve"> </w:t>
      </w:r>
      <w:r w:rsidR="005C37EC">
        <w:rPr>
          <w:rFonts w:ascii="Times New Roman" w:hAnsi="Times New Roman"/>
          <w:sz w:val="28"/>
          <w:szCs w:val="28"/>
        </w:rPr>
        <w:t xml:space="preserve">самовольное </w:t>
      </w:r>
      <w:r w:rsidRPr="00C6345C">
        <w:rPr>
          <w:rFonts w:ascii="Times New Roman" w:hAnsi="Times New Roman"/>
          <w:sz w:val="28"/>
          <w:szCs w:val="28"/>
        </w:rPr>
        <w:t xml:space="preserve">изменение архитектурного решения, нарушение композиции фасада здания за счет габаритов и конфигурации входных групп (входов), устройства дополнительных входных групп (входов) или ликвидации существующих, независимо от их вида и расположения, создание приямков (за исключением входов в подвальные помещения);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входные группы (входы) в помещения подвального или цокольного этажа не должны иметь глухих временных или капитальных стен, перекрытий и представлять собой объемные </w:t>
      </w:r>
      <w:proofErr w:type="spellStart"/>
      <w:r w:rsidRPr="00C6345C">
        <w:rPr>
          <w:rFonts w:ascii="Times New Roman" w:hAnsi="Times New Roman"/>
          <w:sz w:val="28"/>
          <w:szCs w:val="28"/>
        </w:rPr>
        <w:t>пристрои</w:t>
      </w:r>
      <w:proofErr w:type="spellEnd"/>
      <w:r w:rsidRPr="00C6345C">
        <w:rPr>
          <w:rFonts w:ascii="Times New Roman" w:hAnsi="Times New Roman"/>
          <w:sz w:val="28"/>
          <w:szCs w:val="28"/>
        </w:rPr>
        <w:t xml:space="preserve">, нарушающие композицию фасада. Входные группы (входы) в помещения подвального или цокольного этажа должны представлять собой минимальное и достаточное ограждение безопасности, иметь единое архитектурно-проектное решение в пределах всего фасада здания, не нарушая своим внешним видом архитектурное уличное пространство, не препятствовать движению пешеходов и транспорта;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не допускается проектирование и устройство входных групп </w:t>
      </w:r>
      <w:r w:rsidRPr="00C6345C">
        <w:rPr>
          <w:rFonts w:ascii="Times New Roman" w:hAnsi="Times New Roman"/>
          <w:sz w:val="28"/>
          <w:szCs w:val="28"/>
        </w:rPr>
        <w:lastRenderedPageBreak/>
        <w:t xml:space="preserve">(входов) выше 1,5 метра от </w:t>
      </w:r>
      <w:proofErr w:type="spellStart"/>
      <w:r w:rsidRPr="00C6345C">
        <w:rPr>
          <w:rFonts w:ascii="Times New Roman" w:hAnsi="Times New Roman"/>
          <w:sz w:val="28"/>
          <w:szCs w:val="28"/>
        </w:rPr>
        <w:t>отмостки</w:t>
      </w:r>
      <w:proofErr w:type="spellEnd"/>
      <w:r w:rsidRPr="00C6345C">
        <w:rPr>
          <w:rFonts w:ascii="Times New Roman" w:hAnsi="Times New Roman"/>
          <w:sz w:val="28"/>
          <w:szCs w:val="28"/>
        </w:rPr>
        <w:t xml:space="preserve"> зданий на главных фасадах;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окраска</w:t>
      </w:r>
      <w:proofErr w:type="gramEnd"/>
      <w:r w:rsidRPr="00C6345C">
        <w:rPr>
          <w:rFonts w:ascii="Times New Roman" w:hAnsi="Times New Roman"/>
          <w:sz w:val="28"/>
          <w:szCs w:val="28"/>
        </w:rPr>
        <w:t>, отделка откосов должна осуществляться в соответствии с колером и общим характером архитектурного решения здания. Нарушенные наружные локальные участк</w:t>
      </w:r>
      <w:r w:rsidR="00836FB0">
        <w:rPr>
          <w:rFonts w:ascii="Times New Roman" w:hAnsi="Times New Roman"/>
          <w:sz w:val="28"/>
          <w:szCs w:val="28"/>
        </w:rPr>
        <w:t>и</w:t>
      </w:r>
      <w:r w:rsidRPr="00C6345C">
        <w:rPr>
          <w:rFonts w:ascii="Times New Roman" w:hAnsi="Times New Roman"/>
          <w:sz w:val="28"/>
          <w:szCs w:val="28"/>
        </w:rPr>
        <w:t xml:space="preserve"> фасада (откосы) при монтаже конструкций оконных и дверных проемов восстанавливаются и реставрируются в полном соответствии с цветом, тоном, фактурой, составом отделочного материала согласно проектной документации здания.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при ремонте и замене дверных заполнений установка глухих металлических полотен металлопластиковых панелей и иных полотен на фасадах зданий, не предусмотренных проектом здания; установка дверных заполнений, не соответствующих архитектурному решению фасада, характеру и цветовому решению других входных групп (входов) на фасаде; различная окраска дверных заполнений, оконных и витринных конструкций в пределах фасада; установка глухих полотен на входных группах (входах), совмещенных с витринами;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устройство входных групп (входов) с приямками в помещения подвального этажа допускается за пределами зоны подземных инженерных сетей с учетом нормативной ширины тротуара и проезда;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при перепаде уровней более 0,4 метра необходимо устройство ограждения. Характер ограждений на фасаде должен иметь единый стиль, соответствовать архитектурному решению фасада, другим элементам </w:t>
      </w:r>
      <w:proofErr w:type="spellStart"/>
      <w:r w:rsidRPr="00C6345C">
        <w:rPr>
          <w:rFonts w:ascii="Times New Roman" w:hAnsi="Times New Roman"/>
          <w:sz w:val="28"/>
          <w:szCs w:val="28"/>
        </w:rPr>
        <w:t>металлодекора</w:t>
      </w:r>
      <w:proofErr w:type="spellEnd"/>
      <w:r w:rsidRPr="00C6345C">
        <w:rPr>
          <w:rFonts w:ascii="Times New Roman" w:hAnsi="Times New Roman"/>
          <w:sz w:val="28"/>
          <w:szCs w:val="28"/>
        </w:rPr>
        <w:t xml:space="preserve"> и оборудования. Устройство глухих ограждений не допускается, если это не обосновано архитектурным решением фасада;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сезонное озеленение входных групп (входов) предусматривается с использованием наземных, настенных, подвесных устройств. Размещение и внешний вид элементов озеленения должны способствовать эстетической привлекательности фасада, обеспечивать комплексное решение его оборудования и оформления; </w:t>
      </w:r>
    </w:p>
    <w:p w:rsidR="00E937CA" w:rsidRPr="00C6345C" w:rsidRDefault="00E937CA" w:rsidP="00CC3AD3">
      <w:pPr>
        <w:pStyle w:val="ConsPlusNormal"/>
        <w:numPr>
          <w:ilvl w:val="0"/>
          <w:numId w:val="6"/>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при замене, ремонте, эксплуатации элементов устройства и оборудования входных групп (входов) не допускается изменение их характеристик, установленных проектной документацией</w:t>
      </w:r>
      <w:r w:rsidR="00836FB0">
        <w:rPr>
          <w:rFonts w:ascii="Times New Roman" w:hAnsi="Times New Roman"/>
          <w:sz w:val="28"/>
          <w:szCs w:val="28"/>
        </w:rPr>
        <w:t>.</w:t>
      </w:r>
      <w:r w:rsidRPr="00C6345C">
        <w:rPr>
          <w:rFonts w:ascii="Times New Roman" w:hAnsi="Times New Roman"/>
          <w:sz w:val="28"/>
          <w:szCs w:val="28"/>
        </w:rPr>
        <w:t xml:space="preserve"> </w:t>
      </w:r>
    </w:p>
    <w:p w:rsidR="00E937CA" w:rsidRPr="00C6345C" w:rsidRDefault="00E937CA" w:rsidP="00936A1C">
      <w:pPr>
        <w:tabs>
          <w:tab w:val="left" w:pos="2985"/>
        </w:tabs>
        <w:spacing w:after="0" w:line="240" w:lineRule="auto"/>
        <w:ind w:firstLine="709"/>
        <w:rPr>
          <w:rFonts w:ascii="Times New Roman" w:hAnsi="Times New Roman"/>
          <w:sz w:val="28"/>
          <w:szCs w:val="28"/>
        </w:rPr>
      </w:pPr>
      <w:r w:rsidRPr="00C6345C">
        <w:rPr>
          <w:rFonts w:ascii="Times New Roman" w:hAnsi="Times New Roman"/>
          <w:sz w:val="28"/>
          <w:szCs w:val="28"/>
        </w:rPr>
        <w:tab/>
      </w:r>
    </w:p>
    <w:p w:rsidR="00E937CA" w:rsidRPr="00C6345C" w:rsidRDefault="00AF0FC6" w:rsidP="00CC3AD3">
      <w:pPr>
        <w:pStyle w:val="2"/>
        <w:numPr>
          <w:ilvl w:val="1"/>
          <w:numId w:val="4"/>
        </w:numPr>
        <w:spacing w:line="240" w:lineRule="auto"/>
        <w:ind w:left="0" w:right="8" w:firstLine="0"/>
        <w:rPr>
          <w:color w:val="auto"/>
          <w:szCs w:val="28"/>
        </w:rPr>
      </w:pPr>
      <w:r>
        <w:rPr>
          <w:color w:val="auto"/>
          <w:szCs w:val="28"/>
        </w:rPr>
        <w:t xml:space="preserve">Раздел 3. </w:t>
      </w:r>
      <w:r w:rsidR="00E937CA" w:rsidRPr="00C6345C">
        <w:rPr>
          <w:color w:val="auto"/>
          <w:szCs w:val="28"/>
        </w:rPr>
        <w:t>Окна и витрины</w:t>
      </w:r>
    </w:p>
    <w:p w:rsidR="00E937CA" w:rsidRPr="00C6345C" w:rsidRDefault="00E937CA" w:rsidP="00936A1C">
      <w:pPr>
        <w:spacing w:after="0" w:line="240" w:lineRule="auto"/>
        <w:ind w:firstLine="709"/>
        <w:jc w:val="both"/>
        <w:rPr>
          <w:rFonts w:ascii="Times New Roman" w:hAnsi="Times New Roman"/>
          <w:sz w:val="28"/>
          <w:szCs w:val="28"/>
        </w:rPr>
      </w:pPr>
      <w:r w:rsidRPr="00C6345C">
        <w:rPr>
          <w:rFonts w:ascii="Times New Roman" w:hAnsi="Times New Roman"/>
          <w:sz w:val="28"/>
          <w:szCs w:val="28"/>
        </w:rPr>
        <w:t xml:space="preserve">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Вид и расположение окон и витрин, цветовое решение оконных и витринных конструкций определяются назначением помещений, предусмотренных проектным решением здания, техническим состоянием основных несущих конструкций здания.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Основными элементами устройства и оборудования окон и витрин являются: архитектурный проем, архитектурное оформление проема: откосы, наличники, детали, элементы декора, оконные и витринные конструкции, оконные и витринные блоки, переплеты, жалюзи безопасности, остекление, заполнение </w:t>
      </w:r>
      <w:proofErr w:type="spellStart"/>
      <w:r w:rsidRPr="00C6345C">
        <w:rPr>
          <w:rFonts w:ascii="Times New Roman" w:hAnsi="Times New Roman"/>
          <w:sz w:val="28"/>
          <w:szCs w:val="28"/>
        </w:rPr>
        <w:t>светопрозрачной</w:t>
      </w:r>
      <w:proofErr w:type="spellEnd"/>
      <w:r w:rsidRPr="00C6345C">
        <w:rPr>
          <w:rFonts w:ascii="Times New Roman" w:hAnsi="Times New Roman"/>
          <w:sz w:val="28"/>
          <w:szCs w:val="28"/>
        </w:rPr>
        <w:t xml:space="preserve"> части стеклоблока оконного проема, подоконники, устройства водоотвода. </w:t>
      </w:r>
    </w:p>
    <w:p w:rsidR="00E937CA" w:rsidRPr="00C6345C" w:rsidRDefault="00E937CA" w:rsidP="00936A1C">
      <w:pPr>
        <w:pStyle w:val="ConsPlusNormal"/>
        <w:adjustRightInd w:val="0"/>
        <w:ind w:firstLine="709"/>
        <w:jc w:val="both"/>
        <w:rPr>
          <w:rFonts w:ascii="Times New Roman" w:hAnsi="Times New Roman"/>
          <w:sz w:val="28"/>
          <w:szCs w:val="28"/>
        </w:rPr>
      </w:pPr>
      <w:r w:rsidRPr="00C6345C">
        <w:rPr>
          <w:rFonts w:ascii="Times New Roman" w:hAnsi="Times New Roman"/>
          <w:sz w:val="28"/>
          <w:szCs w:val="28"/>
        </w:rPr>
        <w:lastRenderedPageBreak/>
        <w:t xml:space="preserve">Дополнительными элементами устройства и оборудования окон и витрин являются: декоративные решетки, защитные устройства (решетки, экраны, жалюзи), ограждения витрин, приямки (для окон подвального этажа), маркизы, внутреннее оформление витрин, архитектурная подсветка, озеленение.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Требования, предъявляемые к устройству и оборудованию окон и витрин: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расположение окон и витрин на фасаде, их габариты, характер устройства и внешний вид, включая цветовое решение, должны соответствовать технической документации здания, системе горизонтальных и вертикальных осей, симметрии, ритму, объемно-пространственному решению здания, предусмотренных проектом здания;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произвольное размещение, изменение габаритов и конфигурации окон и витрин, устройство новых проемов или ликвидации существующих, независимо от их вида и расположения;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при производстве работ по устройству и оборудованию окон и витрин должен обеспечиваться их комплексный характер, в соответствии с общим архитектурным и цветовым решением фасада, а также высокое качество ремонтных, монтажных, отделочных работ, используемых материалов и конструкций, выполнение строительных норм и правил, надежность, безопасность элементов и конструкций, устройство и их эксплуатация без ущерба для технического состояния и внешнего вида фасада, содержание окон и витрин в надлежащем состоянии;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изменение глубины откосов, архитектурного профиля проема, закладка проема при сохранении архитектурных контуров, устройство ложных окон, разделение проема на части;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окраска, отделка откосов оконного проема после монтажа оконных конструкций должна осуществляться в соответствии с колером и общим характером отделки фасада и не выходить за их пределы на наружную плоскость поверхности фасада.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не допускается фрагментарная окраска или облицовка участка фасада вокруг проема; окраска поверхностей, облицованных камнем; облицовка поверхностей откосов, не соответствующая отделке фасада; повреждение поверхностей и отделки откосов, элементов архитектурного оформления проема (наличников, профилей, элементов декора);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запрещается</w:t>
      </w:r>
      <w:proofErr w:type="gramEnd"/>
      <w:r w:rsidRPr="00C6345C">
        <w:rPr>
          <w:rFonts w:ascii="Times New Roman" w:hAnsi="Times New Roman"/>
          <w:sz w:val="28"/>
          <w:szCs w:val="28"/>
        </w:rPr>
        <w:t xml:space="preserve"> при ремонте и замене отдельных оконных блоков произвольное изменение цветового решения, рисунка и толщины переплетов и других элементов устройства и оборудования окон и витрин, не соответствующее общему архитектурному решению фасада, ухудшающее внешний вид фасада;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замена</w:t>
      </w:r>
      <w:proofErr w:type="gramEnd"/>
      <w:r w:rsidRPr="00C6345C">
        <w:rPr>
          <w:rFonts w:ascii="Times New Roman" w:hAnsi="Times New Roman"/>
          <w:sz w:val="28"/>
          <w:szCs w:val="28"/>
        </w:rPr>
        <w:t xml:space="preserve"> старых оконных заполнений современными оконными и витринными конструкциями допускается в соответствии с общим архитектурным решением фасада (рисунком и толщиной переплетов, цветовым решением, воспроизведением цвета и текстуры материалов);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остекление окон и витрин на фасаде должно иметь единый внешний </w:t>
      </w:r>
      <w:r w:rsidRPr="00C6345C">
        <w:rPr>
          <w:rFonts w:ascii="Times New Roman" w:hAnsi="Times New Roman"/>
          <w:sz w:val="28"/>
          <w:szCs w:val="28"/>
        </w:rPr>
        <w:lastRenderedPageBreak/>
        <w:t xml:space="preserve">визуальный цветовой и конструктивный характер;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декоративные</w:t>
      </w:r>
      <w:proofErr w:type="gramEnd"/>
      <w:r w:rsidRPr="00C6345C">
        <w:rPr>
          <w:rFonts w:ascii="Times New Roman" w:hAnsi="Times New Roman"/>
          <w:sz w:val="28"/>
          <w:szCs w:val="28"/>
        </w:rPr>
        <w:t xml:space="preserve"> решетки выполняются в соответствии с архитектурным решением фасада и другими элементами </w:t>
      </w:r>
      <w:proofErr w:type="spellStart"/>
      <w:r w:rsidRPr="00C6345C">
        <w:rPr>
          <w:rFonts w:ascii="Times New Roman" w:hAnsi="Times New Roman"/>
          <w:sz w:val="28"/>
          <w:szCs w:val="28"/>
        </w:rPr>
        <w:t>металлодекора</w:t>
      </w:r>
      <w:proofErr w:type="spellEnd"/>
      <w:r w:rsidRPr="00C6345C">
        <w:rPr>
          <w:rFonts w:ascii="Times New Roman" w:hAnsi="Times New Roman"/>
          <w:sz w:val="28"/>
          <w:szCs w:val="28"/>
        </w:rPr>
        <w:t xml:space="preserve">;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установка решеток с повреждением отделки архитектурного оформления проема;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защитные решетки устанавливаются за плоскостью остекления внутри помещения. Наружное размещение защитных решеток допускается только на дворовых фасадах по согласованию с органами пожарной безопасности;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ограждения</w:t>
      </w:r>
      <w:proofErr w:type="gramEnd"/>
      <w:r w:rsidRPr="00C6345C">
        <w:rPr>
          <w:rFonts w:ascii="Times New Roman" w:hAnsi="Times New Roman"/>
          <w:sz w:val="28"/>
          <w:szCs w:val="28"/>
        </w:rPr>
        <w:t xml:space="preserve"> витрин должны иметь единый характер, соответствовать архитектурному комплексному решению фасада. Запрещается устройство глухих ограждений витрин;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витрины и витражи, выходящие на главный фасад, должны иметь световое оформление. Режим работы освещения витрин и витражей должен соответствовать режиму работы наружного освещения;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устройство приямков допускается для окон подвального этажа, расположенных ниже уровня тротуара, на расстоянии не более 0,8 метра от поверхности фасада с учетом минимальной нормативной ширины тротуара;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приямки должны иметь ограждение в виде каменного </w:t>
      </w:r>
      <w:proofErr w:type="spellStart"/>
      <w:r w:rsidRPr="00C6345C">
        <w:rPr>
          <w:rFonts w:ascii="Times New Roman" w:hAnsi="Times New Roman"/>
          <w:sz w:val="28"/>
          <w:szCs w:val="28"/>
        </w:rPr>
        <w:t>поребрика</w:t>
      </w:r>
      <w:proofErr w:type="spellEnd"/>
      <w:r w:rsidRPr="00C6345C">
        <w:rPr>
          <w:rFonts w:ascii="Times New Roman" w:hAnsi="Times New Roman"/>
          <w:sz w:val="28"/>
          <w:szCs w:val="28"/>
        </w:rPr>
        <w:t xml:space="preserve">, покрытия металлической решеткой или металлического ограждения высотой 0,4 - 1,0 метр, устройство организованного водостока, а также должны быть обеспечены защитой от попадания мусора с возможностью проведения периодической уборки;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архитектурное</w:t>
      </w:r>
      <w:proofErr w:type="gramEnd"/>
      <w:r w:rsidRPr="00C6345C">
        <w:rPr>
          <w:rFonts w:ascii="Times New Roman" w:hAnsi="Times New Roman"/>
          <w:sz w:val="28"/>
          <w:szCs w:val="28"/>
        </w:rPr>
        <w:t xml:space="preserve"> решение приямков должно иметь единый характер, соответствовать архитектурному решению фасада, отделочному материалу и его цветовому тону.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при размещении маркиз, высота нижней кромки последних от поверхности тротуара должна составлять не менее 2,5 метра;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размещение маркиз на фасаде должно иметь единый, упорядоченный характер и соответствовать габаритами масштабу проема, не ухудшать визуального восприятия архитектурных деталей, декора, знаков визуальной коммуникации;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крепление маркиз на архитектурных деталях, элементах декора, поверхностях с ценной отделкой и художественным оформлением, на разной высоте в пределах фасада, с нарушением архитектурного единства фасада;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цвет маркиз должен соответствовать общему строю цветового решения фасада здания (сооружения);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собственники зданий и сооружений, собственники (владельцы) помещений, в которых устроены окна и витрины, должны обеспечивать регулярную очистку остекления и элементов оборудования окон и витрин, текущий ремонт окон и витрин; </w:t>
      </w:r>
    </w:p>
    <w:p w:rsidR="00E937CA" w:rsidRPr="00C6345C" w:rsidRDefault="00E937CA" w:rsidP="00CC3AD3">
      <w:pPr>
        <w:pStyle w:val="ConsPlusNormal"/>
        <w:numPr>
          <w:ilvl w:val="0"/>
          <w:numId w:val="7"/>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при замене, ремонте, эксплуатации элементов устройства и оборудования окон и витрин не допускается изменение их характеристик, </w:t>
      </w:r>
      <w:r w:rsidRPr="00C6345C">
        <w:rPr>
          <w:rFonts w:ascii="Times New Roman" w:hAnsi="Times New Roman"/>
          <w:sz w:val="28"/>
          <w:szCs w:val="28"/>
        </w:rPr>
        <w:lastRenderedPageBreak/>
        <w:t xml:space="preserve">установленных проектной документацией.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Устройство новых, реконструкция или ликвидация существующих оконных проемов, витрин, выходящих на главный фасад (если эти работы не связаны с переустройством и (или) перепланировкой жилого (нежилого) помещения, либо реконструкцией здания (сооружения)), производятся по согласованию с </w:t>
      </w:r>
      <w:proofErr w:type="spellStart"/>
      <w:r w:rsidRPr="00C6345C">
        <w:rPr>
          <w:rFonts w:ascii="Times New Roman" w:hAnsi="Times New Roman"/>
          <w:sz w:val="28"/>
          <w:szCs w:val="28"/>
        </w:rPr>
        <w:t>УАиГ</w:t>
      </w:r>
      <w:proofErr w:type="spellEnd"/>
      <w:r w:rsidRPr="00C6345C">
        <w:rPr>
          <w:rFonts w:ascii="Times New Roman" w:hAnsi="Times New Roman"/>
          <w:sz w:val="28"/>
          <w:szCs w:val="28"/>
        </w:rPr>
        <w:t xml:space="preserve"> в установленном порядке. </w:t>
      </w:r>
    </w:p>
    <w:p w:rsidR="00E937CA" w:rsidRPr="00C6345C" w:rsidRDefault="00E937CA" w:rsidP="00936A1C">
      <w:pPr>
        <w:pStyle w:val="ConsPlusNormal"/>
        <w:adjustRightInd w:val="0"/>
        <w:ind w:firstLine="709"/>
        <w:jc w:val="both"/>
        <w:rPr>
          <w:rFonts w:ascii="Times New Roman" w:hAnsi="Times New Roman"/>
          <w:sz w:val="28"/>
          <w:szCs w:val="28"/>
        </w:rPr>
      </w:pPr>
      <w:r w:rsidRPr="00C6345C">
        <w:rPr>
          <w:rFonts w:ascii="Times New Roman" w:hAnsi="Times New Roman"/>
          <w:sz w:val="28"/>
          <w:szCs w:val="28"/>
        </w:rPr>
        <w:t xml:space="preserve">В случае, если указанные в настоящем пункте работы связаны с переустройством и (или) перепланировкой жилого (нежилого) помещения, либо реконструкцией здания (сооружения), они производятся по согласованию с администрацией городского округа в установленном законом порядке с учетом настоящих Правил. </w:t>
      </w:r>
    </w:p>
    <w:p w:rsidR="00E937CA" w:rsidRPr="00C6345C" w:rsidRDefault="00E937CA" w:rsidP="00936A1C">
      <w:pPr>
        <w:spacing w:after="24" w:line="240" w:lineRule="auto"/>
        <w:ind w:firstLine="709"/>
        <w:jc w:val="both"/>
        <w:rPr>
          <w:rFonts w:ascii="Times New Roman" w:hAnsi="Times New Roman"/>
          <w:sz w:val="28"/>
          <w:szCs w:val="28"/>
        </w:rPr>
      </w:pPr>
      <w:r w:rsidRPr="00C6345C">
        <w:rPr>
          <w:rFonts w:ascii="Times New Roman" w:hAnsi="Times New Roman"/>
          <w:sz w:val="28"/>
          <w:szCs w:val="28"/>
        </w:rPr>
        <w:t xml:space="preserve"> </w:t>
      </w:r>
    </w:p>
    <w:p w:rsidR="00E937CA" w:rsidRPr="007E7AAE" w:rsidRDefault="00E937CA" w:rsidP="00CC3AD3">
      <w:pPr>
        <w:pStyle w:val="2"/>
        <w:numPr>
          <w:ilvl w:val="1"/>
          <w:numId w:val="4"/>
        </w:numPr>
        <w:spacing w:line="240" w:lineRule="auto"/>
        <w:ind w:left="0" w:right="8" w:firstLine="0"/>
        <w:rPr>
          <w:color w:val="auto"/>
          <w:szCs w:val="28"/>
        </w:rPr>
      </w:pPr>
      <w:r w:rsidRPr="00C6345C">
        <w:rPr>
          <w:color w:val="auto"/>
          <w:szCs w:val="28"/>
        </w:rPr>
        <w:t xml:space="preserve"> </w:t>
      </w:r>
      <w:r w:rsidR="00AF0FC6" w:rsidRPr="007E7AAE">
        <w:rPr>
          <w:color w:val="auto"/>
          <w:szCs w:val="28"/>
        </w:rPr>
        <w:t xml:space="preserve">Раздел 4. </w:t>
      </w:r>
      <w:r w:rsidRPr="007E7AAE">
        <w:rPr>
          <w:color w:val="auto"/>
          <w:szCs w:val="28"/>
        </w:rPr>
        <w:t>Балконы и лоджии</w:t>
      </w:r>
    </w:p>
    <w:p w:rsidR="00E937CA" w:rsidRPr="007E7AAE" w:rsidRDefault="00E937CA" w:rsidP="00936A1C">
      <w:pPr>
        <w:spacing w:after="24" w:line="240" w:lineRule="auto"/>
        <w:ind w:firstLine="709"/>
        <w:rPr>
          <w:rFonts w:ascii="Times New Roman" w:hAnsi="Times New Roman"/>
          <w:sz w:val="28"/>
          <w:szCs w:val="28"/>
        </w:rPr>
      </w:pPr>
      <w:r w:rsidRPr="007E7AAE">
        <w:rPr>
          <w:rFonts w:ascii="Times New Roman" w:hAnsi="Times New Roman"/>
          <w:sz w:val="28"/>
          <w:szCs w:val="28"/>
        </w:rPr>
        <w:t xml:space="preserve"> </w:t>
      </w:r>
    </w:p>
    <w:p w:rsidR="00E937CA" w:rsidRPr="007E7AAE"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7E7AAE">
        <w:rPr>
          <w:rFonts w:ascii="Times New Roman" w:hAnsi="Times New Roman"/>
          <w:sz w:val="28"/>
          <w:szCs w:val="28"/>
        </w:rPr>
        <w:t xml:space="preserve"> Основным принципом размещения и архитектурного решения балконов и лоджий на фасадах является единый характер применения материалов, конструктивного и цветового решения всей поверхности фасада здания. </w:t>
      </w:r>
    </w:p>
    <w:p w:rsidR="00E937CA" w:rsidRPr="007E7AAE" w:rsidRDefault="00E937CA" w:rsidP="00936A1C">
      <w:pPr>
        <w:spacing w:after="0" w:line="240" w:lineRule="auto"/>
        <w:ind w:firstLine="709"/>
        <w:jc w:val="both"/>
        <w:rPr>
          <w:rFonts w:ascii="Times New Roman" w:eastAsia="Times New Roman" w:hAnsi="Times New Roman" w:cs="Calibri"/>
          <w:sz w:val="28"/>
          <w:szCs w:val="28"/>
          <w:lang w:eastAsia="ru-RU"/>
        </w:rPr>
      </w:pPr>
      <w:r w:rsidRPr="007E7AAE">
        <w:rPr>
          <w:rFonts w:ascii="Times New Roman" w:eastAsia="Times New Roman" w:hAnsi="Times New Roman" w:cs="Calibri"/>
          <w:sz w:val="28"/>
          <w:szCs w:val="28"/>
          <w:lang w:eastAsia="ru-RU"/>
        </w:rPr>
        <w:t xml:space="preserve">Устройство и оборудование балконов и лоджий определяются архитектурным решением фасада, историко-культурной ценностью и техническим состоянием основных несущих конструкций здания. </w:t>
      </w:r>
    </w:p>
    <w:p w:rsidR="00E937CA" w:rsidRPr="007E7AAE"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7E7AAE">
        <w:rPr>
          <w:rFonts w:ascii="Times New Roman" w:hAnsi="Times New Roman"/>
          <w:sz w:val="28"/>
          <w:szCs w:val="28"/>
        </w:rPr>
        <w:t xml:space="preserve">Требования, предъявляемые к устройству и оборудованию балконов и лоджий: </w:t>
      </w:r>
    </w:p>
    <w:p w:rsidR="00E937CA" w:rsidRPr="007E7AAE" w:rsidRDefault="00E937CA" w:rsidP="00CC3AD3">
      <w:pPr>
        <w:pStyle w:val="ConsPlusNormal"/>
        <w:numPr>
          <w:ilvl w:val="0"/>
          <w:numId w:val="8"/>
        </w:numPr>
        <w:tabs>
          <w:tab w:val="left" w:pos="825"/>
        </w:tabs>
        <w:adjustRightInd w:val="0"/>
        <w:ind w:left="0" w:firstLine="709"/>
        <w:jc w:val="both"/>
        <w:rPr>
          <w:rFonts w:ascii="Times New Roman" w:hAnsi="Times New Roman"/>
          <w:sz w:val="28"/>
          <w:szCs w:val="28"/>
        </w:rPr>
      </w:pPr>
      <w:proofErr w:type="gramStart"/>
      <w:r w:rsidRPr="007E7AAE">
        <w:rPr>
          <w:rFonts w:ascii="Times New Roman" w:hAnsi="Times New Roman"/>
          <w:sz w:val="28"/>
          <w:szCs w:val="28"/>
        </w:rPr>
        <w:t>расположение</w:t>
      </w:r>
      <w:proofErr w:type="gramEnd"/>
      <w:r w:rsidRPr="007E7AAE">
        <w:rPr>
          <w:rFonts w:ascii="Times New Roman" w:hAnsi="Times New Roman"/>
          <w:sz w:val="28"/>
          <w:szCs w:val="28"/>
        </w:rPr>
        <w:t xml:space="preserve"> лоджий и балконов на фасадах зданий, характер их устройства и внешний вид должны соответствовать архитектурному решению фасада; </w:t>
      </w:r>
    </w:p>
    <w:p w:rsidR="00E937CA" w:rsidRPr="007E7AAE" w:rsidRDefault="00E937CA" w:rsidP="00CC3AD3">
      <w:pPr>
        <w:pStyle w:val="ConsPlusNormal"/>
        <w:numPr>
          <w:ilvl w:val="0"/>
          <w:numId w:val="8"/>
        </w:numPr>
        <w:tabs>
          <w:tab w:val="left" w:pos="825"/>
        </w:tabs>
        <w:adjustRightInd w:val="0"/>
        <w:ind w:left="0" w:firstLine="709"/>
        <w:jc w:val="both"/>
        <w:rPr>
          <w:rFonts w:ascii="Times New Roman" w:hAnsi="Times New Roman"/>
          <w:sz w:val="28"/>
          <w:szCs w:val="28"/>
        </w:rPr>
      </w:pPr>
      <w:proofErr w:type="gramStart"/>
      <w:r w:rsidRPr="007E7AAE">
        <w:rPr>
          <w:rFonts w:ascii="Times New Roman" w:hAnsi="Times New Roman"/>
          <w:sz w:val="28"/>
          <w:szCs w:val="28"/>
        </w:rPr>
        <w:t>цветовое</w:t>
      </w:r>
      <w:proofErr w:type="gramEnd"/>
      <w:r w:rsidRPr="007E7AAE">
        <w:rPr>
          <w:rFonts w:ascii="Times New Roman" w:hAnsi="Times New Roman"/>
          <w:sz w:val="28"/>
          <w:szCs w:val="28"/>
        </w:rPr>
        <w:t xml:space="preserve"> решение балконов и лоджий должно соответствовать особенностям архитектурного решения фасада согласно проектной документации здания; </w:t>
      </w:r>
    </w:p>
    <w:p w:rsidR="00E937CA" w:rsidRPr="007E7AAE" w:rsidRDefault="00E937CA" w:rsidP="00CC3AD3">
      <w:pPr>
        <w:pStyle w:val="ConsPlusNormal"/>
        <w:numPr>
          <w:ilvl w:val="0"/>
          <w:numId w:val="8"/>
        </w:numPr>
        <w:tabs>
          <w:tab w:val="left" w:pos="825"/>
        </w:tabs>
        <w:adjustRightInd w:val="0"/>
        <w:ind w:left="0" w:firstLine="709"/>
        <w:jc w:val="both"/>
        <w:rPr>
          <w:rFonts w:ascii="Times New Roman" w:hAnsi="Times New Roman"/>
          <w:sz w:val="28"/>
          <w:szCs w:val="28"/>
        </w:rPr>
      </w:pPr>
      <w:proofErr w:type="gramStart"/>
      <w:r w:rsidRPr="007E7AAE">
        <w:rPr>
          <w:rFonts w:ascii="Times New Roman" w:hAnsi="Times New Roman"/>
          <w:sz w:val="28"/>
          <w:szCs w:val="28"/>
        </w:rPr>
        <w:t>не</w:t>
      </w:r>
      <w:proofErr w:type="gramEnd"/>
      <w:r w:rsidRPr="007E7AAE">
        <w:rPr>
          <w:rFonts w:ascii="Times New Roman" w:hAnsi="Times New Roman"/>
          <w:sz w:val="28"/>
          <w:szCs w:val="28"/>
        </w:rPr>
        <w:t xml:space="preserve"> допускается нарушение композиции фасада за счет произвольного изменения архитектурного решения, оборудования балконов и лоджий, устройства новых балконов и лоджий или их ликвидации вопреки архитектурному решению фасада здания или сооружения, проектной документации; </w:t>
      </w:r>
    </w:p>
    <w:p w:rsidR="00E937CA" w:rsidRPr="007E7AAE" w:rsidRDefault="00E937CA" w:rsidP="00CC3AD3">
      <w:pPr>
        <w:pStyle w:val="ConsPlusNormal"/>
        <w:numPr>
          <w:ilvl w:val="0"/>
          <w:numId w:val="8"/>
        </w:numPr>
        <w:tabs>
          <w:tab w:val="left" w:pos="825"/>
        </w:tabs>
        <w:adjustRightInd w:val="0"/>
        <w:ind w:left="0" w:firstLine="709"/>
        <w:jc w:val="both"/>
        <w:rPr>
          <w:rFonts w:ascii="Times New Roman" w:hAnsi="Times New Roman"/>
          <w:sz w:val="28"/>
          <w:szCs w:val="28"/>
        </w:rPr>
      </w:pPr>
      <w:proofErr w:type="gramStart"/>
      <w:r w:rsidRPr="007E7AAE">
        <w:rPr>
          <w:rFonts w:ascii="Times New Roman" w:hAnsi="Times New Roman"/>
          <w:sz w:val="28"/>
          <w:szCs w:val="28"/>
        </w:rPr>
        <w:t>запрещается</w:t>
      </w:r>
      <w:proofErr w:type="gramEnd"/>
      <w:r w:rsidRPr="007E7AAE">
        <w:rPr>
          <w:rFonts w:ascii="Times New Roman" w:hAnsi="Times New Roman"/>
          <w:sz w:val="28"/>
          <w:szCs w:val="28"/>
        </w:rPr>
        <w:t xml:space="preserve"> закрывать чем либо ограждения лоджий балконов: пилястры, декоративные металлические решетки, ограждения. </w:t>
      </w:r>
    </w:p>
    <w:p w:rsidR="007E7AAE" w:rsidRPr="00142A53" w:rsidRDefault="007E7AAE" w:rsidP="00CC3AD3">
      <w:pPr>
        <w:pStyle w:val="ConsPlusNormal"/>
        <w:numPr>
          <w:ilvl w:val="0"/>
          <w:numId w:val="8"/>
        </w:numPr>
        <w:tabs>
          <w:tab w:val="left" w:pos="0"/>
        </w:tabs>
        <w:adjustRightInd w:val="0"/>
        <w:ind w:left="0" w:firstLine="709"/>
        <w:jc w:val="both"/>
        <w:rPr>
          <w:rFonts w:ascii="Times New Roman" w:hAnsi="Times New Roman"/>
          <w:sz w:val="28"/>
          <w:szCs w:val="28"/>
        </w:rPr>
      </w:pPr>
      <w:r w:rsidRPr="00142A53">
        <w:rPr>
          <w:rFonts w:ascii="Times New Roman" w:hAnsi="Times New Roman"/>
          <w:sz w:val="28"/>
          <w:szCs w:val="28"/>
        </w:rPr>
        <w:t>проектирование и устройство</w:t>
      </w:r>
      <w:r w:rsidR="00936A1C" w:rsidRPr="00142A53">
        <w:rPr>
          <w:rFonts w:ascii="Times New Roman" w:hAnsi="Times New Roman"/>
          <w:sz w:val="28"/>
          <w:szCs w:val="28"/>
        </w:rPr>
        <w:t xml:space="preserve"> дополнительных (новых)</w:t>
      </w:r>
      <w:r w:rsidRPr="00142A53">
        <w:rPr>
          <w:rFonts w:ascii="Times New Roman" w:hAnsi="Times New Roman"/>
          <w:sz w:val="28"/>
          <w:szCs w:val="28"/>
        </w:rPr>
        <w:t xml:space="preserve"> балконов (лоджий) в квартирах, допускается только на дворовых фасадах, </w:t>
      </w:r>
      <w:proofErr w:type="spellStart"/>
      <w:r w:rsidRPr="00142A53">
        <w:rPr>
          <w:rFonts w:ascii="Times New Roman" w:hAnsi="Times New Roman"/>
          <w:sz w:val="28"/>
          <w:szCs w:val="28"/>
        </w:rPr>
        <w:t>непросматриваемых</w:t>
      </w:r>
      <w:proofErr w:type="spellEnd"/>
      <w:r w:rsidRPr="00142A53">
        <w:rPr>
          <w:rFonts w:ascii="Times New Roman" w:hAnsi="Times New Roman"/>
          <w:sz w:val="28"/>
          <w:szCs w:val="28"/>
        </w:rPr>
        <w:t xml:space="preserve"> с уличного пространства и в соответствии с требованиями противопожарной безопасности. Данные балконы (лоджии), не должны нарушать композицию фасада, ухудшать его техническое состояние и внешний вид, а также условия проживания других собственников жилья и эксплуатации здания.</w:t>
      </w:r>
    </w:p>
    <w:p w:rsidR="00E937CA" w:rsidRPr="007E7AAE"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7E7AAE">
        <w:rPr>
          <w:rFonts w:ascii="Times New Roman" w:hAnsi="Times New Roman"/>
          <w:sz w:val="28"/>
          <w:szCs w:val="28"/>
        </w:rPr>
        <w:t xml:space="preserve">Монтаж, реконструкция, демонтаж балконов и лоджий производятся </w:t>
      </w:r>
      <w:r w:rsidRPr="007E7AAE">
        <w:rPr>
          <w:rFonts w:ascii="Times New Roman" w:hAnsi="Times New Roman"/>
          <w:sz w:val="28"/>
          <w:szCs w:val="28"/>
        </w:rPr>
        <w:lastRenderedPageBreak/>
        <w:t>по согласованию с администрацией город</w:t>
      </w:r>
      <w:r w:rsidR="00936A1C">
        <w:rPr>
          <w:rFonts w:ascii="Times New Roman" w:hAnsi="Times New Roman"/>
          <w:sz w:val="28"/>
          <w:szCs w:val="28"/>
        </w:rPr>
        <w:t>ского округа</w:t>
      </w:r>
      <w:r w:rsidRPr="007E7AAE">
        <w:rPr>
          <w:rFonts w:ascii="Times New Roman" w:hAnsi="Times New Roman"/>
          <w:sz w:val="28"/>
          <w:szCs w:val="28"/>
        </w:rPr>
        <w:t xml:space="preserve"> в установленном законом порядке с учетом настоящих Правил. </w:t>
      </w:r>
    </w:p>
    <w:p w:rsidR="00E937CA" w:rsidRPr="00C6345C" w:rsidRDefault="00E937CA" w:rsidP="00936A1C">
      <w:pPr>
        <w:spacing w:after="25" w:line="240" w:lineRule="auto"/>
        <w:ind w:firstLine="709"/>
        <w:jc w:val="both"/>
        <w:rPr>
          <w:rFonts w:ascii="Times New Roman" w:eastAsia="Times New Roman" w:hAnsi="Times New Roman" w:cs="Calibri"/>
          <w:sz w:val="28"/>
          <w:szCs w:val="28"/>
          <w:lang w:eastAsia="ru-RU"/>
        </w:rPr>
      </w:pPr>
      <w:r w:rsidRPr="00C6345C">
        <w:rPr>
          <w:rFonts w:ascii="Times New Roman" w:eastAsia="Times New Roman" w:hAnsi="Times New Roman" w:cs="Calibri"/>
          <w:sz w:val="28"/>
          <w:szCs w:val="28"/>
          <w:lang w:eastAsia="ru-RU"/>
        </w:rPr>
        <w:t xml:space="preserve"> </w:t>
      </w:r>
    </w:p>
    <w:p w:rsidR="00E937CA" w:rsidRPr="00C6345C" w:rsidRDefault="00AF0FC6" w:rsidP="00CC3AD3">
      <w:pPr>
        <w:pStyle w:val="2"/>
        <w:numPr>
          <w:ilvl w:val="1"/>
          <w:numId w:val="4"/>
        </w:numPr>
        <w:spacing w:line="240" w:lineRule="auto"/>
        <w:ind w:left="0" w:right="10" w:firstLine="0"/>
        <w:rPr>
          <w:color w:val="auto"/>
          <w:szCs w:val="28"/>
        </w:rPr>
      </w:pPr>
      <w:r>
        <w:rPr>
          <w:color w:val="auto"/>
          <w:szCs w:val="28"/>
        </w:rPr>
        <w:t xml:space="preserve">Раздел 5. </w:t>
      </w:r>
      <w:r w:rsidR="00E937CA" w:rsidRPr="00C6345C">
        <w:rPr>
          <w:color w:val="auto"/>
          <w:szCs w:val="28"/>
        </w:rPr>
        <w:t>Дополнительное техническое оборудование фасадов</w:t>
      </w:r>
    </w:p>
    <w:p w:rsidR="007B224F" w:rsidRPr="00C6345C" w:rsidRDefault="007B224F" w:rsidP="00936A1C">
      <w:pPr>
        <w:ind w:firstLine="709"/>
        <w:rPr>
          <w:lang w:eastAsia="zh-CN"/>
        </w:rPr>
      </w:pP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Под дополнительным оборудованием фасадов понимаются современные системы технического обеспечения внутренней эксплуатации зданий и сооружений и элементы оборудования, размещаемые на фасадах. </w:t>
      </w:r>
    </w:p>
    <w:p w:rsidR="00E937CA" w:rsidRPr="00C6345C" w:rsidRDefault="00E937CA" w:rsidP="00936A1C">
      <w:pPr>
        <w:pStyle w:val="ConsPlusNormal"/>
        <w:tabs>
          <w:tab w:val="left" w:pos="851"/>
        </w:tabs>
        <w:adjustRightInd w:val="0"/>
        <w:ind w:firstLine="709"/>
        <w:jc w:val="both"/>
        <w:rPr>
          <w:rFonts w:ascii="Times New Roman" w:hAnsi="Times New Roman"/>
          <w:sz w:val="28"/>
          <w:szCs w:val="28"/>
        </w:rPr>
      </w:pPr>
      <w:r w:rsidRPr="00C6345C">
        <w:rPr>
          <w:rFonts w:ascii="Times New Roman" w:hAnsi="Times New Roman"/>
          <w:sz w:val="28"/>
          <w:szCs w:val="28"/>
        </w:rPr>
        <w:t xml:space="preserve">По своему назначению дополнительное техническое оборудование подразделяется на три группы: </w:t>
      </w:r>
    </w:p>
    <w:p w:rsidR="00E937CA" w:rsidRPr="00C6345C" w:rsidRDefault="00EE3DD5" w:rsidP="00936A1C">
      <w:pPr>
        <w:pStyle w:val="ConsPlusNormal"/>
        <w:adjustRightInd w:val="0"/>
        <w:ind w:firstLine="709"/>
        <w:jc w:val="both"/>
        <w:rPr>
          <w:rFonts w:ascii="Times New Roman" w:hAnsi="Times New Roman"/>
          <w:sz w:val="28"/>
          <w:szCs w:val="28"/>
        </w:rPr>
      </w:pPr>
      <w:r w:rsidRPr="00C6345C">
        <w:rPr>
          <w:rFonts w:ascii="Times New Roman" w:hAnsi="Times New Roman"/>
          <w:sz w:val="28"/>
          <w:szCs w:val="28"/>
        </w:rPr>
        <w:t xml:space="preserve">- </w:t>
      </w:r>
      <w:r w:rsidR="00E937CA" w:rsidRPr="00C6345C">
        <w:rPr>
          <w:rFonts w:ascii="Times New Roman" w:hAnsi="Times New Roman"/>
          <w:sz w:val="28"/>
          <w:szCs w:val="28"/>
        </w:rPr>
        <w:t xml:space="preserve">системы технического обеспечения внутренней эксплуатации зданий (наружные блоки систем кондиционирования и вентиляции, вентиляционные трубопроводы, антенны, видеокамеры наружного наблюдения и т.п.); </w:t>
      </w:r>
    </w:p>
    <w:p w:rsidR="00E937CA" w:rsidRPr="00C6345C" w:rsidRDefault="00EE3DD5" w:rsidP="00936A1C">
      <w:pPr>
        <w:pStyle w:val="ConsPlusNormal"/>
        <w:adjustRightInd w:val="0"/>
        <w:ind w:firstLine="709"/>
        <w:jc w:val="both"/>
        <w:rPr>
          <w:rFonts w:ascii="Times New Roman" w:hAnsi="Times New Roman"/>
          <w:sz w:val="28"/>
          <w:szCs w:val="28"/>
        </w:rPr>
      </w:pPr>
      <w:r w:rsidRPr="00C6345C">
        <w:rPr>
          <w:rFonts w:ascii="Times New Roman" w:hAnsi="Times New Roman"/>
          <w:sz w:val="28"/>
          <w:szCs w:val="28"/>
        </w:rPr>
        <w:t xml:space="preserve">- </w:t>
      </w:r>
      <w:r w:rsidR="00E937CA" w:rsidRPr="00C6345C">
        <w:rPr>
          <w:rFonts w:ascii="Times New Roman" w:hAnsi="Times New Roman"/>
          <w:sz w:val="28"/>
          <w:szCs w:val="28"/>
        </w:rPr>
        <w:t xml:space="preserve">городское оборудование (таксофоны, почтовые ящики, банкоматы, часы и т.п.); </w:t>
      </w:r>
    </w:p>
    <w:p w:rsidR="00E937CA" w:rsidRPr="00C6345C" w:rsidRDefault="00EE3DD5" w:rsidP="00936A1C">
      <w:pPr>
        <w:pStyle w:val="ConsPlusNormal"/>
        <w:adjustRightInd w:val="0"/>
        <w:ind w:firstLine="709"/>
        <w:jc w:val="both"/>
        <w:rPr>
          <w:rFonts w:ascii="Times New Roman" w:hAnsi="Times New Roman"/>
          <w:sz w:val="28"/>
          <w:szCs w:val="28"/>
        </w:rPr>
      </w:pPr>
      <w:r w:rsidRPr="00C6345C">
        <w:rPr>
          <w:rFonts w:ascii="Times New Roman" w:hAnsi="Times New Roman"/>
          <w:sz w:val="28"/>
          <w:szCs w:val="28"/>
        </w:rPr>
        <w:t xml:space="preserve">- </w:t>
      </w:r>
      <w:r w:rsidR="00E937CA" w:rsidRPr="00C6345C">
        <w:rPr>
          <w:rFonts w:ascii="Times New Roman" w:hAnsi="Times New Roman"/>
          <w:sz w:val="28"/>
          <w:szCs w:val="28"/>
        </w:rPr>
        <w:t xml:space="preserve">техническое оборудование (кабельные линии, </w:t>
      </w:r>
      <w:proofErr w:type="spellStart"/>
      <w:r w:rsidR="00E937CA" w:rsidRPr="00C6345C">
        <w:rPr>
          <w:rFonts w:ascii="Times New Roman" w:hAnsi="Times New Roman"/>
          <w:sz w:val="28"/>
          <w:szCs w:val="28"/>
        </w:rPr>
        <w:t>пристенные</w:t>
      </w:r>
      <w:proofErr w:type="spellEnd"/>
      <w:r w:rsidR="00E937CA" w:rsidRPr="00C6345C">
        <w:rPr>
          <w:rFonts w:ascii="Times New Roman" w:hAnsi="Times New Roman"/>
          <w:sz w:val="28"/>
          <w:szCs w:val="28"/>
        </w:rPr>
        <w:t xml:space="preserve"> электрощиты и т.п.).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Требования к размещению дополнительного технического оборудования фасадов: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состав</w:t>
      </w:r>
      <w:proofErr w:type="gramEnd"/>
      <w:r w:rsidRPr="00C6345C">
        <w:rPr>
          <w:rFonts w:ascii="Times New Roman" w:hAnsi="Times New Roman"/>
          <w:sz w:val="28"/>
          <w:szCs w:val="28"/>
        </w:rPr>
        <w:t xml:space="preserve"> и места размещения дополнительного технического оборудования должны быть увязаны с архитектурным решением, комплексным оборудованием и оформлением фасада;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размещение дополнительного технического оборудования должно производиться без ущерба для внешнего вида архитектуры и технического состояния фасадов, с учетом комплексного решения размещения оборудования при минимальном контакте с архитектурными поверхностями, рациональном устройстве и технологичности крепежа, использовании стандартных конструкций крепления, обеспечивающих безопасность для населения, с соблюдением требования законодательства по вопросам содержания общедомового имущества;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размещение</w:t>
      </w:r>
      <w:proofErr w:type="gramEnd"/>
      <w:r w:rsidRPr="00C6345C">
        <w:rPr>
          <w:rFonts w:ascii="Times New Roman" w:hAnsi="Times New Roman"/>
          <w:sz w:val="28"/>
          <w:szCs w:val="28"/>
        </w:rPr>
        <w:t xml:space="preserve"> технического оборудования определяется нормативными требованиями устройства инженерных сетей в увязке с архитектурным решением фасада;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размещение</w:t>
      </w:r>
      <w:proofErr w:type="gramEnd"/>
      <w:r w:rsidRPr="00C6345C">
        <w:rPr>
          <w:rFonts w:ascii="Times New Roman" w:hAnsi="Times New Roman"/>
          <w:sz w:val="28"/>
          <w:szCs w:val="28"/>
        </w:rPr>
        <w:t xml:space="preserve"> оборудования и наружных блоков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на дворовых фасадах, глухих фасадах - упорядоченно, с привязкой к единой системе осей архитектурных особенностей фасада и положения здания в архитектурной застройке; </w:t>
      </w:r>
    </w:p>
    <w:p w:rsidR="00E937CA" w:rsidRPr="00836FB0"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836FB0">
        <w:rPr>
          <w:rFonts w:ascii="Times New Roman" w:hAnsi="Times New Roman"/>
          <w:sz w:val="28"/>
          <w:szCs w:val="28"/>
        </w:rPr>
        <w:t>наружны</w:t>
      </w:r>
      <w:r w:rsidR="00AF0FC6" w:rsidRPr="00836FB0">
        <w:rPr>
          <w:rFonts w:ascii="Times New Roman" w:hAnsi="Times New Roman"/>
          <w:sz w:val="28"/>
          <w:szCs w:val="28"/>
        </w:rPr>
        <w:t>е</w:t>
      </w:r>
      <w:r w:rsidRPr="00836FB0">
        <w:rPr>
          <w:rFonts w:ascii="Times New Roman" w:hAnsi="Times New Roman"/>
          <w:sz w:val="28"/>
          <w:szCs w:val="28"/>
        </w:rPr>
        <w:t xml:space="preserve"> блок</w:t>
      </w:r>
      <w:r w:rsidR="00AF0FC6" w:rsidRPr="00836FB0">
        <w:rPr>
          <w:rFonts w:ascii="Times New Roman" w:hAnsi="Times New Roman"/>
          <w:sz w:val="28"/>
          <w:szCs w:val="28"/>
        </w:rPr>
        <w:t>и</w:t>
      </w:r>
      <w:r w:rsidRPr="00836FB0">
        <w:rPr>
          <w:rFonts w:ascii="Times New Roman" w:hAnsi="Times New Roman"/>
          <w:sz w:val="28"/>
          <w:szCs w:val="28"/>
        </w:rPr>
        <w:t xml:space="preserve"> систем кондиционирования и вентиляции на поверхности лицевых (уличных) фасадов, выходящих на </w:t>
      </w:r>
      <w:r w:rsidR="00202B49" w:rsidRPr="00836FB0">
        <w:rPr>
          <w:rFonts w:ascii="Times New Roman" w:hAnsi="Times New Roman"/>
          <w:sz w:val="28"/>
          <w:szCs w:val="28"/>
        </w:rPr>
        <w:t>гостевые маршруты</w:t>
      </w:r>
      <w:r w:rsidRPr="00836FB0">
        <w:rPr>
          <w:rFonts w:ascii="Times New Roman" w:hAnsi="Times New Roman"/>
          <w:sz w:val="28"/>
          <w:szCs w:val="28"/>
        </w:rPr>
        <w:t xml:space="preserve">, в оконных и дверных проемах с выступанием за плоскость фасада </w:t>
      </w:r>
      <w:r w:rsidR="00AF0FC6" w:rsidRPr="00836FB0">
        <w:rPr>
          <w:rFonts w:ascii="Times New Roman" w:hAnsi="Times New Roman"/>
          <w:sz w:val="28"/>
          <w:szCs w:val="28"/>
        </w:rPr>
        <w:t xml:space="preserve">устанавливаются с </w:t>
      </w:r>
      <w:r w:rsidRPr="00836FB0">
        <w:rPr>
          <w:rFonts w:ascii="Times New Roman" w:hAnsi="Times New Roman"/>
          <w:sz w:val="28"/>
          <w:szCs w:val="28"/>
        </w:rPr>
        <w:t>использовани</w:t>
      </w:r>
      <w:r w:rsidR="00AF0FC6" w:rsidRPr="00836FB0">
        <w:rPr>
          <w:rFonts w:ascii="Times New Roman" w:hAnsi="Times New Roman"/>
          <w:sz w:val="28"/>
          <w:szCs w:val="28"/>
        </w:rPr>
        <w:t>ем</w:t>
      </w:r>
      <w:r w:rsidRPr="00836FB0">
        <w:rPr>
          <w:rFonts w:ascii="Times New Roman" w:hAnsi="Times New Roman"/>
          <w:sz w:val="28"/>
          <w:szCs w:val="28"/>
        </w:rPr>
        <w:t xml:space="preserve"> маскирующих </w:t>
      </w:r>
      <w:r w:rsidR="00AF0FC6" w:rsidRPr="00836FB0">
        <w:rPr>
          <w:rFonts w:ascii="Times New Roman" w:hAnsi="Times New Roman"/>
          <w:sz w:val="28"/>
          <w:szCs w:val="28"/>
        </w:rPr>
        <w:t xml:space="preserve">конструкций (экранов) и </w:t>
      </w:r>
      <w:r w:rsidR="00AF0FC6" w:rsidRPr="00836FB0">
        <w:rPr>
          <w:rFonts w:ascii="Times New Roman" w:hAnsi="Times New Roman"/>
          <w:sz w:val="28"/>
          <w:szCs w:val="28"/>
        </w:rPr>
        <w:lastRenderedPageBreak/>
        <w:t>располагаются на одной оси</w:t>
      </w:r>
      <w:r w:rsidRPr="00836FB0">
        <w:rPr>
          <w:rFonts w:ascii="Times New Roman" w:hAnsi="Times New Roman"/>
          <w:sz w:val="28"/>
          <w:szCs w:val="28"/>
        </w:rPr>
        <w:t xml:space="preserve">; </w:t>
      </w:r>
    </w:p>
    <w:p w:rsidR="00E937CA" w:rsidRPr="00836FB0"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836FB0">
        <w:rPr>
          <w:rFonts w:ascii="Times New Roman" w:hAnsi="Times New Roman"/>
          <w:sz w:val="28"/>
          <w:szCs w:val="28"/>
        </w:rPr>
        <w:t>размещение антенн допускается на кровле зданий и сооружений компактными упорядоченными группами с использованием единой несущей основы (при необходимости - с устройством ограждения</w:t>
      </w:r>
      <w:r w:rsidR="00C94603" w:rsidRPr="00836FB0">
        <w:rPr>
          <w:rFonts w:ascii="Times New Roman" w:hAnsi="Times New Roman"/>
          <w:sz w:val="28"/>
          <w:szCs w:val="28"/>
        </w:rPr>
        <w:t>)</w:t>
      </w:r>
      <w:r w:rsidRPr="00836FB0">
        <w:rPr>
          <w:rFonts w:ascii="Times New Roman" w:hAnsi="Times New Roman"/>
          <w:sz w:val="28"/>
          <w:szCs w:val="28"/>
        </w:rPr>
        <w:t xml:space="preserve">;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наружные</w:t>
      </w:r>
      <w:proofErr w:type="gramEnd"/>
      <w:r w:rsidRPr="00C6345C">
        <w:rPr>
          <w:rFonts w:ascii="Times New Roman" w:hAnsi="Times New Roman"/>
          <w:sz w:val="28"/>
          <w:szCs w:val="28"/>
        </w:rPr>
        <w:t xml:space="preserve"> блоки систем кондиционирования и вентиляции, антенны должны размещаться упорядоченно, с привязкой к архитектурному решению фасада и единой системе осей, с использованием стандартных конструкций крепления и ограждения, при размещении ряда элементов - на общей несущей основе. Запрещается размещение наружных блоков систем кондиционирования и вентиляции,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запрещается размещение видеокамер наружного наблюдения на колоннах, фронтонах, карнизах, пилястрах, порталах, козырьках, цоколях балконов;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таксофоны и почтовые ящики размещаются в наиболее доступных местах со значительной зоной видимости, на участках фасада, свободных от архитектурных деталей, декора, ценных элементов отделки, на глухих фасадах, каменных оградах при ширине тротуара на прилегающем к фасаду участке не менее 1,5 метра;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не допускается размещение таксофонов и почтовых ящиков на фасадах зданий и сооружений, представляющих особую историко-культурную ценность, в местах, препятствующих движению пешеходов и транспорта, в непосредственной близости от окон жилых помещений (для таксофонов), на порталах, колоннах и других пластических элементах фасада, на участках фасада с ценными элементами отделки и декора;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часы размещаются на участках фасада со значительной зоной видимости: </w:t>
      </w:r>
      <w:proofErr w:type="spellStart"/>
      <w:r w:rsidRPr="00C6345C">
        <w:rPr>
          <w:rFonts w:ascii="Times New Roman" w:hAnsi="Times New Roman"/>
          <w:sz w:val="28"/>
          <w:szCs w:val="28"/>
        </w:rPr>
        <w:t>консольно</w:t>
      </w:r>
      <w:proofErr w:type="spellEnd"/>
      <w:r w:rsidRPr="00C6345C">
        <w:rPr>
          <w:rFonts w:ascii="Times New Roman" w:hAnsi="Times New Roman"/>
          <w:sz w:val="28"/>
          <w:szCs w:val="28"/>
        </w:rPr>
        <w:t xml:space="preserve"> на уровне первого и второго этажей на угловых участках фасада в пределах «треугольника видимости» у границы сопряжения соседних фасадов на расстоянии не менее 5,0 метров от других консольных объектов на фасаде и выступающих элементов фасада (эркеров, балконов); над входом или рядом со входом в здание (сооружение), в соответствии с осями простенков, вертикальной координацией размещения консольных объектов на фасаде, на участках фасада, нуждающихся в композиционном завершении;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proofErr w:type="gramStart"/>
      <w:r w:rsidRPr="00C6345C">
        <w:rPr>
          <w:rFonts w:ascii="Times New Roman" w:hAnsi="Times New Roman"/>
          <w:sz w:val="28"/>
          <w:szCs w:val="28"/>
        </w:rPr>
        <w:t>допускаются</w:t>
      </w:r>
      <w:proofErr w:type="gramEnd"/>
      <w:r w:rsidRPr="00C6345C">
        <w:rPr>
          <w:rFonts w:ascii="Times New Roman" w:hAnsi="Times New Roman"/>
          <w:sz w:val="28"/>
          <w:szCs w:val="28"/>
        </w:rPr>
        <w:t xml:space="preserve"> следующие виды размещения банкоматов на фасадах: встроенный в объеме витрины, при условии сохранения единой плоскости и общего характера витринного заполнения; встроенный в нише или дверном проеме, если он не используется в качестве входа, с сохранением общего архитектурного решения, габаритов проема; </w:t>
      </w:r>
    </w:p>
    <w:p w:rsidR="00E937CA" w:rsidRPr="00C6345C" w:rsidRDefault="00E937CA" w:rsidP="00CC3AD3">
      <w:pPr>
        <w:pStyle w:val="ConsPlusNormal"/>
        <w:numPr>
          <w:ilvl w:val="0"/>
          <w:numId w:val="9"/>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крепление к фасадам оборудования для обеспечения движения городского пассажирского электротранспорта, освещения территории города </w:t>
      </w:r>
      <w:r w:rsidRPr="00C6345C">
        <w:rPr>
          <w:rFonts w:ascii="Times New Roman" w:hAnsi="Times New Roman"/>
          <w:sz w:val="28"/>
          <w:szCs w:val="28"/>
        </w:rPr>
        <w:lastRenderedPageBreak/>
        <w:t xml:space="preserve">должно осуществляться на основе нормативных требований без ущерба для технического состояния и внешнего вида фасада здания (сооружения). Запрещается крепление такого оборудования к архитектурным деталям, элементам декора.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Требования к внешнему виду и устройству дополнительного технического оборудования: </w:t>
      </w:r>
    </w:p>
    <w:p w:rsidR="00E937CA" w:rsidRPr="00C6345C" w:rsidRDefault="00E937CA" w:rsidP="00CC3AD3">
      <w:pPr>
        <w:pStyle w:val="ConsPlusNormal"/>
        <w:numPr>
          <w:ilvl w:val="0"/>
          <w:numId w:val="10"/>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общими требованиями к внешнему виду дополнительного технического оборудования, размещаемого на фасадах, являются: унификация, компактные габариты, использование современных технических решений, материалов с высокими декоративными и эксплуатационными свойствами; </w:t>
      </w:r>
    </w:p>
    <w:p w:rsidR="00E937CA" w:rsidRPr="00C6345C" w:rsidRDefault="00E937CA" w:rsidP="00CC3AD3">
      <w:pPr>
        <w:pStyle w:val="ConsPlusNormal"/>
        <w:numPr>
          <w:ilvl w:val="0"/>
          <w:numId w:val="10"/>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конструкции крепления дополнительного технического  оборудования должны иметь наименьшее число точек соприкосновения с архитектурными поверхностями, обеспечивать простоту монтажа и демонтажа, безопасность эксплуатации, удобство ремонта; </w:t>
      </w:r>
    </w:p>
    <w:p w:rsidR="00E937CA" w:rsidRPr="00C6345C" w:rsidRDefault="00E937CA" w:rsidP="00CC3AD3">
      <w:pPr>
        <w:pStyle w:val="ConsPlusNormal"/>
        <w:numPr>
          <w:ilvl w:val="0"/>
          <w:numId w:val="10"/>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элементы технического обеспечения внутренней эксплуатации зданий и сооружений должны иметь нейтральную окраску, максимально приближенную к архитектурному фону (цвету фасада, тону остекления); </w:t>
      </w:r>
    </w:p>
    <w:p w:rsidR="00E937CA" w:rsidRPr="00C6345C" w:rsidRDefault="00E937CA" w:rsidP="00CC3AD3">
      <w:pPr>
        <w:pStyle w:val="ConsPlusNormal"/>
        <w:numPr>
          <w:ilvl w:val="0"/>
          <w:numId w:val="10"/>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конструкции крепления дополнительного технического оборудования должны иметь нейтральную окраску, приближенную к цвету фасада. </w:t>
      </w:r>
    </w:p>
    <w:p w:rsidR="00E937CA" w:rsidRPr="00C6345C" w:rsidRDefault="00E937CA" w:rsidP="00936A1C">
      <w:pPr>
        <w:pStyle w:val="ConsPlusNormal"/>
        <w:numPr>
          <w:ilvl w:val="0"/>
          <w:numId w:val="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Требования к эксплуатации дополнительного технического оборудования: </w:t>
      </w:r>
    </w:p>
    <w:p w:rsidR="00E937CA" w:rsidRPr="00C6345C" w:rsidRDefault="00E937CA" w:rsidP="00CC3AD3">
      <w:pPr>
        <w:pStyle w:val="ConsPlusNormal"/>
        <w:numPr>
          <w:ilvl w:val="0"/>
          <w:numId w:val="1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в процессе эксплуатации должно быть обеспечено поддержание дополнительного технического оборудования в надлежащем состоянии, проведение текущего ремонта и технического ухода, очистки; </w:t>
      </w:r>
    </w:p>
    <w:p w:rsidR="00E937CA" w:rsidRPr="00C6345C" w:rsidRDefault="00E937CA" w:rsidP="00CC3AD3">
      <w:pPr>
        <w:pStyle w:val="ConsPlusNormal"/>
        <w:numPr>
          <w:ilvl w:val="0"/>
          <w:numId w:val="1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эксплуатация дополнительного технического оборудования не должна наносить ущерб внешнему виду и техническому состоянию фасада, причинять неудобства окружающим; </w:t>
      </w:r>
    </w:p>
    <w:p w:rsidR="00E937CA" w:rsidRPr="00C6345C" w:rsidRDefault="00E937CA" w:rsidP="00CC3AD3">
      <w:pPr>
        <w:pStyle w:val="ConsPlusNormal"/>
        <w:numPr>
          <w:ilvl w:val="0"/>
          <w:numId w:val="11"/>
        </w:numPr>
        <w:tabs>
          <w:tab w:val="left" w:pos="825"/>
        </w:tabs>
        <w:adjustRightInd w:val="0"/>
        <w:ind w:left="0" w:firstLine="709"/>
        <w:jc w:val="both"/>
        <w:rPr>
          <w:rFonts w:ascii="Times New Roman" w:hAnsi="Times New Roman"/>
          <w:sz w:val="28"/>
          <w:szCs w:val="28"/>
        </w:rPr>
      </w:pPr>
      <w:r w:rsidRPr="00C6345C">
        <w:rPr>
          <w:rFonts w:ascii="Times New Roman" w:hAnsi="Times New Roman"/>
          <w:sz w:val="28"/>
          <w:szCs w:val="28"/>
        </w:rPr>
        <w:t xml:space="preserve">конструкции крепления, оставшиеся от демонтированного дополнительного технического оборудования, также подлежат демонтажу, поверхность фасада при необходимости подвергается ремонту. </w:t>
      </w:r>
    </w:p>
    <w:p w:rsidR="003C2620" w:rsidRDefault="003C2620" w:rsidP="00936A1C">
      <w:pPr>
        <w:pStyle w:val="ConsPlusNormal"/>
        <w:ind w:firstLine="709"/>
        <w:outlineLvl w:val="1"/>
        <w:rPr>
          <w:rFonts w:ascii="Times New Roman" w:hAnsi="Times New Roman" w:cs="Times New Roman"/>
          <w:sz w:val="28"/>
          <w:szCs w:val="28"/>
        </w:rPr>
      </w:pPr>
    </w:p>
    <w:p w:rsidR="00304137" w:rsidRDefault="004257B7" w:rsidP="00CC3AD3">
      <w:pPr>
        <w:pStyle w:val="ConsPlusNormal"/>
        <w:numPr>
          <w:ilvl w:val="0"/>
          <w:numId w:val="17"/>
        </w:numPr>
        <w:ind w:left="0"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Организация содержания и благоустройства </w:t>
      </w:r>
    </w:p>
    <w:p w:rsidR="003C2620" w:rsidRPr="004257B7" w:rsidRDefault="004257B7" w:rsidP="00304137">
      <w:pPr>
        <w:pStyle w:val="ConsPlusNormal"/>
        <w:jc w:val="center"/>
        <w:outlineLvl w:val="1"/>
        <w:rPr>
          <w:rFonts w:ascii="Times New Roman" w:hAnsi="Times New Roman" w:cs="Times New Roman"/>
          <w:sz w:val="28"/>
          <w:szCs w:val="28"/>
        </w:rPr>
      </w:pPr>
      <w:proofErr w:type="gramStart"/>
      <w:r>
        <w:rPr>
          <w:rFonts w:ascii="Times New Roman" w:hAnsi="Times New Roman" w:cs="Times New Roman"/>
          <w:sz w:val="28"/>
          <w:szCs w:val="28"/>
        </w:rPr>
        <w:t>территории</w:t>
      </w:r>
      <w:proofErr w:type="gramEnd"/>
      <w:r>
        <w:rPr>
          <w:rFonts w:ascii="Times New Roman" w:hAnsi="Times New Roman" w:cs="Times New Roman"/>
          <w:sz w:val="28"/>
          <w:szCs w:val="28"/>
        </w:rPr>
        <w:t xml:space="preserve"> </w:t>
      </w:r>
      <w:r w:rsidR="00304137">
        <w:rPr>
          <w:rFonts w:ascii="Times New Roman" w:hAnsi="Times New Roman" w:cs="Times New Roman"/>
          <w:sz w:val="28"/>
          <w:szCs w:val="28"/>
        </w:rPr>
        <w:t>г</w:t>
      </w:r>
      <w:r>
        <w:rPr>
          <w:rFonts w:ascii="Times New Roman" w:hAnsi="Times New Roman" w:cs="Times New Roman"/>
          <w:sz w:val="28"/>
          <w:szCs w:val="28"/>
        </w:rPr>
        <w:t xml:space="preserve">ородского округа, виды </w:t>
      </w:r>
      <w:r w:rsidR="007F1C31">
        <w:rPr>
          <w:rFonts w:ascii="Times New Roman" w:hAnsi="Times New Roman" w:cs="Times New Roman"/>
          <w:sz w:val="28"/>
          <w:szCs w:val="28"/>
        </w:rPr>
        <w:t>работ по благоустройству</w:t>
      </w:r>
    </w:p>
    <w:p w:rsidR="003C2620" w:rsidRDefault="003C2620" w:rsidP="00D77171">
      <w:pPr>
        <w:pStyle w:val="ConsPlusNormal"/>
        <w:ind w:firstLine="709"/>
        <w:jc w:val="center"/>
        <w:outlineLvl w:val="1"/>
        <w:rPr>
          <w:rFonts w:ascii="Times New Roman" w:hAnsi="Times New Roman" w:cs="Times New Roman"/>
          <w:sz w:val="28"/>
          <w:szCs w:val="28"/>
        </w:rPr>
      </w:pPr>
    </w:p>
    <w:p w:rsidR="00D77171" w:rsidRDefault="0099732E" w:rsidP="00D77171">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Раздел 1. Общи</w:t>
      </w:r>
      <w:r w:rsidR="00D45196">
        <w:rPr>
          <w:rFonts w:ascii="Times New Roman" w:hAnsi="Times New Roman" w:cs="Times New Roman"/>
          <w:sz w:val="28"/>
          <w:szCs w:val="28"/>
        </w:rPr>
        <w:t xml:space="preserve">е </w:t>
      </w:r>
      <w:r>
        <w:rPr>
          <w:rFonts w:ascii="Times New Roman" w:hAnsi="Times New Roman" w:cs="Times New Roman"/>
          <w:sz w:val="28"/>
          <w:szCs w:val="28"/>
        </w:rPr>
        <w:t xml:space="preserve"> требования к организаци</w:t>
      </w:r>
      <w:r w:rsidR="000948D5">
        <w:rPr>
          <w:rFonts w:ascii="Times New Roman" w:hAnsi="Times New Roman" w:cs="Times New Roman"/>
          <w:sz w:val="28"/>
          <w:szCs w:val="28"/>
        </w:rPr>
        <w:t>и</w:t>
      </w:r>
      <w:r w:rsidR="000948D5" w:rsidRPr="000948D5">
        <w:rPr>
          <w:rFonts w:ascii="Times New Roman" w:hAnsi="Times New Roman" w:cs="Times New Roman"/>
          <w:sz w:val="28"/>
          <w:szCs w:val="28"/>
        </w:rPr>
        <w:t xml:space="preserve">  </w:t>
      </w:r>
      <w:r>
        <w:rPr>
          <w:rFonts w:ascii="Times New Roman" w:hAnsi="Times New Roman" w:cs="Times New Roman"/>
          <w:sz w:val="28"/>
          <w:szCs w:val="28"/>
        </w:rPr>
        <w:t>и благоустройства</w:t>
      </w:r>
      <w:r w:rsidR="007F1C31">
        <w:rPr>
          <w:rFonts w:ascii="Times New Roman" w:hAnsi="Times New Roman" w:cs="Times New Roman"/>
          <w:sz w:val="28"/>
          <w:szCs w:val="28"/>
        </w:rPr>
        <w:t xml:space="preserve"> </w:t>
      </w:r>
    </w:p>
    <w:p w:rsidR="0099732E" w:rsidRPr="002034C8" w:rsidRDefault="0099732E" w:rsidP="00D77171">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территории </w:t>
      </w:r>
      <w:r w:rsidR="004257B7">
        <w:rPr>
          <w:rFonts w:ascii="Times New Roman" w:hAnsi="Times New Roman" w:cs="Times New Roman"/>
          <w:sz w:val="28"/>
          <w:szCs w:val="28"/>
        </w:rPr>
        <w:t>г</w:t>
      </w:r>
      <w:r>
        <w:rPr>
          <w:rFonts w:ascii="Times New Roman" w:hAnsi="Times New Roman" w:cs="Times New Roman"/>
          <w:sz w:val="28"/>
          <w:szCs w:val="28"/>
        </w:rPr>
        <w:t>ород</w:t>
      </w:r>
      <w:r w:rsidR="004257B7">
        <w:rPr>
          <w:rFonts w:ascii="Times New Roman" w:hAnsi="Times New Roman" w:cs="Times New Roman"/>
          <w:sz w:val="28"/>
          <w:szCs w:val="28"/>
        </w:rPr>
        <w:t>ского округа</w:t>
      </w:r>
      <w:r w:rsidR="00451B1F">
        <w:rPr>
          <w:rFonts w:ascii="Times New Roman" w:hAnsi="Times New Roman" w:cs="Times New Roman"/>
          <w:sz w:val="28"/>
          <w:szCs w:val="28"/>
        </w:rPr>
        <w:t>, видам работ по благоустройству</w:t>
      </w:r>
    </w:p>
    <w:p w:rsidR="006475E2" w:rsidRPr="00624FFB" w:rsidRDefault="006475E2" w:rsidP="004257B7">
      <w:pPr>
        <w:pStyle w:val="ConsPlusNormal"/>
        <w:ind w:firstLine="709"/>
        <w:jc w:val="both"/>
        <w:rPr>
          <w:rFonts w:ascii="Times New Roman" w:hAnsi="Times New Roman" w:cs="Times New Roman"/>
          <w:sz w:val="28"/>
          <w:szCs w:val="28"/>
        </w:rPr>
      </w:pPr>
    </w:p>
    <w:p w:rsidR="006475E2" w:rsidRPr="00646F16" w:rsidRDefault="006475E2" w:rsidP="004257B7">
      <w:pPr>
        <w:pStyle w:val="ConsPlusNormal"/>
        <w:numPr>
          <w:ilvl w:val="0"/>
          <w:numId w:val="1"/>
        </w:numPr>
        <w:tabs>
          <w:tab w:val="left" w:pos="825"/>
        </w:tabs>
        <w:adjustRightInd w:val="0"/>
        <w:ind w:left="0" w:firstLine="709"/>
        <w:jc w:val="both"/>
        <w:rPr>
          <w:rFonts w:ascii="Times New Roman" w:hAnsi="Times New Roman"/>
          <w:sz w:val="28"/>
          <w:szCs w:val="28"/>
        </w:rPr>
      </w:pPr>
      <w:r w:rsidRPr="00646F16">
        <w:rPr>
          <w:rFonts w:ascii="Times New Roman" w:hAnsi="Times New Roman"/>
          <w:sz w:val="28"/>
          <w:szCs w:val="28"/>
        </w:rPr>
        <w:t>Закрепление территории городского округа в целях благоустройства за физическими, юридическими лицами и индивидуальными предпринимателями осуществляется в соответствии с требованиями настоящих Правил</w:t>
      </w:r>
      <w:r w:rsidR="00451B1F">
        <w:rPr>
          <w:rFonts w:ascii="Times New Roman" w:hAnsi="Times New Roman"/>
          <w:sz w:val="28"/>
          <w:szCs w:val="28"/>
        </w:rPr>
        <w:t>.</w:t>
      </w:r>
    </w:p>
    <w:p w:rsidR="006475E2" w:rsidRPr="00646F16" w:rsidRDefault="006475E2" w:rsidP="004257B7">
      <w:pPr>
        <w:pStyle w:val="ConsPlusNormal"/>
        <w:numPr>
          <w:ilvl w:val="0"/>
          <w:numId w:val="1"/>
        </w:numPr>
        <w:tabs>
          <w:tab w:val="left" w:pos="825"/>
        </w:tabs>
        <w:adjustRightInd w:val="0"/>
        <w:ind w:left="0" w:firstLine="709"/>
        <w:jc w:val="both"/>
        <w:rPr>
          <w:rFonts w:ascii="Times New Roman" w:hAnsi="Times New Roman"/>
          <w:sz w:val="28"/>
          <w:szCs w:val="28"/>
        </w:rPr>
      </w:pPr>
      <w:r w:rsidRPr="00646F16">
        <w:rPr>
          <w:rFonts w:ascii="Times New Roman" w:hAnsi="Times New Roman"/>
          <w:sz w:val="28"/>
          <w:szCs w:val="28"/>
        </w:rPr>
        <w:t>Субъектами отношений по благоустройству территории являются:</w:t>
      </w:r>
    </w:p>
    <w:p w:rsidR="00991EDE" w:rsidRPr="00646F16" w:rsidRDefault="006475E2" w:rsidP="004257B7">
      <w:pPr>
        <w:pStyle w:val="ConsPlusNormal"/>
        <w:ind w:firstLine="709"/>
        <w:jc w:val="both"/>
        <w:rPr>
          <w:rFonts w:ascii="Times New Roman" w:hAnsi="Times New Roman"/>
          <w:sz w:val="28"/>
        </w:rPr>
      </w:pPr>
      <w:r w:rsidRPr="00646F16">
        <w:rPr>
          <w:rFonts w:ascii="Times New Roman" w:hAnsi="Times New Roman" w:cs="Times New Roman"/>
          <w:sz w:val="28"/>
          <w:szCs w:val="28"/>
        </w:rPr>
        <w:t>1)</w:t>
      </w:r>
      <w:r w:rsidR="00991EDE" w:rsidRPr="00646F16">
        <w:rPr>
          <w:rFonts w:ascii="Times New Roman" w:hAnsi="Times New Roman"/>
          <w:sz w:val="28"/>
        </w:rPr>
        <w:t xml:space="preserve"> органы и должностные лица местного самоуправления </w:t>
      </w:r>
      <w:proofErr w:type="spellStart"/>
      <w:r w:rsidR="00991EDE" w:rsidRPr="00646F16">
        <w:rPr>
          <w:rFonts w:ascii="Times New Roman" w:hAnsi="Times New Roman" w:cs="Times New Roman"/>
          <w:sz w:val="28"/>
          <w:szCs w:val="28"/>
        </w:rPr>
        <w:t>Копейского</w:t>
      </w:r>
      <w:proofErr w:type="spellEnd"/>
      <w:r w:rsidR="00991EDE" w:rsidRPr="00646F16">
        <w:rPr>
          <w:rFonts w:ascii="Times New Roman" w:hAnsi="Times New Roman"/>
          <w:sz w:val="28"/>
        </w:rPr>
        <w:t xml:space="preserve"> </w:t>
      </w:r>
      <w:r w:rsidR="00991EDE" w:rsidRPr="00646F16">
        <w:rPr>
          <w:rFonts w:ascii="Times New Roman" w:hAnsi="Times New Roman"/>
          <w:sz w:val="28"/>
        </w:rPr>
        <w:lastRenderedPageBreak/>
        <w:t>городского округа в пределах их компетенции;</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cs="Times New Roman"/>
          <w:sz w:val="28"/>
          <w:szCs w:val="28"/>
        </w:rPr>
        <w:t>2</w:t>
      </w:r>
      <w:r w:rsidRPr="00646F16">
        <w:rPr>
          <w:rFonts w:ascii="Times New Roman" w:hAnsi="Times New Roman"/>
          <w:sz w:val="28"/>
        </w:rPr>
        <w:t>) предприятия, организации, учреждения (далее - юридические лица);</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cs="Times New Roman"/>
          <w:sz w:val="28"/>
          <w:szCs w:val="28"/>
        </w:rPr>
        <w:t>3</w:t>
      </w:r>
      <w:r w:rsidRPr="00646F16">
        <w:rPr>
          <w:rFonts w:ascii="Times New Roman" w:hAnsi="Times New Roman"/>
          <w:sz w:val="28"/>
        </w:rPr>
        <w:t xml:space="preserve">) физические лица, в том числе собственники индивидуальных жилых домов, индивидуальные предприниматели, проживающие или пребывающие на территории </w:t>
      </w:r>
      <w:proofErr w:type="spellStart"/>
      <w:r w:rsidRPr="00646F16">
        <w:rPr>
          <w:rFonts w:ascii="Times New Roman" w:hAnsi="Times New Roman" w:cs="Times New Roman"/>
          <w:sz w:val="28"/>
          <w:szCs w:val="28"/>
        </w:rPr>
        <w:t>Копейского</w:t>
      </w:r>
      <w:proofErr w:type="spellEnd"/>
      <w:r w:rsidRPr="00646F16">
        <w:rPr>
          <w:rFonts w:ascii="Times New Roman" w:hAnsi="Times New Roman" w:cs="Times New Roman"/>
          <w:sz w:val="28"/>
          <w:szCs w:val="28"/>
        </w:rPr>
        <w:t xml:space="preserve"> городского округа</w:t>
      </w:r>
      <w:r w:rsidRPr="00646F16">
        <w:rPr>
          <w:rFonts w:ascii="Times New Roman" w:hAnsi="Times New Roman"/>
          <w:sz w:val="28"/>
        </w:rPr>
        <w:t>;</w:t>
      </w:r>
    </w:p>
    <w:p w:rsidR="00991EDE" w:rsidRPr="00646F16" w:rsidRDefault="00991EDE" w:rsidP="004257B7">
      <w:pPr>
        <w:autoSpaceDE w:val="0"/>
        <w:autoSpaceDN w:val="0"/>
        <w:adjustRightInd w:val="0"/>
        <w:spacing w:after="0" w:line="240" w:lineRule="auto"/>
        <w:ind w:firstLine="709"/>
        <w:jc w:val="both"/>
        <w:rPr>
          <w:rFonts w:ascii="Times New Roman" w:hAnsi="Times New Roman"/>
          <w:sz w:val="28"/>
          <w:szCs w:val="28"/>
        </w:rPr>
      </w:pPr>
      <w:r w:rsidRPr="00646F16">
        <w:rPr>
          <w:rFonts w:ascii="Times New Roman" w:hAnsi="Times New Roman" w:cs="Times New Roman"/>
          <w:sz w:val="28"/>
          <w:szCs w:val="28"/>
        </w:rPr>
        <w:t>4</w:t>
      </w:r>
      <w:r w:rsidRPr="00646F16">
        <w:rPr>
          <w:rFonts w:ascii="Times New Roman" w:hAnsi="Times New Roman"/>
          <w:sz w:val="28"/>
        </w:rPr>
        <w:t>) специализированные организации, осуществляющие свои функции в соответствии</w:t>
      </w:r>
      <w:r w:rsidRPr="00646F16">
        <w:rPr>
          <w:rFonts w:ascii="Times New Roman" w:hAnsi="Times New Roman" w:cs="Times New Roman"/>
          <w:sz w:val="28"/>
          <w:szCs w:val="28"/>
        </w:rPr>
        <w:t xml:space="preserve"> с</w:t>
      </w:r>
      <w:r w:rsidRPr="00646F16">
        <w:rPr>
          <w:rFonts w:ascii="Times New Roman" w:hAnsi="Times New Roman"/>
          <w:sz w:val="28"/>
        </w:rPr>
        <w:t xml:space="preserve"> нормативными правовыми актами органов местного самоуправления, в том числе оказывающие потребителям жилищно-коммунальные услуги в соответствии с законодательством Российской Федерации. </w:t>
      </w:r>
    </w:p>
    <w:p w:rsidR="00991EDE" w:rsidRPr="00646F16" w:rsidRDefault="00991EDE" w:rsidP="004257B7">
      <w:pPr>
        <w:pStyle w:val="ConsPlusNormal"/>
        <w:numPr>
          <w:ilvl w:val="0"/>
          <w:numId w:val="1"/>
        </w:numPr>
        <w:tabs>
          <w:tab w:val="left" w:pos="825"/>
        </w:tabs>
        <w:adjustRightInd w:val="0"/>
        <w:ind w:left="0" w:firstLine="709"/>
        <w:jc w:val="both"/>
        <w:rPr>
          <w:rFonts w:ascii="Times New Roman" w:hAnsi="Times New Roman"/>
          <w:sz w:val="28"/>
          <w:szCs w:val="28"/>
        </w:rPr>
      </w:pPr>
      <w:r w:rsidRPr="00646F16">
        <w:rPr>
          <w:rFonts w:ascii="Times New Roman" w:hAnsi="Times New Roman"/>
          <w:sz w:val="28"/>
          <w:szCs w:val="28"/>
        </w:rPr>
        <w:t xml:space="preserve">Органы и должностные лица </w:t>
      </w:r>
      <w:r w:rsidR="004257B7">
        <w:rPr>
          <w:rFonts w:ascii="Times New Roman" w:hAnsi="Times New Roman"/>
          <w:sz w:val="28"/>
          <w:szCs w:val="28"/>
        </w:rPr>
        <w:t>администрации</w:t>
      </w:r>
      <w:r w:rsidRPr="00646F16">
        <w:rPr>
          <w:rFonts w:ascii="Times New Roman" w:hAnsi="Times New Roman"/>
          <w:sz w:val="28"/>
          <w:szCs w:val="28"/>
        </w:rPr>
        <w:t xml:space="preserve"> </w:t>
      </w:r>
      <w:proofErr w:type="spellStart"/>
      <w:r w:rsidRPr="00646F16">
        <w:rPr>
          <w:rFonts w:ascii="Times New Roman" w:hAnsi="Times New Roman"/>
          <w:sz w:val="28"/>
          <w:szCs w:val="28"/>
        </w:rPr>
        <w:t>Копейского</w:t>
      </w:r>
      <w:proofErr w:type="spellEnd"/>
      <w:r w:rsidRPr="00646F16">
        <w:rPr>
          <w:rFonts w:ascii="Times New Roman" w:hAnsi="Times New Roman"/>
          <w:sz w:val="28"/>
          <w:szCs w:val="28"/>
        </w:rPr>
        <w:t xml:space="preserve"> городского округа обеспечивают содержание и благоустройство территорий города, посредством:</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sz w:val="28"/>
        </w:rPr>
        <w:t xml:space="preserve">1) принятия и исполнения муниципальных правовых актов </w:t>
      </w:r>
      <w:proofErr w:type="spellStart"/>
      <w:r w:rsidRPr="00646F16">
        <w:rPr>
          <w:rFonts w:ascii="Times New Roman" w:hAnsi="Times New Roman" w:cs="Times New Roman"/>
          <w:sz w:val="28"/>
          <w:szCs w:val="28"/>
        </w:rPr>
        <w:t>Копейского</w:t>
      </w:r>
      <w:proofErr w:type="spellEnd"/>
      <w:r w:rsidRPr="00646F16">
        <w:rPr>
          <w:rFonts w:ascii="Times New Roman" w:hAnsi="Times New Roman"/>
          <w:sz w:val="28"/>
        </w:rPr>
        <w:t xml:space="preserve"> городского округа, в том числе планов и программ по благоустройству территории городского округа </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sz w:val="28"/>
        </w:rPr>
        <w:t>2) создания муниципальных учреждений;</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sz w:val="28"/>
        </w:rPr>
        <w:t>3) заключения с юридическими и физическими лицами, индивидуальными предпринимателями контрактов (договоров);</w:t>
      </w:r>
    </w:p>
    <w:p w:rsidR="00991EDE" w:rsidRPr="00646F16" w:rsidRDefault="00991EDE" w:rsidP="004257B7">
      <w:pPr>
        <w:pStyle w:val="ConsPlusNormal"/>
        <w:ind w:firstLine="709"/>
        <w:jc w:val="both"/>
        <w:rPr>
          <w:rFonts w:ascii="Times New Roman" w:hAnsi="Times New Roman"/>
          <w:sz w:val="28"/>
        </w:rPr>
      </w:pPr>
      <w:r w:rsidRPr="00646F16">
        <w:rPr>
          <w:rFonts w:ascii="Times New Roman" w:hAnsi="Times New Roman"/>
          <w:sz w:val="28"/>
        </w:rPr>
        <w:t xml:space="preserve">4) развития информационных систем и просвещения населения по вопросам благоустройства территории городского округа  </w:t>
      </w:r>
    </w:p>
    <w:p w:rsidR="00991EDE" w:rsidRPr="00646F16" w:rsidRDefault="00991EDE" w:rsidP="004257B7">
      <w:pPr>
        <w:pStyle w:val="ConsPlusNormal"/>
        <w:numPr>
          <w:ilvl w:val="0"/>
          <w:numId w:val="1"/>
        </w:numPr>
        <w:tabs>
          <w:tab w:val="left" w:pos="825"/>
        </w:tabs>
        <w:adjustRightInd w:val="0"/>
        <w:ind w:left="0" w:firstLine="709"/>
        <w:jc w:val="both"/>
        <w:rPr>
          <w:rFonts w:ascii="Times New Roman" w:hAnsi="Times New Roman"/>
          <w:sz w:val="28"/>
          <w:szCs w:val="28"/>
        </w:rPr>
      </w:pPr>
      <w:r w:rsidRPr="00646F16">
        <w:rPr>
          <w:rFonts w:ascii="Times New Roman" w:hAnsi="Times New Roman"/>
          <w:sz w:val="28"/>
          <w:szCs w:val="28"/>
        </w:rPr>
        <w:t xml:space="preserve">Юридические и физические лица, в том числе собственники индивидуальных жилых домов, индивидуальные предприниматели, проживающие или пребывающие на территории </w:t>
      </w:r>
      <w:proofErr w:type="spellStart"/>
      <w:r w:rsidRPr="00646F16">
        <w:rPr>
          <w:rFonts w:ascii="Times New Roman" w:hAnsi="Times New Roman"/>
          <w:sz w:val="28"/>
          <w:szCs w:val="28"/>
        </w:rPr>
        <w:t>Копейского</w:t>
      </w:r>
      <w:proofErr w:type="spellEnd"/>
      <w:r w:rsidRPr="00646F16">
        <w:rPr>
          <w:rFonts w:ascii="Times New Roman" w:hAnsi="Times New Roman"/>
          <w:sz w:val="28"/>
          <w:szCs w:val="28"/>
        </w:rPr>
        <w:t xml:space="preserve"> городского округа, обеспечивают содержание отведенной и прилегающей территории, объектов благоустройства в соответствии с настоящими Правилами.</w:t>
      </w:r>
    </w:p>
    <w:p w:rsidR="00991EDE" w:rsidRPr="00646F16" w:rsidRDefault="00991EDE" w:rsidP="004257B7">
      <w:pPr>
        <w:pStyle w:val="ConsPlusNormal"/>
        <w:numPr>
          <w:ilvl w:val="0"/>
          <w:numId w:val="1"/>
        </w:numPr>
        <w:tabs>
          <w:tab w:val="left" w:pos="825"/>
        </w:tabs>
        <w:adjustRightInd w:val="0"/>
        <w:ind w:left="0" w:firstLine="709"/>
        <w:jc w:val="both"/>
        <w:rPr>
          <w:rFonts w:ascii="Times New Roman" w:hAnsi="Times New Roman"/>
          <w:sz w:val="28"/>
          <w:szCs w:val="28"/>
        </w:rPr>
      </w:pPr>
      <w:r w:rsidRPr="00646F16">
        <w:rPr>
          <w:rFonts w:ascii="Times New Roman" w:hAnsi="Times New Roman"/>
          <w:sz w:val="28"/>
          <w:szCs w:val="28"/>
        </w:rPr>
        <w:t>Специализированные организации осуществляют содержание отведенной и прилегающей территории в соответствии с технологическими регламентами работ по комплексной уборке территорий, разрабатываемыми в соответствии с настоящими Правилами.</w:t>
      </w:r>
    </w:p>
    <w:p w:rsidR="00991EDE" w:rsidRPr="004257B7" w:rsidRDefault="00991EDE"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bookmarkStart w:id="1" w:name="P281"/>
      <w:bookmarkEnd w:id="1"/>
      <w:r w:rsidRPr="004257B7">
        <w:rPr>
          <w:rFonts w:ascii="Times New Roman" w:hAnsi="Times New Roman" w:cs="Times New Roman"/>
          <w:sz w:val="28"/>
          <w:szCs w:val="28"/>
        </w:rPr>
        <w:t>При осуществлении мероприятий по содержанию и благоустройству территории границы прилегающей территории определяются исходя из следующих параметров:</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отдельно стоящих временных нестационарных объектов мелкорозничной торговли, бытового обслуживания и услуг (киосков, торговых остановочных комплексов, павильонов, автомоек и др.), гаражей, расположенных:</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а) на жилых территориях - 25 метров по периметру;</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б) на территории общего пользования - 25 метров по периметру;</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 на производственных территориях - 10 метров по периметру;</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г) на остановочных площадках общественного транспорта - 25 метров по периметру, а также 0,5 метра лотка дороги, при этом запрещается смет мусора на проезжую часть дороги;</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д) на прочих территориях - 10 метров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bookmarkStart w:id="2" w:name="P291"/>
      <w:bookmarkEnd w:id="2"/>
      <w:r w:rsidRPr="004257B7">
        <w:rPr>
          <w:rFonts w:ascii="Times New Roman" w:hAnsi="Times New Roman" w:cs="Times New Roman"/>
          <w:sz w:val="28"/>
          <w:szCs w:val="28"/>
        </w:rPr>
        <w:lastRenderedPageBreak/>
        <w:t>для индивидуальных жилых домов - 10 метров по периметру усадьбы, а со стороны въезда (входа) - до проезжей части дороги;</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нежилых зданий (комплекса зданий):</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а) по длине - на длину здания плюс половина санитарного разрыва с соседними зданиями, в случае отсутствия соседних зданий - 25 метров;</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б) по ширине - от фасада здания до края проезжей части дороги, а в случаях:</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наличия местного проезда, сопровождающего основную проезжую часть улицы, - до ближайшего к зданию бордюра местного проезда,</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устройства на магистралях бульваров - до ближайшего бордюра ближнего к зданию тротуара;</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устройства вокруг здания противопожарного проезда с техническим тротуаром - до дальнего бордюра противопожарного проезда;</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нежилых зданий (комплекса зданий), многоквартирных домов - 25 метров от границ отведенного земельного участка или от ограждения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 для автостоянок - 25 метров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промышленных объектов - 50 метров от ограждения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строительных объектов - 15 метров от ограждения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отдельно стоящих тепловых, трансформаторных подстанций, зданий и сооружений инженерно-технического назначения - в пределах охранной зоны на расстоянии не менее 3 м в каждую сторону от границ таких инженерных сооружений (в случае, если в этой охранной зоне земельный участок не предоставлен на каком-либо вещном праве третьим лицам);</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гаражно-строительных кооперативов, садоводческих объединений - от границ в размере 25 метров по периметру;</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для автозаправочных станций (далее - АЗС), </w:t>
      </w:r>
      <w:proofErr w:type="spellStart"/>
      <w:r w:rsidRPr="004257B7">
        <w:rPr>
          <w:rFonts w:ascii="Times New Roman" w:hAnsi="Times New Roman" w:cs="Times New Roman"/>
          <w:sz w:val="28"/>
          <w:szCs w:val="28"/>
        </w:rPr>
        <w:t>автогазозаправочных</w:t>
      </w:r>
      <w:proofErr w:type="spellEnd"/>
      <w:r w:rsidRPr="004257B7">
        <w:rPr>
          <w:rFonts w:ascii="Times New Roman" w:hAnsi="Times New Roman" w:cs="Times New Roman"/>
          <w:sz w:val="28"/>
          <w:szCs w:val="28"/>
        </w:rPr>
        <w:t xml:space="preserve"> станций (далее - АГЗС) - 50 метров по периметру и подъезды к объектам;</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контейнерных площадок - 5 м</w:t>
      </w:r>
      <w:r w:rsidR="004257B7">
        <w:rPr>
          <w:rFonts w:ascii="Times New Roman" w:hAnsi="Times New Roman" w:cs="Times New Roman"/>
          <w:sz w:val="28"/>
          <w:szCs w:val="28"/>
        </w:rPr>
        <w:t>етров</w:t>
      </w:r>
      <w:r w:rsidRPr="004257B7">
        <w:rPr>
          <w:rFonts w:ascii="Times New Roman" w:hAnsi="Times New Roman" w:cs="Times New Roman"/>
          <w:sz w:val="28"/>
          <w:szCs w:val="28"/>
        </w:rPr>
        <w:t xml:space="preserve"> в каждую сторону, за исключением уборки ТКО, просыпавшихся из контейнеров, бункеров при погрузке в транспортное средство, выполняемой региональным оператором по обращению с ТКО;</w:t>
      </w:r>
    </w:p>
    <w:p w:rsidR="00991EDE" w:rsidRPr="004257B7" w:rsidRDefault="00991EDE" w:rsidP="00CC3AD3">
      <w:pPr>
        <w:pStyle w:val="ConsPlusNormal"/>
        <w:numPr>
          <w:ilvl w:val="0"/>
          <w:numId w:val="12"/>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для иных территорий:</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а) автомобильных дорог - 25 метров от края проезжей части;</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б) линий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 территорий, прилегающих к входам в подземные и надземные пешеходные переходы, - 5 метров по периметру наземной части перехода или вестибюля;</w:t>
      </w:r>
    </w:p>
    <w:p w:rsidR="00991EDE" w:rsidRPr="004257B7" w:rsidRDefault="00991EDE" w:rsidP="004257B7">
      <w:pPr>
        <w:pStyle w:val="ConsPlusNormal"/>
        <w:ind w:firstLine="709"/>
        <w:jc w:val="both"/>
        <w:rPr>
          <w:rFonts w:ascii="Times New Roman" w:hAnsi="Times New Roman" w:cs="Times New Roman"/>
          <w:sz w:val="28"/>
          <w:szCs w:val="28"/>
        </w:rPr>
      </w:pPr>
      <w:proofErr w:type="gramStart"/>
      <w:r w:rsidRPr="004257B7">
        <w:rPr>
          <w:rFonts w:ascii="Times New Roman" w:hAnsi="Times New Roman" w:cs="Times New Roman"/>
          <w:sz w:val="28"/>
          <w:szCs w:val="28"/>
        </w:rPr>
        <w:t>г</w:t>
      </w:r>
      <w:proofErr w:type="gramEnd"/>
      <w:r w:rsidRPr="004257B7">
        <w:rPr>
          <w:rFonts w:ascii="Times New Roman" w:hAnsi="Times New Roman" w:cs="Times New Roman"/>
          <w:i/>
          <w:sz w:val="28"/>
          <w:szCs w:val="28"/>
        </w:rPr>
        <w:t>)</w:t>
      </w:r>
      <w:r w:rsidR="00202B49" w:rsidRPr="004257B7">
        <w:rPr>
          <w:rFonts w:ascii="Times New Roman" w:hAnsi="Times New Roman" w:cs="Times New Roman"/>
          <w:i/>
          <w:sz w:val="28"/>
          <w:szCs w:val="28"/>
        </w:rPr>
        <w:t xml:space="preserve"> </w:t>
      </w:r>
      <w:r w:rsidRPr="004257B7">
        <w:rPr>
          <w:rFonts w:ascii="Times New Roman" w:hAnsi="Times New Roman" w:cs="Times New Roman"/>
          <w:sz w:val="28"/>
          <w:szCs w:val="28"/>
        </w:rPr>
        <w:t xml:space="preserve">территорий, прилегающих к наземным, надземным инженерным коммуникациям и сооружениям, - по 5 метров в каждую сторону, если иное не предусмотрено договором; для подземных инженерных коммуникаций, их </w:t>
      </w:r>
      <w:r w:rsidRPr="004257B7">
        <w:rPr>
          <w:rFonts w:ascii="Times New Roman" w:hAnsi="Times New Roman" w:cs="Times New Roman"/>
          <w:sz w:val="28"/>
          <w:szCs w:val="28"/>
        </w:rPr>
        <w:lastRenderedPageBreak/>
        <w:t>составных частей и элементов (коллекторов, колодцев и люков) границы прилегающей территории не устанавливаются;</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д) территорий, прилегающих к рекламным конструкциям, - 5 метров по периметру (радиусу) основания.</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ж) территорий, прилегающих к организованным пляжам, - 25 метров от границы пляжа.</w:t>
      </w:r>
    </w:p>
    <w:p w:rsidR="00991EDE" w:rsidRPr="004257B7" w:rsidRDefault="00991EDE"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дорожным бордюром,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B73102" w:rsidRPr="00D43C9E" w:rsidRDefault="00B73102"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bookmarkStart w:id="3" w:name="P211"/>
      <w:bookmarkStart w:id="4" w:name="P64"/>
      <w:bookmarkEnd w:id="3"/>
      <w:bookmarkEnd w:id="4"/>
      <w:r w:rsidRPr="00D43C9E">
        <w:rPr>
          <w:rFonts w:ascii="Times New Roman" w:hAnsi="Times New Roman" w:cs="Times New Roman"/>
          <w:sz w:val="28"/>
          <w:szCs w:val="28"/>
        </w:rPr>
        <w:t xml:space="preserve">Границы прилегающих территорий определяются в отношении территорий общего пользования, которые прилегают (то есть имеет общую границу) к контуру здания, строения, сооружения, границе земельного участка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установленных в соответствии с пунктом </w:t>
      </w:r>
      <w:r w:rsidR="007711A3" w:rsidRPr="00D43C9E">
        <w:rPr>
          <w:rFonts w:ascii="Times New Roman" w:hAnsi="Times New Roman" w:cs="Times New Roman"/>
          <w:sz w:val="28"/>
          <w:szCs w:val="28"/>
        </w:rPr>
        <w:t>3</w:t>
      </w:r>
      <w:r w:rsidR="003A0AEB">
        <w:rPr>
          <w:rFonts w:ascii="Times New Roman" w:hAnsi="Times New Roman" w:cs="Times New Roman"/>
          <w:sz w:val="28"/>
          <w:szCs w:val="28"/>
        </w:rPr>
        <w:t>8</w:t>
      </w:r>
      <w:r w:rsidR="00D43C9E" w:rsidRPr="00D43C9E">
        <w:rPr>
          <w:rFonts w:ascii="Times New Roman" w:hAnsi="Times New Roman" w:cs="Times New Roman"/>
          <w:color w:val="C00000"/>
          <w:sz w:val="28"/>
          <w:szCs w:val="28"/>
        </w:rPr>
        <w:t xml:space="preserve"> </w:t>
      </w:r>
      <w:r w:rsidRPr="00D43C9E">
        <w:rPr>
          <w:rFonts w:ascii="Times New Roman" w:hAnsi="Times New Roman" w:cs="Times New Roman"/>
          <w:sz w:val="28"/>
          <w:szCs w:val="28"/>
        </w:rPr>
        <w:t>настоящих Правил максимальной и минимальной площадей прилегающих территорий.</w:t>
      </w:r>
    </w:p>
    <w:p w:rsidR="003A0AEB" w:rsidRDefault="00B73102" w:rsidP="00ED255D">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3A0AEB">
        <w:rPr>
          <w:rFonts w:ascii="Times New Roman" w:hAnsi="Times New Roman" w:cs="Times New Roman"/>
          <w:sz w:val="28"/>
          <w:szCs w:val="28"/>
        </w:rPr>
        <w:t xml:space="preserve">Правилами устанавливаются максимальная и минимальная площади прилегающей территории на территории муниципального образования. Максимальная и минимальная площади прилегающей территории могут быть установлены дифференцированно для различных видов прилегающих территорий, а также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протяженности указанной в </w:t>
      </w:r>
      <w:r w:rsidR="00646F16" w:rsidRPr="003A0AEB">
        <w:rPr>
          <w:rFonts w:ascii="Times New Roman" w:hAnsi="Times New Roman" w:cs="Times New Roman"/>
          <w:sz w:val="28"/>
          <w:szCs w:val="28"/>
        </w:rPr>
        <w:t xml:space="preserve">пункте </w:t>
      </w:r>
      <w:r w:rsidR="007711A3" w:rsidRPr="003A0AEB">
        <w:rPr>
          <w:rFonts w:ascii="Times New Roman" w:hAnsi="Times New Roman" w:cs="Times New Roman"/>
          <w:sz w:val="28"/>
          <w:szCs w:val="28"/>
        </w:rPr>
        <w:t>3</w:t>
      </w:r>
      <w:r w:rsidR="003A0AEB" w:rsidRPr="003A0AEB">
        <w:rPr>
          <w:rFonts w:ascii="Times New Roman" w:hAnsi="Times New Roman" w:cs="Times New Roman"/>
          <w:sz w:val="28"/>
          <w:szCs w:val="28"/>
        </w:rPr>
        <w:t>8</w:t>
      </w:r>
      <w:r w:rsidR="007711A3" w:rsidRPr="003A0AEB">
        <w:rPr>
          <w:rFonts w:ascii="Times New Roman" w:hAnsi="Times New Roman" w:cs="Times New Roman"/>
          <w:sz w:val="28"/>
          <w:szCs w:val="28"/>
        </w:rPr>
        <w:t xml:space="preserve"> </w:t>
      </w:r>
      <w:r w:rsidRPr="003A0AEB">
        <w:rPr>
          <w:rFonts w:ascii="Times New Roman" w:hAnsi="Times New Roman" w:cs="Times New Roman"/>
          <w:sz w:val="28"/>
          <w:szCs w:val="28"/>
        </w:rPr>
        <w:t>настоящих Правил общей границы. Максимальная площадь прилегающей территории не может превышать минимальную площадь прилегающей территории более чем на тридцать процентов.</w:t>
      </w:r>
      <w:r w:rsidR="00451B1F" w:rsidRPr="003A0AEB">
        <w:rPr>
          <w:rFonts w:ascii="Times New Roman" w:hAnsi="Times New Roman" w:cs="Times New Roman"/>
          <w:sz w:val="28"/>
          <w:szCs w:val="28"/>
        </w:rPr>
        <w:t xml:space="preserve"> </w:t>
      </w:r>
    </w:p>
    <w:p w:rsidR="00B73102" w:rsidRPr="003A0AEB" w:rsidRDefault="00B73102" w:rsidP="00ED255D">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3A0AEB">
        <w:rPr>
          <w:rFonts w:ascii="Times New Roman" w:hAnsi="Times New Roman" w:cs="Times New Roman"/>
          <w:sz w:val="28"/>
          <w:szCs w:val="28"/>
        </w:rPr>
        <w:t>В границах прилегающих территорий могут располагаться следующие территории общего пользования или их части:</w:t>
      </w:r>
    </w:p>
    <w:p w:rsidR="00B73102" w:rsidRPr="004257B7" w:rsidRDefault="00B7310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 пешеходные коммуникации, в том числе тротуары, аллеи, дорожки, тропинки;</w:t>
      </w:r>
    </w:p>
    <w:p w:rsidR="00B73102" w:rsidRPr="004257B7" w:rsidRDefault="00B7310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 палисадники, клумбы</w:t>
      </w:r>
      <w:r w:rsidR="00991EDE" w:rsidRPr="004257B7">
        <w:rPr>
          <w:rFonts w:ascii="Times New Roman" w:hAnsi="Times New Roman" w:cs="Times New Roman"/>
          <w:sz w:val="28"/>
          <w:szCs w:val="28"/>
        </w:rPr>
        <w:t>, газоны</w:t>
      </w:r>
      <w:r w:rsidRPr="004257B7">
        <w:rPr>
          <w:rFonts w:ascii="Times New Roman" w:hAnsi="Times New Roman" w:cs="Times New Roman"/>
          <w:sz w:val="28"/>
          <w:szCs w:val="28"/>
        </w:rPr>
        <w:t>;</w:t>
      </w:r>
    </w:p>
    <w:p w:rsidR="00B73102" w:rsidRPr="004257B7" w:rsidRDefault="00B73102" w:rsidP="004257B7">
      <w:pPr>
        <w:pStyle w:val="ConsPlusNormal"/>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земельного участка в соответствии с законодательством Российской Федерации.</w:t>
      </w:r>
    </w:p>
    <w:p w:rsidR="00B73102" w:rsidRPr="004257B7" w:rsidRDefault="00B73102"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Границы прилегающих территорий определяются с учетом следующих ограничений:</w:t>
      </w:r>
    </w:p>
    <w:p w:rsidR="00B73102" w:rsidRPr="004257B7" w:rsidRDefault="00B7310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в отношении каждого здания, строения, сооружения, земельного участка </w:t>
      </w:r>
      <w:r w:rsidRPr="004257B7">
        <w:rPr>
          <w:rFonts w:ascii="Times New Roman" w:hAnsi="Times New Roman" w:cs="Times New Roman"/>
          <w:sz w:val="28"/>
          <w:szCs w:val="28"/>
        </w:rPr>
        <w:lastRenderedPageBreak/>
        <w:t>может быть установлена граница только одной прилегающей территории, в том числе граница, имеющая один замкнутый контур или два непересекающихся замкнутых контура;</w:t>
      </w:r>
    </w:p>
    <w:p w:rsidR="00B73102" w:rsidRPr="004257B7" w:rsidRDefault="00B7310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которых определяется граница прилегающей территории, не допускается;</w:t>
      </w:r>
    </w:p>
    <w:p w:rsidR="00B73102" w:rsidRPr="004257B7" w:rsidRDefault="00B7310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B73102" w:rsidRPr="004257B7" w:rsidRDefault="00B7310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4) внутренняя часть границы прилегающей территории устанавливается по контуру здания, строения, сооружения, границе земельного участка, в отношении которых определяется граница прилегающей территории;</w:t>
      </w:r>
    </w:p>
    <w:p w:rsidR="00B73102" w:rsidRPr="004257B7" w:rsidRDefault="00B7310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5) внешняя часть границы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территории общего пользования, закрепленным с использованием природных объектов (в том числе зеленых насаждений)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не может иметь смежные (общие) границы с другими прилегающими территориями (для исключения вклинивания, </w:t>
      </w:r>
      <w:proofErr w:type="spellStart"/>
      <w:r w:rsidRPr="004257B7">
        <w:rPr>
          <w:rFonts w:ascii="Times New Roman" w:hAnsi="Times New Roman" w:cs="Times New Roman"/>
          <w:sz w:val="28"/>
          <w:szCs w:val="28"/>
        </w:rPr>
        <w:t>вкрапливания</w:t>
      </w:r>
      <w:proofErr w:type="spellEnd"/>
      <w:r w:rsidRPr="004257B7">
        <w:rPr>
          <w:rFonts w:ascii="Times New Roman" w:hAnsi="Times New Roman" w:cs="Times New Roman"/>
          <w:sz w:val="28"/>
          <w:szCs w:val="28"/>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rsidR="006475E2" w:rsidRPr="004257B7" w:rsidRDefault="006475E2"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bookmarkStart w:id="5" w:name="P76"/>
      <w:bookmarkEnd w:id="5"/>
      <w:r w:rsidRPr="004257B7">
        <w:rPr>
          <w:rFonts w:ascii="Times New Roman" w:hAnsi="Times New Roman" w:cs="Times New Roman"/>
          <w:sz w:val="28"/>
          <w:szCs w:val="28"/>
        </w:rPr>
        <w:t>Работы по благоустройству и содержанию осуществляют:</w:t>
      </w:r>
    </w:p>
    <w:p w:rsidR="00C64D9C"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w:t>
      </w:r>
      <w:r w:rsidR="00C64D9C" w:rsidRPr="004257B7">
        <w:rPr>
          <w:rFonts w:ascii="Times New Roman" w:hAnsi="Times New Roman" w:cs="Times New Roman"/>
          <w:sz w:val="28"/>
          <w:szCs w:val="28"/>
        </w:rPr>
        <w:t>на земельных участках, находящихся в собственности, постоянном (бессрочном) и безвозмездном пользовании, аренде физических и юридических лиц, индивидуальных предпринимателей, и прилегающих к ним территориях - данные физические и юридические лица, индивидуальные предприниматели;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 на участках индивидуальной застройки, принадлежащих физическим лицам, и прилегающих к ним территориях - собственники и (или) пользователи индивидуальных жилых домов;</w:t>
      </w:r>
    </w:p>
    <w:p w:rsidR="00C64D9C" w:rsidRPr="004257B7" w:rsidRDefault="00C64D9C"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3) на территориях, отведенных под проектирование и застройку (до начала работ), и прилегающих к ним территориях - юридические и физические лица, с момента оформления распоряжения о предоставлении земельного участка для строительства (за исключением участков, где расположены жилые дома, планируемые под снос);</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4)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C64D9C" w:rsidRPr="004257B7" w:rsidRDefault="00C64D9C"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i/>
          <w:sz w:val="28"/>
          <w:szCs w:val="28"/>
        </w:rPr>
        <w:lastRenderedPageBreak/>
        <w:t>5)</w:t>
      </w:r>
      <w:r w:rsidRPr="004257B7">
        <w:rPr>
          <w:rFonts w:ascii="Times New Roman" w:hAnsi="Times New Roman" w:cs="Times New Roman"/>
          <w:sz w:val="28"/>
          <w:szCs w:val="28"/>
        </w:rPr>
        <w:t xml:space="preserve"> на территориях, прилегающих к временным нестационарным объектам, - собственники (пользователи) данных объектов;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6) на участках теплотрасс, воздушных линий электропередачи, газопроводов и других инженерных коммуникаций - пользователи, а в случае их отсутствия - собственники;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7) на территориях гаражно-строительных кооперативов - соответствующие кооперативы;</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8) на территориях садоводческих объединений граждан - соответствующие объединения;</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9) на тротуарах:</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а) примыкающих к проезжей части улиц или к проездам, отделенных от проезжей части газоном шириной не более трех метров и не имеющих непосредственных выходов из подъездов жилых зданий - организации, отвечающие за уборку и содержание проезжей части;</w:t>
      </w:r>
    </w:p>
    <w:p w:rsidR="00C64D9C" w:rsidRPr="004257B7" w:rsidRDefault="00C64D9C" w:rsidP="004257B7">
      <w:pPr>
        <w:pStyle w:val="ConsPlusNormal"/>
        <w:ind w:firstLine="709"/>
        <w:jc w:val="both"/>
        <w:rPr>
          <w:rFonts w:ascii="Times New Roman" w:hAnsi="Times New Roman" w:cs="Times New Roman"/>
          <w:sz w:val="28"/>
          <w:szCs w:val="28"/>
        </w:rPr>
      </w:pPr>
      <w:proofErr w:type="gramStart"/>
      <w:r w:rsidRPr="004257B7">
        <w:rPr>
          <w:rFonts w:ascii="Times New Roman" w:hAnsi="Times New Roman" w:cs="Times New Roman"/>
          <w:sz w:val="28"/>
          <w:szCs w:val="28"/>
        </w:rPr>
        <w:t>б</w:t>
      </w:r>
      <w:proofErr w:type="gramEnd"/>
      <w:r w:rsidRPr="004257B7">
        <w:rPr>
          <w:rFonts w:ascii="Times New Roman" w:hAnsi="Times New Roman" w:cs="Times New Roman"/>
          <w:sz w:val="28"/>
          <w:szCs w:val="28"/>
        </w:rPr>
        <w:t>) имеющих непосредственные выходы из подъездов жилых зданий, тротуарах придомовых территорий, въездах во дворы, пешеходных дорожках, расположенных на придомовых территориях, - организации, осуществляющие управление/эксплуатацию многоквартирными домами, либо собственники помещений в многоквартирных домах;</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 находящихся на мостах, путепроводах, эстакадах, а также технических тротуарах, примыкающих к инженерным сооружениям и лестничным сходам, - организации, в собственности (пользовании) которых находятся данные инженерные сооружения, либо организации, эксплуатирующие их;</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10) на проезжей части по всей ширине дорог, площадей, мостов, путепроводов, эстакад, улиц и проездов улично-дорожной сети, включая </w:t>
      </w:r>
      <w:proofErr w:type="spellStart"/>
      <w:r w:rsidRPr="004257B7">
        <w:rPr>
          <w:rFonts w:ascii="Times New Roman" w:hAnsi="Times New Roman" w:cs="Times New Roman"/>
          <w:sz w:val="28"/>
          <w:szCs w:val="28"/>
        </w:rPr>
        <w:t>прилотковую</w:t>
      </w:r>
      <w:proofErr w:type="spellEnd"/>
      <w:r w:rsidRPr="004257B7">
        <w:rPr>
          <w:rFonts w:ascii="Times New Roman" w:hAnsi="Times New Roman" w:cs="Times New Roman"/>
          <w:sz w:val="28"/>
          <w:szCs w:val="28"/>
        </w:rPr>
        <w:t xml:space="preserve"> зону, расположенных в одном уровне с проезжей частью, - организации, отвечающие за уборку и содержание проезжей части;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11) на территориях парковок автотранспорта - физические и юридические лица, индивидуальные предприниматели, во временном пользовании или собственности которых находится обслуживаемое данной парковкой помещение или здание; при отсутствии собственников или пользователей - организации, отвечающие за уборку и содержание проезжей части.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При смене владельцев или пользователей зданий, земельных участков, помещений, для которых была предусмотрена парковка автотранспорта, обязанности по ее содержанию возлагаются на их преемников;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12) на объектах озеленения (газонные части разделительных полос, ограждений проезжей части, тротуаров и другие элементы озеленения, парки, скверы, бульвары, газоны), в том числе расположенных на них тротуарах, пешеходных зонах, лестничных сходах, - организации, в эксплуатации которых находятся данные объекты озеленения;</w:t>
      </w:r>
    </w:p>
    <w:p w:rsidR="00C64D9C" w:rsidRPr="004257B7" w:rsidRDefault="00C64D9C"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13) на газонной части, расположенной вдоль многоквартирных домов: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 - организации, осуществляющие управление/эксплуатацию многоквартирными домами, в пределах границ прилегающей территории;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14) на объектах благоустройства остановок общественного транспорта, </w:t>
      </w:r>
      <w:r w:rsidRPr="004257B7">
        <w:rPr>
          <w:rFonts w:ascii="Times New Roman" w:hAnsi="Times New Roman" w:cs="Times New Roman"/>
          <w:sz w:val="28"/>
          <w:szCs w:val="28"/>
        </w:rPr>
        <w:lastRenderedPageBreak/>
        <w:t>имеющих торгово-остановочные комплексы (далее - ТОК) и (или) места для рекламных конструкций, - пользователи (собственники) ТОК и рекламных конструкций;</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15) на пересечениях железнодорожных переездов с проезжей частью дорог - организации, эксплуатирующие железнодорожные переезды;</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16) на прилегающих территориях, въездах и выездах с АЗС, АЗГС - пользователи (собственники) указанных объектов;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17) на территориях вокруг опор установок наружного освещения (далее - УНО) и контактной сети, расположенных на тротуарах, - организации, отвечающие за уборку данной территории;</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18) 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пользователи (собственники) объектов;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19) на территориях (внутризаводских, </w:t>
      </w:r>
      <w:proofErr w:type="spellStart"/>
      <w:r w:rsidRPr="004257B7">
        <w:rPr>
          <w:rFonts w:ascii="Times New Roman" w:hAnsi="Times New Roman" w:cs="Times New Roman"/>
          <w:sz w:val="28"/>
          <w:szCs w:val="28"/>
        </w:rPr>
        <w:t>внутридворовых</w:t>
      </w:r>
      <w:proofErr w:type="spellEnd"/>
      <w:r w:rsidRPr="004257B7">
        <w:rPr>
          <w:rFonts w:ascii="Times New Roman" w:hAnsi="Times New Roman" w:cs="Times New Roman"/>
          <w:sz w:val="28"/>
          <w:szCs w:val="28"/>
        </w:rPr>
        <w:t>) организаций, подъездов к ним - администрации организаций, являющихся собственниками (пользователями) объектов недвижимости, расположенных на указанных территориях;</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20) пешеходных мостиков, лестниц - специализированные организации, в ведении которых находятся данные объекты;</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21) на территориях, прилегающих к водоемам, находящимся в собственности (пользовании), - собственники и пользователи объектов;</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22) на объектах городского округа системы ливневой канализации (за исключением дренажных систем, входящих в стоимость здания (объекта)) - уполномоченный орган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23) на территориях, не закрепленных за юридическими, физическими лицами и индивидуальными предпринимателями, - уполномоченный орган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24) администраци</w:t>
      </w:r>
      <w:r w:rsidR="0095141F" w:rsidRPr="004257B7">
        <w:rPr>
          <w:rFonts w:ascii="Times New Roman" w:hAnsi="Times New Roman" w:cs="Times New Roman"/>
          <w:sz w:val="28"/>
          <w:szCs w:val="28"/>
        </w:rPr>
        <w:t>я</w:t>
      </w:r>
      <w:r w:rsidRPr="004257B7">
        <w:rPr>
          <w:rFonts w:ascii="Times New Roman" w:hAnsi="Times New Roman" w:cs="Times New Roman"/>
          <w:sz w:val="28"/>
          <w:szCs w:val="28"/>
        </w:rPr>
        <w:t xml:space="preserve">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обеспечивает:</w:t>
      </w:r>
    </w:p>
    <w:p w:rsidR="00646F16" w:rsidRPr="004257B7" w:rsidRDefault="00646F16"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устройство тротуаров; </w:t>
      </w:r>
    </w:p>
    <w:p w:rsidR="00646F16" w:rsidRPr="004257B7" w:rsidRDefault="00646F16"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устройство игрового и спортивного оборудования; </w:t>
      </w:r>
    </w:p>
    <w:p w:rsidR="00646F16" w:rsidRPr="004257B7" w:rsidRDefault="00646F16"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установку осветительного оборудования; </w:t>
      </w:r>
    </w:p>
    <w:p w:rsidR="00646F16" w:rsidRPr="004257B7" w:rsidRDefault="00646F16"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установку малых архитектурных форм, городской мебели; </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выполнение работ по ремонту и содержанию, в том числе в зимний период, объектов благоустройства (дороги, тротуары, пешеходные дорожки, газоны и иные) улично-дорожной сети, дворовых территорий;</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работ по текущему содержанию парковок (карманов) вдоль проезжих частей;</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работ по санитарной уборке территорий остановок, конечных остановок маршрутных такси и общественного транспорта, включая очистку урн от мусора;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содержание городской системы ливневой канализации (за исключением дренажных систем, входящих в стоимость здания (объекта));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организацию работ по санитарной уборке территорий городских пляжей;</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работ по санитарной уборке городских кладбищ;</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содержания объектов благоустройства (навесы, скамейки, урны) остановок общественного транспорта в части ремонта и эстетического состояния, за исключением имеющих ТОК;</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выполнение работ по ремонту и содержанию, в том числе в зимний период, объектов благоустройства;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выполнение работ по </w:t>
      </w:r>
      <w:proofErr w:type="spellStart"/>
      <w:r w:rsidRPr="004257B7">
        <w:rPr>
          <w:rFonts w:ascii="Times New Roman" w:hAnsi="Times New Roman" w:cs="Times New Roman"/>
          <w:sz w:val="28"/>
          <w:szCs w:val="28"/>
        </w:rPr>
        <w:t>грейдированию</w:t>
      </w:r>
      <w:proofErr w:type="spellEnd"/>
      <w:r w:rsidRPr="004257B7">
        <w:rPr>
          <w:rFonts w:ascii="Times New Roman" w:hAnsi="Times New Roman" w:cs="Times New Roman"/>
          <w:sz w:val="28"/>
          <w:szCs w:val="28"/>
        </w:rPr>
        <w:t xml:space="preserve"> и восстановлению проездов в поселках;</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выполнение работ по содержанию скверов, расположенных на территории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не закрепленных за уполномоченными органами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выполнение работ по уборке незакрепленных территорий на системной основе;</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выполнение мероприятий, направленных на недопущение образования несанкционированных свалок на территории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их ликвидацию при выявлении;</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текущее содержание территорий, примыкающих к поверхности водоемов;</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работ по содержанию территорий остановок общественного транспорта, включая очистку урн от мусора;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разработку и реализацию программных мероприятий по благоустройству территорий индивидуальной частной застройки (поселков);</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работ по содержанию систем поверхностных водоотводных сооружений, не являющихся инженерными сооружениями, на территориях частной застройки и промышленной застройки;</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содержание озелененных территорий, не закрепленных за уполномоченными органами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C64D9C" w:rsidRPr="004257B7" w:rsidRDefault="00C64D9C" w:rsidP="00CC3AD3">
      <w:pPr>
        <w:pStyle w:val="ConsPlusNormal"/>
        <w:numPr>
          <w:ilvl w:val="1"/>
          <w:numId w:val="18"/>
        </w:numPr>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организацию содержания объектов благоустройства (навесы, скамейки, урны) остановок общественного транспорта, имеющих ТОК.</w:t>
      </w:r>
    </w:p>
    <w:p w:rsidR="00C64D9C" w:rsidRPr="004257B7" w:rsidRDefault="00C64D9C"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Уборка городских территорий на магистралях и улицах с интенсивным движением транспорта проводится в ночное время с 23 часов до 7 часов, а в случае обстоятельств непреодолимой силы (чрезвычайные ситуации, стихийные бедствия</w:t>
      </w:r>
      <w:r w:rsidR="0095141F" w:rsidRPr="004257B7">
        <w:rPr>
          <w:rFonts w:ascii="Times New Roman" w:hAnsi="Times New Roman" w:cs="Times New Roman"/>
          <w:sz w:val="28"/>
          <w:szCs w:val="28"/>
        </w:rPr>
        <w:t>, погодные условия</w:t>
      </w:r>
      <w:r w:rsidRPr="004257B7">
        <w:rPr>
          <w:rFonts w:ascii="Times New Roman" w:hAnsi="Times New Roman" w:cs="Times New Roman"/>
          <w:sz w:val="28"/>
          <w:szCs w:val="28"/>
        </w:rPr>
        <w:t>) - круглосуточно.</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Уборка придомовых территорий, мест массового пребывания людей (подходы к автовокзалу, территории рынков, торговые зоны и др.) производится в течение всего рабочего дня.</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Уборка крылец, пандусов и тротуаров входных групп (узлов) помещений организаций производится до начала рабочего дня организаций.</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При уборке в ночное время суток должны приниматься меры, предупреждающие шум. Применяемая при уборке дорожная техника должна соответствовать по шуму техническим регламентам.</w:t>
      </w:r>
    </w:p>
    <w:p w:rsidR="00C64D9C" w:rsidRPr="004257B7" w:rsidRDefault="00C64D9C"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Вывоз скола асфальта при проведении дорожно-ремонтных работ </w:t>
      </w:r>
      <w:r w:rsidRPr="004257B7">
        <w:rPr>
          <w:rFonts w:ascii="Times New Roman" w:hAnsi="Times New Roman" w:cs="Times New Roman"/>
          <w:sz w:val="28"/>
          <w:szCs w:val="28"/>
        </w:rPr>
        <w:lastRenderedPageBreak/>
        <w:t>производится организациями, проводящими работы: на главных улицах городского округа - незамедлительно (в ходе работ), на остальных улицах и во дворах - в течение суток.</w:t>
      </w:r>
    </w:p>
    <w:p w:rsidR="00C64D9C" w:rsidRPr="004257B7" w:rsidRDefault="00C64D9C"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Уборка отходов от сноса (обрезки) зеленых насаждений осуществляется организациями, производящими работы по сносу (обрезке) данных зеленых насаждений.</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Уборка и вывоз отходов от сноса (обрезки) зеленых насаждений, удаление пней после сноса зеленых насаждений в границах земельного участка под многоквартирным домом, объектов для обслуживания, эксплуатации, благоустройства данного дома, оформленных в соответствии с требованиями жилищного, земельного, градостроительного законодательства, осуществляется собственниками помещений в данном многоквартирном доме либо организациями, с которыми собственники помещений заключили договор на управление/эксплуатацию многоквартирным домом.</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Вывоз отходов от сноса (обрезки) зеленых насаждений производится в течение рабочего дня - с территорий вдоль основных улиц и в течение суток с момента начала работ - с улиц второстепенного значения и иных территорий.</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Пни, оставшиеся после сноса зеленых насаждений, удаляются в течение суток с момента начала работ на основных улицах городского округа и в течение трех суток - на улицах второстепенного значения и придомовых территориях.</w:t>
      </w:r>
    </w:p>
    <w:p w:rsidR="00C64D9C" w:rsidRPr="004257B7"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Упавшие деревья удаляются собственником (пользователем) земельного участка либо специализированной организацией немедленно с проезжей части дорог, тротуаров, от </w:t>
      </w:r>
      <w:proofErr w:type="spellStart"/>
      <w:r w:rsidRPr="004257B7">
        <w:rPr>
          <w:rFonts w:ascii="Times New Roman" w:hAnsi="Times New Roman" w:cs="Times New Roman"/>
          <w:sz w:val="28"/>
          <w:szCs w:val="28"/>
        </w:rPr>
        <w:t>токонесущих</w:t>
      </w:r>
      <w:proofErr w:type="spellEnd"/>
      <w:r w:rsidRPr="004257B7">
        <w:rPr>
          <w:rFonts w:ascii="Times New Roman" w:hAnsi="Times New Roman" w:cs="Times New Roman"/>
          <w:sz w:val="28"/>
          <w:szCs w:val="28"/>
        </w:rPr>
        <w:t xml:space="preserve"> проводов, фасадов жилых и производственных зданий, а с других территорий - в течение суток с момента обнаружения упавшего дерева или получения информации Единой дежурно-диспетчерской службы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(далее - ЕДДС).</w:t>
      </w:r>
    </w:p>
    <w:p w:rsidR="00C64D9C" w:rsidRDefault="00C64D9C"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Не допускается складирование спила, упавших деревьев, веток, опавшей листвы и смета на площадках для сбора и временного хранения твердых коммунальных отходов.</w:t>
      </w:r>
    </w:p>
    <w:p w:rsidR="005E5775" w:rsidRDefault="005E5775" w:rsidP="004257B7">
      <w:pPr>
        <w:pStyle w:val="ConsPlusNormal"/>
        <w:ind w:firstLine="709"/>
        <w:jc w:val="both"/>
        <w:rPr>
          <w:rFonts w:ascii="Times New Roman" w:hAnsi="Times New Roman" w:cs="Times New Roman"/>
          <w:sz w:val="28"/>
          <w:szCs w:val="28"/>
        </w:rPr>
      </w:pPr>
    </w:p>
    <w:p w:rsidR="006475E2" w:rsidRPr="00EA5850" w:rsidRDefault="006475E2" w:rsidP="00EA5850">
      <w:pPr>
        <w:pStyle w:val="ConsPlusNormal"/>
        <w:ind w:firstLine="709"/>
        <w:jc w:val="center"/>
        <w:rPr>
          <w:rFonts w:ascii="Times New Roman" w:hAnsi="Times New Roman" w:cs="Times New Roman"/>
          <w:sz w:val="28"/>
          <w:szCs w:val="28"/>
        </w:rPr>
      </w:pPr>
      <w:r w:rsidRPr="00EA5850">
        <w:rPr>
          <w:rFonts w:ascii="Times New Roman" w:hAnsi="Times New Roman" w:cs="Times New Roman"/>
          <w:sz w:val="28"/>
          <w:szCs w:val="28"/>
        </w:rPr>
        <w:t xml:space="preserve">Раздел </w:t>
      </w:r>
      <w:r w:rsidR="0095141F" w:rsidRPr="00EA5850">
        <w:rPr>
          <w:rFonts w:ascii="Times New Roman" w:hAnsi="Times New Roman" w:cs="Times New Roman"/>
          <w:sz w:val="28"/>
          <w:szCs w:val="28"/>
        </w:rPr>
        <w:t>2</w:t>
      </w:r>
      <w:r w:rsidRPr="00EA5850">
        <w:rPr>
          <w:rFonts w:ascii="Times New Roman" w:hAnsi="Times New Roman" w:cs="Times New Roman"/>
          <w:sz w:val="28"/>
          <w:szCs w:val="28"/>
        </w:rPr>
        <w:t>.</w:t>
      </w:r>
      <w:r w:rsidR="005E5775" w:rsidRPr="00EA5850">
        <w:rPr>
          <w:rFonts w:ascii="Times New Roman" w:hAnsi="Times New Roman" w:cs="Times New Roman"/>
          <w:sz w:val="28"/>
          <w:szCs w:val="28"/>
        </w:rPr>
        <w:t xml:space="preserve"> Виды работ по благоустройству и их </w:t>
      </w:r>
      <w:r w:rsidR="00EA5850" w:rsidRPr="00EA5850">
        <w:rPr>
          <w:rFonts w:ascii="Times New Roman" w:hAnsi="Times New Roman" w:cs="Times New Roman"/>
          <w:sz w:val="28"/>
          <w:szCs w:val="28"/>
        </w:rPr>
        <w:t>периодичность</w:t>
      </w:r>
    </w:p>
    <w:p w:rsidR="006475E2" w:rsidRPr="00EA5850" w:rsidRDefault="006475E2" w:rsidP="00EA5850">
      <w:pPr>
        <w:pStyle w:val="ConsPlusNormal"/>
        <w:ind w:firstLine="709"/>
        <w:jc w:val="center"/>
        <w:rPr>
          <w:rFonts w:ascii="Times New Roman" w:hAnsi="Times New Roman" w:cs="Times New Roman"/>
          <w:sz w:val="28"/>
          <w:szCs w:val="28"/>
        </w:rPr>
      </w:pPr>
    </w:p>
    <w:p w:rsidR="006475E2" w:rsidRPr="00EA5850" w:rsidRDefault="006475E2"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Работы по содержанию объектов благоустройства включают:</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1) ежедневный осмотр всех элементов благоустройства (ограждений, зеленых насаждений, бордюров, пешеходных дорожек, малых архитектурных форм, устройств наружного освещения и подсветки и т.д.), расположенных на соответствующей территории, для своевременного выявления неисправностей и иных несоответствий требованиям нормативных актов;</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2) исправление повреждений отдельных элементов благоустройства </w:t>
      </w:r>
      <w:r w:rsidR="009F0A74">
        <w:rPr>
          <w:rFonts w:ascii="Times New Roman" w:hAnsi="Times New Roman" w:cs="Times New Roman"/>
          <w:sz w:val="28"/>
          <w:szCs w:val="28"/>
        </w:rPr>
        <w:t>по мере</w:t>
      </w:r>
      <w:r w:rsidRPr="00EA5850">
        <w:rPr>
          <w:rFonts w:ascii="Times New Roman" w:hAnsi="Times New Roman" w:cs="Times New Roman"/>
          <w:sz w:val="28"/>
          <w:szCs w:val="28"/>
        </w:rPr>
        <w:t xml:space="preserve"> необходимости;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3) мероприятия по уходу за деревьями и кустарникам, газонами, цветниками (полив, стрижка газонов и т.д.) по установленным нормативам;</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4) проведение санитарной очистки канав, труб, дренажей, предназначенных для отвода ливневых и грунтовых вод, от отходов и мусора </w:t>
      </w:r>
      <w:r w:rsidRPr="00EA5850">
        <w:rPr>
          <w:rFonts w:ascii="Times New Roman" w:hAnsi="Times New Roman" w:cs="Times New Roman"/>
          <w:sz w:val="28"/>
          <w:szCs w:val="28"/>
        </w:rPr>
        <w:lastRenderedPageBreak/>
        <w:t>один раз весной и далее по мере накопления (от двух до четырех раз в сезон);</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5) очистку, окраску и (или) побелку малых архитектурных форм и элементов внешнего благоустройства (оград, заборов, газонных ограждений и т.п.) по мере необходимости с учетом технического и эстетического состояния данных объектов, но не реже одного раза в год;</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6) очистку мусоросборников, урн по мере накопления мусора, их мойку и дезинфекцию один раз в месяц (в теплое время года), окраску и побелку - не реже одного раза в год, а металлических мусоросборников и урн - не менее двух раз в год (весной и осенью);</w:t>
      </w:r>
    </w:p>
    <w:p w:rsidR="001364C2" w:rsidRPr="00EA5850" w:rsidRDefault="006475E2" w:rsidP="004257B7">
      <w:pPr>
        <w:pStyle w:val="ConsPlusNormal"/>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7) </w:t>
      </w:r>
      <w:r w:rsidR="001364C2" w:rsidRPr="00EA5850">
        <w:rPr>
          <w:rFonts w:ascii="Times New Roman" w:hAnsi="Times New Roman" w:cs="Times New Roman"/>
          <w:sz w:val="28"/>
          <w:szCs w:val="28"/>
        </w:rPr>
        <w:t>ежедневную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 Собранный мусор вывозится на объекты обработки, утилизации, обезвреживания, размещения отходов в течение суток.</w:t>
      </w:r>
    </w:p>
    <w:p w:rsidR="00432CC6" w:rsidRPr="00EA5850" w:rsidRDefault="001364C2" w:rsidP="004257B7">
      <w:pPr>
        <w:pStyle w:val="ConsPlusNormal"/>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В зимний период работы по уборке территорий с усовершенствованным покрытием, включающие уборку от снега и наледи до твердого покрытия и обработку </w:t>
      </w:r>
      <w:proofErr w:type="spellStart"/>
      <w:r w:rsidRPr="00EA5850">
        <w:rPr>
          <w:rFonts w:ascii="Times New Roman" w:hAnsi="Times New Roman" w:cs="Times New Roman"/>
          <w:sz w:val="28"/>
          <w:szCs w:val="28"/>
        </w:rPr>
        <w:t>противогололедными</w:t>
      </w:r>
      <w:proofErr w:type="spellEnd"/>
      <w:r w:rsidRPr="00EA5850">
        <w:rPr>
          <w:rFonts w:ascii="Times New Roman" w:hAnsi="Times New Roman" w:cs="Times New Roman"/>
          <w:sz w:val="28"/>
          <w:szCs w:val="28"/>
        </w:rPr>
        <w:t xml:space="preserve"> материалами, проводятся до 8 часов утра;</w:t>
      </w:r>
    </w:p>
    <w:p w:rsidR="006475E2" w:rsidRPr="00EA5850" w:rsidRDefault="006475E2" w:rsidP="004257B7">
      <w:pPr>
        <w:pStyle w:val="ConsPlusNormal"/>
        <w:ind w:firstLine="709"/>
        <w:jc w:val="both"/>
        <w:rPr>
          <w:rFonts w:ascii="Times New Roman" w:hAnsi="Times New Roman" w:cs="Times New Roman"/>
          <w:sz w:val="28"/>
          <w:szCs w:val="28"/>
        </w:rPr>
      </w:pPr>
      <w:r w:rsidRPr="00EA5850">
        <w:rPr>
          <w:rFonts w:ascii="Times New Roman" w:hAnsi="Times New Roman" w:cs="Times New Roman"/>
          <w:sz w:val="28"/>
          <w:szCs w:val="28"/>
        </w:rPr>
        <w:t>8) сбор и вывоз отходов по планово-регулярной системе согласно утвержденным графикам.</w:t>
      </w:r>
    </w:p>
    <w:p w:rsidR="006475E2" w:rsidRPr="00EA5850" w:rsidRDefault="006475E2" w:rsidP="004257B7">
      <w:pPr>
        <w:pStyle w:val="ConsPlusNormal"/>
        <w:numPr>
          <w:ilvl w:val="0"/>
          <w:numId w:val="1"/>
        </w:numPr>
        <w:tabs>
          <w:tab w:val="left" w:pos="825"/>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Работы по ремонту (текущему, капитальному) объектов благоустройства включают:</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1) восстановление и замену покрытий дорог, проездов, тротуаров и их конструктивных элементов по мере необходимости;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2) установку, замену, восстановление малых архитектурных форм и их отдельных элементов по мере необходимости;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3) однократную установку мусоросборников, урн с дальнейшей заменой по мере необходимости, оборудование и восстановление контейнерных площадок в соответствии с санитарными правилами и нормами;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4) текущий ремонт зеленых насаждений по мере необходимости;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5) ремонт и восстановление разрушенных ограждений и оборудования спортивных, хозяйственных площадок и площадок для отдыха граждан по мере необходимости;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6) восстановление объектов наружного освещения, окраску опор наружного освещения по мере необходимости, но не реже одного раза в два года;</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7)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w:t>
      </w:r>
      <w:proofErr w:type="spellStart"/>
      <w:r w:rsidRPr="00EA5850">
        <w:rPr>
          <w:rFonts w:ascii="Times New Roman" w:hAnsi="Times New Roman" w:cs="Times New Roman"/>
          <w:sz w:val="28"/>
          <w:szCs w:val="28"/>
        </w:rPr>
        <w:t>кронирование</w:t>
      </w:r>
      <w:proofErr w:type="spellEnd"/>
      <w:r w:rsidRPr="00EA5850">
        <w:rPr>
          <w:rFonts w:ascii="Times New Roman" w:hAnsi="Times New Roman" w:cs="Times New Roman"/>
          <w:sz w:val="28"/>
          <w:szCs w:val="28"/>
        </w:rPr>
        <w:t xml:space="preserve"> живой изгороди, лечение ран при необходимости.</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Работы по созданию новых объектов благоустройства включают:</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1) ландшафтные работы: устройство покрытий поверхности (в том числе с использованием тротуарной плитки), дорожек, автостоянок, площадок, </w:t>
      </w:r>
      <w:r w:rsidRPr="00EA5850">
        <w:rPr>
          <w:rFonts w:ascii="Times New Roman" w:hAnsi="Times New Roman" w:cs="Times New Roman"/>
          <w:sz w:val="28"/>
          <w:szCs w:val="28"/>
        </w:rPr>
        <w:lastRenderedPageBreak/>
        <w:t>установку малых архитектурных форм (</w:t>
      </w:r>
      <w:proofErr w:type="spellStart"/>
      <w:r w:rsidRPr="00EA5850">
        <w:rPr>
          <w:rFonts w:ascii="Times New Roman" w:hAnsi="Times New Roman" w:cs="Times New Roman"/>
          <w:sz w:val="28"/>
          <w:szCs w:val="28"/>
        </w:rPr>
        <w:t>скульптурно</w:t>
      </w:r>
      <w:proofErr w:type="spellEnd"/>
      <w:r w:rsidRPr="00EA5850">
        <w:rPr>
          <w:rFonts w:ascii="Times New Roman" w:hAnsi="Times New Roman" w:cs="Times New Roman"/>
          <w:sz w:val="28"/>
          <w:szCs w:val="28"/>
        </w:rPr>
        <w:t>-архитектурных и монументально-декоративных композиций, в том числе с использованием природного камня, устройство цветников и газонов, декоративных водоемов, монументов, устройств для оформления мобильного и вертикального озеленения, водных устройств и т.п.) и элементов внешнего благоустройства (оград, заборов, газонных ограждений и т.п.);</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2) работы по созданию озелененных территорий: посадку деревьев и кустарников, создание живых изгородей, газонов и иные работы </w:t>
      </w:r>
      <w:r w:rsidR="00432CC6" w:rsidRPr="00EA5850">
        <w:rPr>
          <w:rFonts w:ascii="Times New Roman" w:hAnsi="Times New Roman" w:cs="Times New Roman"/>
          <w:sz w:val="28"/>
          <w:szCs w:val="28"/>
        </w:rPr>
        <w:t xml:space="preserve">с учетом принципа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 </w:t>
      </w:r>
      <w:r w:rsidRPr="00EA5850">
        <w:rPr>
          <w:rFonts w:ascii="Times New Roman" w:hAnsi="Times New Roman" w:cs="Times New Roman"/>
          <w:sz w:val="28"/>
          <w:szCs w:val="28"/>
        </w:rPr>
        <w:t>в соответствии с проектной документацией, разработанной, согласованной и утвержденной в установленном порядке;</w:t>
      </w:r>
    </w:p>
    <w:p w:rsidR="006475E2" w:rsidRPr="00EA5850" w:rsidRDefault="006475E2" w:rsidP="004257B7">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EA5850">
        <w:rPr>
          <w:rFonts w:ascii="Times New Roman" w:hAnsi="Times New Roman" w:cs="Times New Roman"/>
          <w:sz w:val="28"/>
          <w:szCs w:val="28"/>
        </w:rPr>
        <w:t>3) мероприятия по созданию объектов наружного освещения и художественно-светового оформления города.</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Работы, связанные с разработкой грунта, временным нарушением благоустройства территории города, производятся в соответствии с требованиями </w:t>
      </w:r>
      <w:hyperlink w:anchor="P773" w:history="1">
        <w:r w:rsidRPr="00EA5850">
          <w:rPr>
            <w:rFonts w:ascii="Times New Roman" w:hAnsi="Times New Roman" w:cs="Times New Roman"/>
            <w:sz w:val="28"/>
            <w:szCs w:val="28"/>
          </w:rPr>
          <w:t>главы VII</w:t>
        </w:r>
      </w:hyperlink>
      <w:r w:rsidRPr="00EA5850">
        <w:rPr>
          <w:rFonts w:ascii="Times New Roman" w:hAnsi="Times New Roman" w:cs="Times New Roman"/>
          <w:sz w:val="28"/>
          <w:szCs w:val="28"/>
        </w:rPr>
        <w:t xml:space="preserve"> настоящих Правил, а также нормативными правовыми актами, регламентирующими выполнение строительных и ремонтных работ.</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Работы по благоустройству, предметом которых являются зеленые насаждения, производятся в соответствии с требованиями </w:t>
      </w:r>
      <w:hyperlink r:id="rId36" w:history="1">
        <w:r w:rsidRPr="00EA5850">
          <w:rPr>
            <w:rFonts w:ascii="Times New Roman" w:hAnsi="Times New Roman" w:cs="Times New Roman"/>
            <w:sz w:val="28"/>
            <w:szCs w:val="28"/>
          </w:rPr>
          <w:t>Правил</w:t>
        </w:r>
      </w:hyperlink>
      <w:r w:rsidRPr="00EA5850">
        <w:rPr>
          <w:rFonts w:ascii="Times New Roman" w:hAnsi="Times New Roman" w:cs="Times New Roman"/>
          <w:sz w:val="28"/>
          <w:szCs w:val="28"/>
        </w:rPr>
        <w:t xml:space="preserve"> охраны и содержания зеленых насаждений в Копейском городском округе и иных нормативных правовых актов, регламентирующих выполнение указанных работ.</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Работы по содержанию и уборке придомовых территорий проводятся в объеме не менее установленного законодательством Российской Федерации минимального перечня необходимых для обеспечения надлежащего содержания общего имущества в многоквартирном доме услуг и работ и с учетом утвержденных собственниками помещений в многоквартирных домах перечня работ/услуг по содержанию и ремонту общего имущества в многоквартирном доме и периодичности их выполнения/оказания.</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Виды работ по капитальному ремонту, ремонту, содержанию объектов благоустройства, относящихся к составу объектов улично-дорожной сети, определены </w:t>
      </w:r>
      <w:hyperlink r:id="rId37" w:history="1">
        <w:r w:rsidRPr="00EA5850">
          <w:rPr>
            <w:rFonts w:ascii="Times New Roman" w:hAnsi="Times New Roman" w:cs="Times New Roman"/>
            <w:sz w:val="28"/>
            <w:szCs w:val="28"/>
          </w:rPr>
          <w:t>Классификацией</w:t>
        </w:r>
      </w:hyperlink>
      <w:r w:rsidRPr="00EA5850">
        <w:rPr>
          <w:rFonts w:ascii="Times New Roman" w:hAnsi="Times New Roman" w:cs="Times New Roman"/>
          <w:sz w:val="28"/>
          <w:szCs w:val="28"/>
        </w:rPr>
        <w:t xml:space="preserve"> работ по капитальному ремонту, ремонту и содержанию автомобильных дорог, утвержденной Министерством транспорта Российской Федерации.</w:t>
      </w:r>
    </w:p>
    <w:p w:rsidR="006475E2" w:rsidRPr="00EA5850" w:rsidRDefault="006475E2" w:rsidP="004257B7">
      <w:pPr>
        <w:pStyle w:val="ConsPlusNormal"/>
        <w:tabs>
          <w:tab w:val="left" w:pos="0"/>
        </w:tabs>
        <w:adjustRightInd w:val="0"/>
        <w:ind w:firstLine="709"/>
        <w:jc w:val="both"/>
        <w:rPr>
          <w:rFonts w:ascii="Times New Roman" w:hAnsi="Times New Roman" w:cs="Times New Roman"/>
          <w:sz w:val="28"/>
          <w:szCs w:val="28"/>
        </w:rPr>
      </w:pPr>
      <w:r w:rsidRPr="00EA5850">
        <w:rPr>
          <w:rFonts w:ascii="Times New Roman" w:hAnsi="Times New Roman" w:cs="Times New Roman"/>
          <w:sz w:val="28"/>
          <w:szCs w:val="28"/>
        </w:rP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6475E2" w:rsidRPr="00EA585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A5850">
        <w:rPr>
          <w:rFonts w:ascii="Times New Roman" w:hAnsi="Times New Roman" w:cs="Times New Roman"/>
          <w:sz w:val="28"/>
          <w:szCs w:val="28"/>
        </w:rPr>
        <w:t xml:space="preserve">Установленный перечень видов работ по благоустройству и их периодичность не являются исчерпывающими, при утверждении правил благоустройства, а также планов благоустройства допускается применение иных видов работ и периодичности их выполнения, соответствующих требованиям </w:t>
      </w:r>
      <w:r w:rsidRPr="00EA5850">
        <w:rPr>
          <w:rFonts w:ascii="Times New Roman" w:hAnsi="Times New Roman" w:cs="Times New Roman"/>
          <w:sz w:val="28"/>
          <w:szCs w:val="28"/>
        </w:rPr>
        <w:lastRenderedPageBreak/>
        <w:t>нормативных правовых актов, не ухудшающих существующее благоустройство территории.</w:t>
      </w:r>
    </w:p>
    <w:p w:rsidR="00F805AF" w:rsidRPr="004257B7" w:rsidRDefault="00F805AF" w:rsidP="004257B7">
      <w:pPr>
        <w:pStyle w:val="ConsPlusNormal"/>
        <w:tabs>
          <w:tab w:val="left" w:pos="0"/>
        </w:tabs>
        <w:adjustRightInd w:val="0"/>
        <w:ind w:left="851" w:firstLine="709"/>
        <w:jc w:val="both"/>
        <w:rPr>
          <w:rFonts w:ascii="Times New Roman" w:hAnsi="Times New Roman" w:cs="Times New Roman"/>
          <w:sz w:val="28"/>
          <w:szCs w:val="28"/>
        </w:rPr>
      </w:pPr>
    </w:p>
    <w:p w:rsidR="006475E2" w:rsidRPr="004257B7" w:rsidRDefault="006475E2" w:rsidP="004257B7">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D85A9F" w:rsidRPr="004257B7">
        <w:rPr>
          <w:rFonts w:ascii="Times New Roman" w:hAnsi="Times New Roman" w:cs="Times New Roman"/>
          <w:sz w:val="28"/>
          <w:szCs w:val="28"/>
        </w:rPr>
        <w:t>3</w:t>
      </w:r>
      <w:r w:rsidRPr="004257B7">
        <w:rPr>
          <w:rFonts w:ascii="Times New Roman" w:hAnsi="Times New Roman" w:cs="Times New Roman"/>
          <w:sz w:val="28"/>
          <w:szCs w:val="28"/>
        </w:rPr>
        <w:t xml:space="preserve">. </w:t>
      </w:r>
      <w:r w:rsidR="00CD55CA">
        <w:rPr>
          <w:rFonts w:ascii="Times New Roman" w:hAnsi="Times New Roman" w:cs="Times New Roman"/>
          <w:sz w:val="28"/>
          <w:szCs w:val="28"/>
        </w:rPr>
        <w:t>Содержание территори</w:t>
      </w:r>
      <w:r w:rsidR="007F6C08">
        <w:rPr>
          <w:rFonts w:ascii="Times New Roman" w:hAnsi="Times New Roman" w:cs="Times New Roman"/>
          <w:sz w:val="28"/>
          <w:szCs w:val="28"/>
        </w:rPr>
        <w:t>й</w:t>
      </w:r>
      <w:r w:rsidR="00CD55CA">
        <w:rPr>
          <w:rFonts w:ascii="Times New Roman" w:hAnsi="Times New Roman" w:cs="Times New Roman"/>
          <w:sz w:val="28"/>
          <w:szCs w:val="28"/>
        </w:rPr>
        <w:t xml:space="preserve"> общего пользования</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ind w:firstLine="709"/>
        <w:jc w:val="center"/>
        <w:outlineLvl w:val="3"/>
        <w:rPr>
          <w:rFonts w:ascii="Times New Roman" w:hAnsi="Times New Roman" w:cs="Times New Roman"/>
          <w:sz w:val="28"/>
          <w:szCs w:val="28"/>
        </w:rPr>
      </w:pPr>
      <w:r w:rsidRPr="004257B7">
        <w:rPr>
          <w:rFonts w:ascii="Times New Roman" w:hAnsi="Times New Roman" w:cs="Times New Roman"/>
          <w:sz w:val="28"/>
          <w:szCs w:val="28"/>
        </w:rPr>
        <w:t>Подраздел 1. У</w:t>
      </w:r>
      <w:r w:rsidR="00CD55CA">
        <w:rPr>
          <w:rFonts w:ascii="Times New Roman" w:hAnsi="Times New Roman" w:cs="Times New Roman"/>
          <w:sz w:val="28"/>
          <w:szCs w:val="28"/>
        </w:rPr>
        <w:t>борка территории в зимн</w:t>
      </w:r>
      <w:r w:rsidR="009F0A74">
        <w:rPr>
          <w:rFonts w:ascii="Times New Roman" w:hAnsi="Times New Roman" w:cs="Times New Roman"/>
          <w:sz w:val="28"/>
          <w:szCs w:val="28"/>
        </w:rPr>
        <w:t>и</w:t>
      </w:r>
      <w:r w:rsidR="00CD55CA">
        <w:rPr>
          <w:rFonts w:ascii="Times New Roman" w:hAnsi="Times New Roman" w:cs="Times New Roman"/>
          <w:sz w:val="28"/>
          <w:szCs w:val="28"/>
        </w:rPr>
        <w:t>й период</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Зимняя уборка проезжей части улиц и проездов осуществляется в соответствии с настоящими </w:t>
      </w:r>
      <w:r w:rsidR="00CD55CA">
        <w:rPr>
          <w:rFonts w:ascii="Times New Roman" w:hAnsi="Times New Roman" w:cs="Times New Roman"/>
          <w:sz w:val="28"/>
          <w:szCs w:val="28"/>
        </w:rPr>
        <w:t xml:space="preserve"> </w:t>
      </w:r>
      <w:r w:rsidRPr="004257B7">
        <w:rPr>
          <w:rFonts w:ascii="Times New Roman" w:hAnsi="Times New Roman" w:cs="Times New Roman"/>
          <w:sz w:val="28"/>
          <w:szCs w:val="28"/>
        </w:rPr>
        <w:t xml:space="preserve">Правилами, ГОСТ, устанавливающими требования к эксплуатационному состоянию автомобильных дорог, и правовыми актами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определяющими технологию работ, технические средства и применяемые </w:t>
      </w:r>
      <w:proofErr w:type="spellStart"/>
      <w:r w:rsidRPr="004257B7">
        <w:rPr>
          <w:rFonts w:ascii="Times New Roman" w:hAnsi="Times New Roman" w:cs="Times New Roman"/>
          <w:sz w:val="28"/>
          <w:szCs w:val="28"/>
        </w:rPr>
        <w:t>противогололедные</w:t>
      </w:r>
      <w:proofErr w:type="spellEnd"/>
      <w:r w:rsidRPr="004257B7">
        <w:rPr>
          <w:rFonts w:ascii="Times New Roman" w:hAnsi="Times New Roman" w:cs="Times New Roman"/>
          <w:sz w:val="28"/>
          <w:szCs w:val="28"/>
        </w:rPr>
        <w:t xml:space="preserve"> препараты.</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Период зимней уборки устанавливается ежегодно с 15 октября по 31 марта. В случае резкого изменения погодных условий (снег, мороз) сроки начала и окончания зимней уборки корректируются правовым актом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Организации, отвечающие за уборку городских территорий, ежегодно в срок до 15 октября обеспечивают готовность уборочной техники, заготовку и складирование необходимого количества </w:t>
      </w:r>
      <w:proofErr w:type="spellStart"/>
      <w:r w:rsidRPr="004257B7">
        <w:rPr>
          <w:rFonts w:ascii="Times New Roman" w:hAnsi="Times New Roman" w:cs="Times New Roman"/>
          <w:sz w:val="28"/>
          <w:szCs w:val="28"/>
        </w:rPr>
        <w:t>противогололедных</w:t>
      </w:r>
      <w:proofErr w:type="spellEnd"/>
      <w:r w:rsidRPr="004257B7">
        <w:rPr>
          <w:rFonts w:ascii="Times New Roman" w:hAnsi="Times New Roman" w:cs="Times New Roman"/>
          <w:sz w:val="28"/>
          <w:szCs w:val="28"/>
        </w:rPr>
        <w:t xml:space="preserve"> препаратов.</w:t>
      </w:r>
    </w:p>
    <w:p w:rsidR="00C217EB"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Вывоз снега с улиц и проездов должен осуществляться на специальные площадки (</w:t>
      </w:r>
      <w:proofErr w:type="spellStart"/>
      <w:r w:rsidRPr="004257B7">
        <w:rPr>
          <w:rFonts w:ascii="Times New Roman" w:hAnsi="Times New Roman" w:cs="Times New Roman"/>
          <w:sz w:val="28"/>
          <w:szCs w:val="28"/>
        </w:rPr>
        <w:t>снегосвалки</w:t>
      </w:r>
      <w:proofErr w:type="spellEnd"/>
      <w:r w:rsidRPr="004257B7">
        <w:rPr>
          <w:rFonts w:ascii="Times New Roman" w:hAnsi="Times New Roman" w:cs="Times New Roman"/>
          <w:sz w:val="28"/>
          <w:szCs w:val="28"/>
        </w:rPr>
        <w:t xml:space="preserve">, </w:t>
      </w:r>
      <w:proofErr w:type="spellStart"/>
      <w:r w:rsidRPr="004257B7">
        <w:rPr>
          <w:rFonts w:ascii="Times New Roman" w:hAnsi="Times New Roman" w:cs="Times New Roman"/>
          <w:sz w:val="28"/>
          <w:szCs w:val="28"/>
        </w:rPr>
        <w:t>снегоплавильные</w:t>
      </w:r>
      <w:proofErr w:type="spellEnd"/>
      <w:r w:rsidRPr="004257B7">
        <w:rPr>
          <w:rFonts w:ascii="Times New Roman" w:hAnsi="Times New Roman" w:cs="Times New Roman"/>
          <w:sz w:val="28"/>
          <w:szCs w:val="28"/>
        </w:rPr>
        <w:t xml:space="preserve"> камеры и т.п.), подготовка которых должна быть завершена до 1 октября. Запрещается вывоз снега на несогласованные в установленном порядке места.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Порядок определения мест, пригодных для временного складирования снега, их последующая очистка и рекультивация возлагаются на муниципального заказчика по осуществлению дорожной деятельности (осуществляющего уборку снега с магистральных улиц и дорог города).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Территории складирования снега в обязательном порядке согласовываются с отделом экологии и природопользования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При уборке дорог в парках, лесопарках, садах, скверах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сохранения зеленых насаждений и обеспечения оттока талых вод.</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зимний период дорожки, садовые диваны, урны и прочие элементы (малые архитектурные формы), подходы к ним, а также пространство вокруг них очищаются от снега и наледи.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Технология и режимы производства уборочных работ на проезжей части дорог и проездов, тротуаров и придомовых территорий должны обеспечить беспрепятственное движение транспортных средств и пешеходов независимо от погодных условий.</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выдвигать или перемещать на проезжую часть магистралей, улиц и </w:t>
      </w:r>
      <w:r w:rsidRPr="004257B7">
        <w:rPr>
          <w:rFonts w:ascii="Times New Roman" w:hAnsi="Times New Roman" w:cs="Times New Roman"/>
          <w:sz w:val="28"/>
          <w:szCs w:val="28"/>
        </w:rPr>
        <w:lastRenderedPageBreak/>
        <w:t>проездов снег, счищаемый с внутриквартальных проездов, придомовых территорий, территорий предприятий, организаций, строительных площадок, торговых объектов;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применять техническую соль и жидкий хлористый кальций в чистом виде в качестве </w:t>
      </w:r>
      <w:proofErr w:type="spellStart"/>
      <w:r w:rsidRPr="004257B7">
        <w:rPr>
          <w:rFonts w:ascii="Times New Roman" w:hAnsi="Times New Roman" w:cs="Times New Roman"/>
          <w:sz w:val="28"/>
          <w:szCs w:val="28"/>
        </w:rPr>
        <w:t>противогололедного</w:t>
      </w:r>
      <w:proofErr w:type="spellEnd"/>
      <w:r w:rsidRPr="004257B7">
        <w:rPr>
          <w:rFonts w:ascii="Times New Roman" w:hAnsi="Times New Roman" w:cs="Times New Roman"/>
          <w:sz w:val="28"/>
          <w:szCs w:val="28"/>
        </w:rPr>
        <w:t xml:space="preserve"> препарата на тротуарах, посадочных площадках, остановках городского пассажирского транспорта, в парках, скверах, дворах и прочих пешеходных и озелененных зонах;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выдвигать снег, счищаемый с полотна магистралей, на территории придорожных парковок автотранспорта, к остановочным комплексам, столбам уличного освещения, временным нестационарным объектам мелкорозничной торговли;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4) 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Зимняя уборка улиц и магистралей: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к первоочередным операциям зимней уборки относятся: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а) обработка проезжей части дороги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б) сгребание и подметание снега;</w:t>
      </w:r>
    </w:p>
    <w:p w:rsidR="00C217EB"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 формирование снежного вала </w:t>
      </w:r>
      <w:r w:rsidR="00C217EB" w:rsidRPr="004257B7">
        <w:rPr>
          <w:rFonts w:ascii="Times New Roman" w:hAnsi="Times New Roman" w:cs="Times New Roman"/>
          <w:sz w:val="28"/>
          <w:szCs w:val="28"/>
        </w:rPr>
        <w:t xml:space="preserve">в зависимости от ширины улицы и характера движения на ней для последующего вывоза </w:t>
      </w:r>
      <w:r w:rsidR="007603D4" w:rsidRPr="004257B7">
        <w:rPr>
          <w:rFonts w:ascii="Times New Roman" w:hAnsi="Times New Roman" w:cs="Times New Roman"/>
          <w:sz w:val="28"/>
          <w:szCs w:val="28"/>
        </w:rPr>
        <w:t>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r w:rsidR="00C217EB" w:rsidRPr="004257B7">
        <w:rPr>
          <w:rFonts w:ascii="Times New Roman" w:hAnsi="Times New Roman" w:cs="Times New Roman"/>
          <w:sz w:val="28"/>
          <w:szCs w:val="28"/>
        </w:rPr>
        <w:t>.</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г) выполнение разрывов в валах снега на перекрестках, у остановок городского пассажирского транспорта, подъездов к административным и общественным зданиям, выездов из дворов и прочее;</w:t>
      </w:r>
    </w:p>
    <w:p w:rsidR="007603D4" w:rsidRPr="004257B7" w:rsidRDefault="00C217EB"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д) т</w:t>
      </w:r>
      <w:r w:rsidR="007603D4" w:rsidRPr="004257B7">
        <w:rPr>
          <w:rFonts w:ascii="Times New Roman" w:hAnsi="Times New Roman" w:cs="Times New Roman"/>
          <w:sz w:val="28"/>
          <w:szCs w:val="28"/>
        </w:rPr>
        <w:t xml:space="preserve">ротуары рекомендуется посыпать сухим песком без хлоридов. </w:t>
      </w:r>
    </w:p>
    <w:p w:rsidR="005F0106" w:rsidRPr="004257B7" w:rsidRDefault="005F0106"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r w:rsidR="00C217EB" w:rsidRPr="004257B7">
        <w:rPr>
          <w:rFonts w:ascii="Times New Roman" w:hAnsi="Times New Roman" w:cs="Times New Roman"/>
          <w:sz w:val="28"/>
          <w:szCs w:val="28"/>
        </w:rPr>
        <w:t xml:space="preserve"> </w:t>
      </w:r>
    </w:p>
    <w:p w:rsidR="005F0106" w:rsidRPr="004257B7" w:rsidRDefault="005F0106"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На проездах, убираемых специализированными организациями, снег рекомендуется сбрасывать с крыш до вывозки снега, сметенного с дорожных покрытий, и укладывать в общий с ними вал.</w:t>
      </w:r>
      <w:r w:rsidR="00C217EB" w:rsidRPr="004257B7">
        <w:rPr>
          <w:rFonts w:ascii="Times New Roman" w:hAnsi="Times New Roman" w:cs="Times New Roman"/>
          <w:sz w:val="28"/>
          <w:szCs w:val="28"/>
        </w:rPr>
        <w:t xml:space="preserve"> </w:t>
      </w:r>
    </w:p>
    <w:p w:rsidR="005F0106" w:rsidRPr="004257B7" w:rsidRDefault="005F0106" w:rsidP="004257B7">
      <w:pPr>
        <w:autoSpaceDE w:val="0"/>
        <w:autoSpaceDN w:val="0"/>
        <w:adjustRightInd w:val="0"/>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При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r w:rsidR="00C217EB" w:rsidRPr="004257B7">
        <w:rPr>
          <w:rFonts w:ascii="Times New Roman" w:hAnsi="Times New Roman" w:cs="Times New Roman"/>
          <w:sz w:val="28"/>
          <w:szCs w:val="28"/>
        </w:rPr>
        <w:t xml:space="preserve"> </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2) к операциям второй очереди относятся:</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а) удаление снега (вывоз);</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б) зачистка дорожных лотков после удаления снега;</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 скалывание льда и удаление снежно-ледяных образований.</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Требования к зимней уборке дорог по отдельным технологическим </w:t>
      </w:r>
      <w:r w:rsidRPr="004257B7">
        <w:rPr>
          <w:rFonts w:ascii="Times New Roman" w:hAnsi="Times New Roman" w:cs="Times New Roman"/>
          <w:sz w:val="28"/>
          <w:szCs w:val="28"/>
        </w:rPr>
        <w:lastRenderedPageBreak/>
        <w:t>операциям: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обработка проезжей части дорог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начинается сразу с началом снегопада и (или) появления гололеда;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в случае получения от ЕДДС заблаговременного предупреждения об угрозе возникновения массового гололеда обработка проезжей части дорог, эстакад, мостовых сооружений производится до начала выпадения осадков.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Указанная технологическая операция и время ее выполнения определяются временными инструкциями организации уборочных работ в экстремальных погодных условиях;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3) машины-распределители твердых реагентов и поливомоечные машины, имеющие навесное оборудование для розлива жидких реагентов, должны быть постоянно загружены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В случае их неиспользования принимаются меры по предотвращению слеживания твердых реагентов в кузовах машин-распределителей;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4) все машины для распределения </w:t>
      </w:r>
      <w:proofErr w:type="spellStart"/>
      <w:r w:rsidRPr="004257B7">
        <w:rPr>
          <w:rFonts w:ascii="Times New Roman" w:hAnsi="Times New Roman" w:cs="Times New Roman"/>
          <w:sz w:val="28"/>
          <w:szCs w:val="28"/>
        </w:rPr>
        <w:t>противогололедных</w:t>
      </w:r>
      <w:proofErr w:type="spellEnd"/>
      <w:r w:rsidRPr="004257B7">
        <w:rPr>
          <w:rFonts w:ascii="Times New Roman" w:hAnsi="Times New Roman" w:cs="Times New Roman"/>
          <w:sz w:val="28"/>
          <w:szCs w:val="28"/>
        </w:rPr>
        <w:t xml:space="preserve"> материалов, находящиеся в круглосуточном дежурстве, закрепляются для работы за определенными улицами и проездами (маршрутные графики работы);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5) с началом снегопада в первую очередь обрабатываются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наиболее опасные для движения транспорта участки магистралей и улиц - крутые спуски и подъемы, мосты, тормозные площадки на перекрестках улиц и остановках общественного транспорта и прочее;</w:t>
      </w:r>
    </w:p>
    <w:p w:rsidR="00C217EB"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6) по окончании обработки наиболее опасных для движения транспорта мест производится сплошная обработка проезжей части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Данная операция начинается с первой от бортового камня полосы движения транспорта, по которой проходят маршруты движения городского пассажирского транспорта;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7) время, необходимое на сплошную обработку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наиболее опасные для движения транспорта участки магистралей и улиц - крутые спуски и подъемы, мосты, тормозные площадки на перекрестках улиц и остановках общественного транспорта и т.д. - устанавливаются правовым актом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w:t>
      </w:r>
      <w:r w:rsidR="00487B64" w:rsidRPr="004257B7">
        <w:rPr>
          <w:rFonts w:ascii="Times New Roman" w:hAnsi="Times New Roman" w:cs="Times New Roman"/>
          <w:sz w:val="28"/>
          <w:szCs w:val="28"/>
        </w:rPr>
        <w:t>руга;</w:t>
      </w:r>
    </w:p>
    <w:p w:rsidR="00487B64" w:rsidRPr="004257B7" w:rsidRDefault="00C217EB"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8) </w:t>
      </w:r>
      <w:r w:rsidR="00487B64" w:rsidRPr="004257B7">
        <w:rPr>
          <w:rFonts w:ascii="Times New Roman" w:hAnsi="Times New Roman" w:cs="Times New Roman"/>
          <w:sz w:val="28"/>
          <w:szCs w:val="28"/>
        </w:rPr>
        <w:t>в</w:t>
      </w:r>
      <w:r w:rsidR="005F0106" w:rsidRPr="004257B7">
        <w:rPr>
          <w:rFonts w:ascii="Times New Roman" w:hAnsi="Times New Roman" w:cs="Times New Roman"/>
          <w:sz w:val="28"/>
          <w:szCs w:val="28"/>
        </w:rPr>
        <w:t xml:space="preserve">се тротуары, дворы, лотки проезжей части улиц, площадей, набережных, рыночные площади и другие участки с асфальтовым покрытием рекомендуется очищать от снега и обледенелого наката под скребок и </w:t>
      </w:r>
      <w:r w:rsidR="00487B64" w:rsidRPr="004257B7">
        <w:rPr>
          <w:rFonts w:ascii="Times New Roman" w:hAnsi="Times New Roman" w:cs="Times New Roman"/>
          <w:sz w:val="28"/>
          <w:szCs w:val="28"/>
        </w:rPr>
        <w:t>посыпать песком до 8 часов утра;</w:t>
      </w:r>
    </w:p>
    <w:p w:rsidR="00C217EB" w:rsidRPr="004257B7" w:rsidRDefault="00C217EB"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9) </w:t>
      </w:r>
      <w:r w:rsidR="00487B64" w:rsidRPr="004257B7">
        <w:rPr>
          <w:rFonts w:ascii="Times New Roman" w:hAnsi="Times New Roman" w:cs="Times New Roman"/>
          <w:sz w:val="28"/>
          <w:szCs w:val="28"/>
        </w:rPr>
        <w:t>у</w:t>
      </w:r>
      <w:r w:rsidR="005F0106" w:rsidRPr="004257B7">
        <w:rPr>
          <w:rFonts w:ascii="Times New Roman" w:hAnsi="Times New Roman" w:cs="Times New Roman"/>
          <w:sz w:val="28"/>
          <w:szCs w:val="28"/>
        </w:rPr>
        <w:t>борку и вывозку снега и льда с улиц, площадей, мостов, плотин, скверов и бульваров рекомендуется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w:t>
      </w:r>
      <w:r w:rsidR="00487B64" w:rsidRPr="004257B7">
        <w:rPr>
          <w:rFonts w:ascii="Times New Roman" w:hAnsi="Times New Roman" w:cs="Times New Roman"/>
          <w:sz w:val="28"/>
          <w:szCs w:val="28"/>
        </w:rPr>
        <w:t xml:space="preserve"> транспорта во избежание наката;</w:t>
      </w:r>
    </w:p>
    <w:p w:rsidR="005F0106" w:rsidRPr="004257B7" w:rsidRDefault="00C217EB"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10) </w:t>
      </w:r>
      <w:r w:rsidR="00487B64" w:rsidRPr="004257B7">
        <w:rPr>
          <w:rFonts w:ascii="Times New Roman" w:hAnsi="Times New Roman" w:cs="Times New Roman"/>
          <w:sz w:val="28"/>
          <w:szCs w:val="28"/>
        </w:rPr>
        <w:t>п</w:t>
      </w:r>
      <w:r w:rsidR="005F0106" w:rsidRPr="004257B7">
        <w:rPr>
          <w:rFonts w:ascii="Times New Roman" w:hAnsi="Times New Roman" w:cs="Times New Roman"/>
          <w:sz w:val="28"/>
          <w:szCs w:val="28"/>
        </w:rPr>
        <w:t xml:space="preserve">ри уборке улиц, проездов, площадей специализированными организациями лицам, ответственным за содержание соответствующих территорий, рекомендовать обеспечивать после прохождения </w:t>
      </w:r>
      <w:r w:rsidR="005F0106" w:rsidRPr="004257B7">
        <w:rPr>
          <w:rFonts w:ascii="Times New Roman" w:hAnsi="Times New Roman" w:cs="Times New Roman"/>
          <w:sz w:val="28"/>
          <w:szCs w:val="28"/>
        </w:rPr>
        <w:lastRenderedPageBreak/>
        <w:t xml:space="preserve">снегоочистительной техники уборку </w:t>
      </w:r>
      <w:proofErr w:type="spellStart"/>
      <w:r w:rsidR="005F0106" w:rsidRPr="004257B7">
        <w:rPr>
          <w:rFonts w:ascii="Times New Roman" w:hAnsi="Times New Roman" w:cs="Times New Roman"/>
          <w:sz w:val="28"/>
          <w:szCs w:val="28"/>
        </w:rPr>
        <w:t>прибордюрных</w:t>
      </w:r>
      <w:proofErr w:type="spellEnd"/>
      <w:r w:rsidR="005F0106" w:rsidRPr="004257B7">
        <w:rPr>
          <w:rFonts w:ascii="Times New Roman" w:hAnsi="Times New Roman" w:cs="Times New Roman"/>
          <w:sz w:val="28"/>
          <w:szCs w:val="28"/>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r w:rsidRPr="004257B7">
        <w:rPr>
          <w:rFonts w:ascii="Times New Roman" w:hAnsi="Times New Roman" w:cs="Times New Roman"/>
          <w:sz w:val="28"/>
          <w:szCs w:val="28"/>
        </w:rPr>
        <w:t xml:space="preserve"> </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Подметание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в технологическом цикле </w:t>
      </w:r>
      <w:r w:rsidR="00487B64" w:rsidRPr="004257B7">
        <w:rPr>
          <w:rFonts w:ascii="Times New Roman" w:hAnsi="Times New Roman" w:cs="Times New Roman"/>
          <w:sz w:val="28"/>
          <w:szCs w:val="28"/>
        </w:rPr>
        <w:t>«посыпка – подметание»</w:t>
      </w:r>
      <w:r w:rsidRPr="004257B7">
        <w:rPr>
          <w:rFonts w:ascii="Times New Roman" w:hAnsi="Times New Roman" w:cs="Times New Roman"/>
          <w:sz w:val="28"/>
          <w:szCs w:val="28"/>
        </w:rPr>
        <w:t xml:space="preserve"> доли той и другой операции должны быть равными (количество обработанных реагентами площадей должно соответствовать количеству подметенных);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механизированное подметание проезжей части начинается при высоте рыхлой массы на дорожном полотне 2,5 - 3,0 сантиметра, что соответствует 5,0 сантиметрам свежевыпавшего неуплотненного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длительном снегопаде циклы механизированного подметания проезжей части осуществляются после каждых 5 сантиметров свежевыпавшего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время, необходимое на подметание всех улиц и проездов обслуживаемой организацией, - от трех часов до одних суток;</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4) при интенсивных длительных снегопадах время технологического цикла </w:t>
      </w:r>
      <w:r w:rsidR="008D0F37">
        <w:rPr>
          <w:rFonts w:ascii="Times New Roman" w:hAnsi="Times New Roman" w:cs="Times New Roman"/>
          <w:sz w:val="28"/>
          <w:szCs w:val="28"/>
        </w:rPr>
        <w:t>«посыпка – подметание»</w:t>
      </w:r>
      <w:r w:rsidRPr="004257B7">
        <w:rPr>
          <w:rFonts w:ascii="Times New Roman" w:hAnsi="Times New Roman" w:cs="Times New Roman"/>
          <w:sz w:val="28"/>
          <w:szCs w:val="28"/>
        </w:rPr>
        <w:t xml:space="preserve"> не должно превышать 6 часов.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непрекращающемся снегопаде в течение суток выполняется не менее трех полных технологических циклов "посыпка - подметание", то есть практически обеспечивается постоянная работа уборочных машин на улицах города с кратковременными (не более одного часа) перерывами для заправки машин горюче-смазочными материалами и принятия пищи водителями;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5) при выполнении второго и последующих циклов обработки проезжей части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машины-распределители реагентов следуют непосредственно за колонной плужно-щеточных снегоочистителей, обрабатывая проезжую часть сразу на всю ширину подметания.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По мере расхода реагентов часть машин-распределителей сходят с линии и следуют на базы для загрузки, а на смену им вступают в работу машины, следовавшие за колонной, но не участвовавшие в операции по антигололедной обработке.</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В случаях полного расхода реагентов в машинах-распределителях, следующих за колонной плужно-щеточных снегоочистителей, процесс подметания приостанавливается до возвращения на линию загруженных реагентами машин-распределителей;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6) по окончании очередного цикла подметания выполняются работы по формированию снежных валов в лотках улиц и проездов, расчистке проходов в валах снега на остановках городского пассажирского транспорта и в местах наземных пешеходных переходов;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7) после завершения механизированного подметания проезжая часть очищается от снежных накатов и наледей.</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Формирование снежных валов: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снег, счищаемый с проезжей части улиц, следует убирать в лотки или на разделительную полосу и формировать в виде снежных валов с разрывами на ширину 2,0 - 2,5 метра.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Формирование снежных валов не допускается: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а) в зоне треугольника видимости на пересечениях всех дорог, улиц в одном уровне, а также на железнодорожных переездах;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б) ближе 5,0 метров от пешеходного перехода;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в) ближе 20 метров от остановочного пункта общественного транспорта;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г) на участках дорог, оборудованных транспортными ограждениями или повышенным бордюром;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д) на тротуарах.</w:t>
      </w:r>
    </w:p>
    <w:p w:rsidR="000E786F" w:rsidRPr="004257B7" w:rsidRDefault="000E786F"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на пересечениях улиц в одном уровне и вблизи железнодорожных переездов в пределах треугольника видимости;</w:t>
      </w:r>
    </w:p>
    <w:p w:rsidR="000E786F" w:rsidRPr="004257B7" w:rsidRDefault="000E786F"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ближе 10 м от пешеходного перехода;</w:t>
      </w:r>
    </w:p>
    <w:p w:rsidR="000E786F" w:rsidRPr="004257B7" w:rsidRDefault="000E786F"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 ближе 20 м от остановочного пункта маршрутных транспортных средств; </w:t>
      </w:r>
    </w:p>
    <w:p w:rsidR="000E786F" w:rsidRPr="004257B7" w:rsidRDefault="000E786F"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 на тротуарах (при этом согласно </w:t>
      </w:r>
      <w:hyperlink r:id="rId38" w:history="1">
        <w:r w:rsidRPr="004257B7">
          <w:rPr>
            <w:rFonts w:ascii="Times New Roman" w:hAnsi="Times New Roman" w:cs="Times New Roman"/>
            <w:sz w:val="28"/>
            <w:szCs w:val="28"/>
          </w:rPr>
          <w:t>п. 3.6.30</w:t>
        </w:r>
      </w:hyperlink>
      <w:r w:rsidRPr="004257B7">
        <w:rPr>
          <w:rFonts w:ascii="Times New Roman" w:hAnsi="Times New Roman" w:cs="Times New Roman"/>
          <w:sz w:val="28"/>
          <w:szCs w:val="28"/>
        </w:rPr>
        <w:t xml:space="preserve"> Правил и норм технической эксплуатации жилищного фонда, утвержденных Постановлением Госстроя РФ от 27.09.2003</w:t>
      </w:r>
      <w:r w:rsidR="00487B64" w:rsidRPr="004257B7">
        <w:rPr>
          <w:rFonts w:ascii="Times New Roman" w:hAnsi="Times New Roman" w:cs="Times New Roman"/>
          <w:sz w:val="28"/>
          <w:szCs w:val="28"/>
        </w:rPr>
        <w:t xml:space="preserve"> №</w:t>
      </w:r>
      <w:r w:rsidRPr="004257B7">
        <w:rPr>
          <w:rFonts w:ascii="Times New Roman" w:hAnsi="Times New Roman" w:cs="Times New Roman"/>
          <w:sz w:val="28"/>
          <w:szCs w:val="28"/>
        </w:rPr>
        <w:t xml:space="preserve"> 170, на широких тротуарах допускается складирование снега при обеспечении свободной пешеходной полосы шириной не менее 3 метров).</w:t>
      </w:r>
    </w:p>
    <w:p w:rsidR="000E786F" w:rsidRPr="004257B7" w:rsidRDefault="000E786F"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Формирование снежных валов не допускается на мостовых сооружениях дорог и улиц.</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Ширина снежных валов в лотковой зоне не должна превышать 1,0 метра, валы снега должны быть подготовлены к погрузке в самосвалы.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формировании снежных валов в лотках не допускается перемещение снега на тротуары и газоны, а также на посадочные площадки остановок общественного транспорта и парковки, расположенные вдоль проезжей части;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на улицах и проездах с односторонним движением транспорта, в том числе на магистралях с разделительной полосой в виде газонов и бетонных блоков, </w:t>
      </w:r>
      <w:proofErr w:type="spellStart"/>
      <w:r w:rsidRPr="004257B7">
        <w:rPr>
          <w:rFonts w:ascii="Times New Roman" w:hAnsi="Times New Roman" w:cs="Times New Roman"/>
          <w:sz w:val="28"/>
          <w:szCs w:val="28"/>
        </w:rPr>
        <w:t>прилотковые</w:t>
      </w:r>
      <w:proofErr w:type="spellEnd"/>
      <w:r w:rsidRPr="004257B7">
        <w:rPr>
          <w:rFonts w:ascii="Times New Roman" w:hAnsi="Times New Roman" w:cs="Times New Roman"/>
          <w:sz w:val="28"/>
          <w:szCs w:val="28"/>
        </w:rPr>
        <w:t xml:space="preserve"> зоны, со стороны которых начинается подметание проезжей части, очищаются в течение всего зимнего периода от снега и наледи до бортового камня организациями, осуществляющими механизированную уборку;</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3) в период временного хранения снежного вала и возможной оттепели (для пропуска талых вод), а также во время работ по вывозу снега на двухметровой </w:t>
      </w:r>
      <w:proofErr w:type="spellStart"/>
      <w:r w:rsidRPr="004257B7">
        <w:rPr>
          <w:rFonts w:ascii="Times New Roman" w:hAnsi="Times New Roman" w:cs="Times New Roman"/>
          <w:sz w:val="28"/>
          <w:szCs w:val="28"/>
        </w:rPr>
        <w:t>прилотковой</w:t>
      </w:r>
      <w:proofErr w:type="spellEnd"/>
      <w:r w:rsidRPr="004257B7">
        <w:rPr>
          <w:rFonts w:ascii="Times New Roman" w:hAnsi="Times New Roman" w:cs="Times New Roman"/>
          <w:sz w:val="28"/>
          <w:szCs w:val="28"/>
        </w:rPr>
        <w:t xml:space="preserve"> полосе проезжей части расчищается лоток шириной не менее 0,5 метра между валом и бортовым камнем.</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Выполнение разрывов в валах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в валах снега на остановках городского пассажирского транспорта и в местах наземных пешеходных переходов делаются разрывы: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а) на остановках: на дорогах 1 и 2 категорий - 50 метров; на дорогах 3 - 4 категорий - 30 метров;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б) на переходах, имеющих разметку, - на ширину разметки; не имеющих разметки, - 5,0 метров;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устройство разрывов в валах снега в указанных местах и перед въездами во дворы, внутриквартальные проезды выполняется в первую очередь после выполнения механизированного подметания проезжей части по окончании очередного снегопада организациями, осуществляющими механизированную </w:t>
      </w:r>
      <w:r w:rsidRPr="004257B7">
        <w:rPr>
          <w:rFonts w:ascii="Times New Roman" w:hAnsi="Times New Roman" w:cs="Times New Roman"/>
          <w:sz w:val="28"/>
          <w:szCs w:val="28"/>
        </w:rPr>
        <w:lastRenderedPageBreak/>
        <w:t>уборку.</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Вывоз снега и зачистка лотков с улиц и проездов осуществляется в два этапа: первоочередной (выборочный) вывоз снега от остановок городского пассажирского транспорта, наземных пешеходных переходов, с мостов и путепроводов, мест массового посещения населения (крупных универмагов, рынков и т.д.), въездов на территорию больниц и других социально важных объектов осуществляется в течение 24 часов после окончания снегопада.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Время для вывоза снега и зачистки лотков не может превышать с:</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площадей, магистралей, улиц и проездов 1, 2, 4 категорий при снегопаде до 6,0 сантиметров - более 5 дней, до 10 сантиметров - более 9 дней;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улиц и проездов 3 категорий при снегопаде до 6,0 сантиметров - более 7 дней, до 10 сантиметров - более 12 дней.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уборке дорог снегоуборочной техникой уборку снежного вала с территории автомобильной стоянки осуществляют организации, отвечающие за уборку и содержание проезжей части.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Уборка обочин на дорогах 1 и 2 категорий: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снег, сдвигаемый в процессе снегоуборочных работ с проезжей части дорог на обочины, перемещается с обочин на откосы насыпи либо перекидывается ротором в полосу отвода, а при невозможности выполнения названных операций - вывозится на </w:t>
      </w:r>
      <w:proofErr w:type="spellStart"/>
      <w:r w:rsidRPr="004257B7">
        <w:rPr>
          <w:rFonts w:ascii="Times New Roman" w:hAnsi="Times New Roman" w:cs="Times New Roman"/>
          <w:sz w:val="28"/>
          <w:szCs w:val="28"/>
        </w:rPr>
        <w:t>снегосвалки</w:t>
      </w:r>
      <w:proofErr w:type="spellEnd"/>
      <w:r w:rsidRPr="004257B7">
        <w:rPr>
          <w:rFonts w:ascii="Times New Roman" w:hAnsi="Times New Roman" w:cs="Times New Roman"/>
          <w:sz w:val="28"/>
          <w:szCs w:val="28"/>
        </w:rPr>
        <w:t>.</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Время, необходимое для очистки обочин от снега, - не более 24 часов после окончания снегопада;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разделительные бетонные стенки, металлический криволинейный брус, барьерные ограждения, дорожные знаки и указатели очищаются от снега, наледи для обеспечения безопасного движения транспорта.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Уборка тротуаров, посадочных площадок на остановках наземного пассажирского транспорта, пешеходных дорожек:</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1) в период снегопадов и гололеда для 1 - 4 категорий дорог: тротуары и другие пешеходные зоны обрабатываются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Время на обработку всей площади тротуаров не должно превышать двух часов с начала снегопада;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снегоуборочные работы (механизированное подметание и ручная зачистка) на тротуарах,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препаратами повторяются после каждых 5,0 сантиметров выпавшего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Для 1 - 2 категорий дорог: время, необходимое для выполнения снегоуборочных работ, не должно превышать двух часов после окончания снегопада.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Для 3 - 4 категорий дорог: время, необходимое для проведения снегоуборочных работ, не должно превышать 4 часов после окончания снегопада.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p>
    <w:p w:rsidR="006475E2" w:rsidRPr="004257B7" w:rsidRDefault="006475E2" w:rsidP="004257B7">
      <w:pPr>
        <w:pStyle w:val="ConsPlusNormal"/>
        <w:ind w:firstLine="709"/>
        <w:jc w:val="center"/>
        <w:outlineLvl w:val="3"/>
        <w:rPr>
          <w:rFonts w:ascii="Times New Roman" w:hAnsi="Times New Roman" w:cs="Times New Roman"/>
          <w:sz w:val="28"/>
          <w:szCs w:val="28"/>
        </w:rPr>
      </w:pPr>
      <w:r w:rsidRPr="004257B7">
        <w:rPr>
          <w:rFonts w:ascii="Times New Roman" w:hAnsi="Times New Roman" w:cs="Times New Roman"/>
          <w:sz w:val="28"/>
          <w:szCs w:val="28"/>
        </w:rPr>
        <w:t>Подраздел 2. У</w:t>
      </w:r>
      <w:r w:rsidR="00CD55CA">
        <w:rPr>
          <w:rFonts w:ascii="Times New Roman" w:hAnsi="Times New Roman" w:cs="Times New Roman"/>
          <w:sz w:val="28"/>
          <w:szCs w:val="28"/>
        </w:rPr>
        <w:t>борка территории в</w:t>
      </w:r>
      <w:r w:rsidR="001415C4">
        <w:rPr>
          <w:rFonts w:ascii="Times New Roman" w:hAnsi="Times New Roman" w:cs="Times New Roman"/>
          <w:sz w:val="28"/>
          <w:szCs w:val="28"/>
        </w:rPr>
        <w:t xml:space="preserve"> </w:t>
      </w:r>
      <w:r w:rsidR="00CD55CA">
        <w:rPr>
          <w:rFonts w:ascii="Times New Roman" w:hAnsi="Times New Roman" w:cs="Times New Roman"/>
          <w:sz w:val="28"/>
          <w:szCs w:val="28"/>
        </w:rPr>
        <w:t>летний период</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Период летней уборки устанавливается с 1 апреля по 14 октября. В случае резкого изменения погодных условий в соответствии с правовым актом Администрации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сроки проведения летней уборки могут изменяться.</w:t>
      </w:r>
    </w:p>
    <w:p w:rsidR="006475E2" w:rsidRPr="004A02DD"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A02DD">
        <w:rPr>
          <w:rFonts w:ascii="Times New Roman" w:hAnsi="Times New Roman" w:cs="Times New Roman"/>
          <w:sz w:val="28"/>
          <w:szCs w:val="28"/>
        </w:rPr>
        <w:t xml:space="preserve">Подметание дорожных покрытий, осевых и резервных полос, лотковых зон магистралей, улиц и проездов осуществляется с предварительным увлажнением дорожных покрытий согласно </w:t>
      </w:r>
      <w:r w:rsidR="004A02DD">
        <w:rPr>
          <w:rFonts w:ascii="Times New Roman" w:hAnsi="Times New Roman" w:cs="Times New Roman"/>
          <w:sz w:val="28"/>
          <w:szCs w:val="28"/>
        </w:rPr>
        <w:t xml:space="preserve">техническому заданию, </w:t>
      </w:r>
      <w:r w:rsidRPr="004A02DD">
        <w:rPr>
          <w:rFonts w:ascii="Times New Roman" w:hAnsi="Times New Roman" w:cs="Times New Roman"/>
          <w:sz w:val="28"/>
          <w:szCs w:val="28"/>
        </w:rPr>
        <w:t xml:space="preserve">утвержденному уполномоченным лицом </w:t>
      </w:r>
      <w:r w:rsidR="00D85A9F" w:rsidRPr="004A02DD">
        <w:rPr>
          <w:rFonts w:ascii="Times New Roman" w:hAnsi="Times New Roman" w:cs="Times New Roman"/>
          <w:sz w:val="28"/>
          <w:szCs w:val="28"/>
        </w:rPr>
        <w:t>а</w:t>
      </w:r>
      <w:r w:rsidRPr="004A02DD">
        <w:rPr>
          <w:rFonts w:ascii="Times New Roman" w:hAnsi="Times New Roman" w:cs="Times New Roman"/>
          <w:sz w:val="28"/>
          <w:szCs w:val="28"/>
        </w:rPr>
        <w:t xml:space="preserve">дминистрации </w:t>
      </w:r>
      <w:proofErr w:type="spellStart"/>
      <w:r w:rsidRPr="004A02DD">
        <w:rPr>
          <w:rFonts w:ascii="Times New Roman" w:hAnsi="Times New Roman" w:cs="Times New Roman"/>
          <w:sz w:val="28"/>
          <w:szCs w:val="28"/>
        </w:rPr>
        <w:t>Копейского</w:t>
      </w:r>
      <w:proofErr w:type="spellEnd"/>
      <w:r w:rsidRPr="004A02DD">
        <w:rPr>
          <w:rFonts w:ascii="Times New Roman" w:hAnsi="Times New Roman" w:cs="Times New Roman"/>
          <w:sz w:val="28"/>
          <w:szCs w:val="28"/>
        </w:rPr>
        <w:t xml:space="preserve">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Мойка дорожных покрытий проезжей части площадей, магистралей, улиц и проездов производится в ночное (с 23 часов до 7 часов) и дневное время в соответствии с технологическими рекомендациями.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мойке проезжей части не допускается выбивание струей воды смета и мусора на тротуары, газоны, посадочные площадки, павильоны остановок городского пассажирского транспорта, близко расположенные фасады зданий, объекты торговли и т.д.</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жаркие дни (при температуре воздуха выше +25 градусов Цельсия) поливка дорожных покрытий производится в период с 12 часов до 16 часов (с интервалом в два часа).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период листопада лица, ответственные за уборку закрепленных территорий, производят сгребание и вывоз опавшей листвы с газонов вдоль улиц и магистралей, придомовых территорий. При этом запрещается сгребание листвы к комлевой части зеленых насаждений и ее складирование на площадках для сбора и временного хранения ТКО.</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Требования к летней уборке дорог:</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проезжая часть полностью очищается от всякого вида загрязнений и промывается. Осевые, резервные полосы, обозначенные линиями регулирования, постоянно очищаются от песка и различного мелкого мусора;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лотковые зоны не должны иметь грунтово-песчаных наносов и загрязнений различным мусором;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тротуары и расположенные на них посадочные площадки остановок пассажирского транспорта полностью очищаются от грунтово-песчаных наносов, различного мусора, промываются.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Обочины дорог очищаются от крупногабаритного и другого мусора;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4) разделительные полосы, выполненные из железобетонных блоков, постоянно очищаются от песка, грязи и мелкого мусора по всей поверхности (верхняя полка, боковые стенки, нижние полки). Металлические ограждения, дорожные знаки и указатели промываются;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5) в полосе отвода городских дорог, имеющих поперечный профиль шоссейных дорог, высота травяного покрова не должна превышать 15 - 20 сантиметров. Не допускается засорение полосы мусором.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Разделительные полосы, выполненные в виде газонов, очищаются от мусора, высота травяного покрова не должна превышать 15 сантиметров.</w:t>
      </w:r>
    </w:p>
    <w:p w:rsidR="006475E2" w:rsidRDefault="006475E2" w:rsidP="004257B7">
      <w:pPr>
        <w:pStyle w:val="ConsPlusNormal"/>
        <w:ind w:firstLine="709"/>
        <w:jc w:val="both"/>
        <w:rPr>
          <w:rFonts w:ascii="Times New Roman" w:hAnsi="Times New Roman" w:cs="Times New Roman"/>
          <w:sz w:val="28"/>
          <w:szCs w:val="28"/>
        </w:rPr>
      </w:pPr>
    </w:p>
    <w:p w:rsidR="00935C86" w:rsidRPr="004257B7" w:rsidRDefault="00935C86" w:rsidP="004257B7">
      <w:pPr>
        <w:pStyle w:val="ConsPlusNormal"/>
        <w:ind w:firstLine="709"/>
        <w:jc w:val="both"/>
        <w:rPr>
          <w:rFonts w:ascii="Times New Roman" w:hAnsi="Times New Roman" w:cs="Times New Roman"/>
          <w:sz w:val="28"/>
          <w:szCs w:val="28"/>
        </w:rPr>
      </w:pPr>
    </w:p>
    <w:p w:rsidR="006475E2" w:rsidRPr="004257B7" w:rsidRDefault="006475E2" w:rsidP="001415C4">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D85A9F" w:rsidRPr="004257B7">
        <w:rPr>
          <w:rFonts w:ascii="Times New Roman" w:hAnsi="Times New Roman" w:cs="Times New Roman"/>
          <w:sz w:val="28"/>
          <w:szCs w:val="28"/>
        </w:rPr>
        <w:t>4</w:t>
      </w:r>
      <w:r w:rsidRPr="004257B7">
        <w:rPr>
          <w:rFonts w:ascii="Times New Roman" w:hAnsi="Times New Roman" w:cs="Times New Roman"/>
          <w:sz w:val="28"/>
          <w:szCs w:val="28"/>
        </w:rPr>
        <w:t>. С</w:t>
      </w:r>
      <w:r w:rsidR="001415C4">
        <w:rPr>
          <w:rFonts w:ascii="Times New Roman" w:hAnsi="Times New Roman" w:cs="Times New Roman"/>
          <w:sz w:val="28"/>
          <w:szCs w:val="28"/>
        </w:rPr>
        <w:t>одержание придомовых территорий многоквартирных домов</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Содержание придомовых территорий осуществляется в соответствии с </w:t>
      </w:r>
      <w:hyperlink r:id="rId39" w:history="1">
        <w:r w:rsidRPr="00264E5D">
          <w:rPr>
            <w:rFonts w:ascii="Times New Roman" w:hAnsi="Times New Roman" w:cs="Times New Roman"/>
            <w:sz w:val="28"/>
            <w:szCs w:val="28"/>
          </w:rPr>
          <w:t>Правилами</w:t>
        </w:r>
      </w:hyperlink>
      <w:r w:rsidRPr="00264E5D">
        <w:rPr>
          <w:rFonts w:ascii="Times New Roman" w:hAnsi="Times New Roman" w:cs="Times New Roman"/>
          <w:sz w:val="28"/>
          <w:szCs w:val="28"/>
        </w:rPr>
        <w:t xml:space="preserve"> содержания общего имущества в многоквартирном доме,</w:t>
      </w:r>
      <w:r w:rsidR="00264E5D">
        <w:rPr>
          <w:rFonts w:ascii="Times New Roman" w:hAnsi="Times New Roman" w:cs="Times New Roman"/>
          <w:sz w:val="28"/>
          <w:szCs w:val="28"/>
        </w:rPr>
        <w:t xml:space="preserve"> </w:t>
      </w:r>
      <w:r w:rsidRPr="004257B7">
        <w:rPr>
          <w:rFonts w:ascii="Times New Roman" w:hAnsi="Times New Roman" w:cs="Times New Roman"/>
          <w:sz w:val="28"/>
          <w:szCs w:val="28"/>
        </w:rPr>
        <w:t>минимальным перечнем необходимых для обеспечения надлежащего содержания общего имущества в многоквартирном доме услуг и работ, принятыми собственниками помещений решениями о перечне, объемах услуг и работ по содержанию и ремонту общего имущества в многоквартирном доме.</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Организация работ по содержанию и благоустройству придомовой территории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Парковка для временного размещения личного автотранспорта на придомовых и внутриквартальных территориях допускается в один ряд и должна обеспечивать беспрепятственное продвижение уборочной и специальной техники.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парковка, длительное хранение разукомплектованных, грузовых транспортных средств на придомовых территориях, внутриквартальных проездах, перед контейнерными площадками. Хранение данных автотранспортных средств, в том числе частных, допускается только в гаражах, на автостоянках или автобазах.</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Парковка автотранспорта может быть организована на земельном участке, входящем в состав общего имущества собственников помещений в многоквартирных домах, на основании решения общего собрания собственников помещений в данных домах.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Организация стоянки и парковки автотранспорта на земельных участках, не входящих в состав общего имущества собственников помещений в многоквартирных домах, осуществляется в порядке, установленном земельным законодательством и нормативными правовыми актами органа местного самоуправления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Организаторы парковки соблюдают санитарные нормы и правила и обеспечивают санитарное содержание и благоустройство зоны, отведенной для парковки автотранспорта, и прилегающей к ней территории, вывоз твердых коммунальных отходов в соответствии с заключенными соглашениями (договорами).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При организации парковки автотранспорта запрещаются снос и (или) повреждение зеленых насаждений, ограждающих конструкций, малых архитектурных форм.</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Парковки автотранспорта и автотранспорт не должны: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размещаться на детских и спортивных площадках, в местах отдыха, на газонах;</w:t>
      </w:r>
    </w:p>
    <w:p w:rsidR="006475E2" w:rsidRPr="00992D16"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препятствовать пешеходному движению, проезду автотранспорта и </w:t>
      </w:r>
      <w:r w:rsidRPr="004257B7">
        <w:rPr>
          <w:rFonts w:ascii="Times New Roman" w:hAnsi="Times New Roman" w:cs="Times New Roman"/>
          <w:sz w:val="28"/>
          <w:szCs w:val="28"/>
        </w:rPr>
        <w:lastRenderedPageBreak/>
        <w:t>специальных машин (пожарных, машин скорой помощи, аварийных, уборочных и др</w:t>
      </w:r>
      <w:r w:rsidRPr="00992D16">
        <w:rPr>
          <w:rFonts w:ascii="Times New Roman" w:hAnsi="Times New Roman" w:cs="Times New Roman"/>
          <w:sz w:val="28"/>
          <w:szCs w:val="28"/>
        </w:rPr>
        <w:t>.).</w:t>
      </w:r>
    </w:p>
    <w:p w:rsidR="00992D16" w:rsidRDefault="006475E2" w:rsidP="00ED255D">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992D16">
        <w:rPr>
          <w:rFonts w:ascii="Times New Roman" w:hAnsi="Times New Roman" w:cs="Times New Roman"/>
          <w:sz w:val="28"/>
          <w:szCs w:val="28"/>
        </w:rPr>
        <w:t>Требования, предъявляемые к организации парковок автотранспорта, определяются правовым актом администрац</w:t>
      </w:r>
      <w:r w:rsidR="00D85A9F" w:rsidRPr="00992D16">
        <w:rPr>
          <w:rFonts w:ascii="Times New Roman" w:hAnsi="Times New Roman" w:cs="Times New Roman"/>
          <w:sz w:val="28"/>
          <w:szCs w:val="28"/>
        </w:rPr>
        <w:t xml:space="preserve">ии </w:t>
      </w:r>
      <w:proofErr w:type="spellStart"/>
      <w:r w:rsidR="00D85A9F" w:rsidRPr="00992D16">
        <w:rPr>
          <w:rFonts w:ascii="Times New Roman" w:hAnsi="Times New Roman" w:cs="Times New Roman"/>
          <w:sz w:val="28"/>
          <w:szCs w:val="28"/>
        </w:rPr>
        <w:t>Копейского</w:t>
      </w:r>
      <w:proofErr w:type="spellEnd"/>
      <w:r w:rsidR="00D85A9F" w:rsidRPr="00992D16">
        <w:rPr>
          <w:rFonts w:ascii="Times New Roman" w:hAnsi="Times New Roman" w:cs="Times New Roman"/>
          <w:sz w:val="28"/>
          <w:szCs w:val="28"/>
        </w:rPr>
        <w:t xml:space="preserve"> городского округа</w:t>
      </w:r>
      <w:r w:rsidR="00992D16">
        <w:rPr>
          <w:rFonts w:ascii="Times New Roman" w:hAnsi="Times New Roman" w:cs="Times New Roman"/>
          <w:sz w:val="28"/>
          <w:szCs w:val="28"/>
        </w:rPr>
        <w:t>.</w:t>
      </w:r>
    </w:p>
    <w:p w:rsidR="006475E2" w:rsidRPr="00992D16" w:rsidRDefault="006475E2" w:rsidP="00ED255D">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992D16">
        <w:rPr>
          <w:rFonts w:ascii="Times New Roman" w:hAnsi="Times New Roman" w:cs="Times New Roman"/>
          <w:sz w:val="28"/>
          <w:szCs w:val="28"/>
        </w:rPr>
        <w:t>Собственники помещений в многоквартирных домах или лица, осуществляющие по договору управление/эксплуатацию многоквартирными домами, обеспечивают в темное время суток наружное освещение фасадов, подъездов, строений и адресных таблиц (указателей наименования улицы, номера дома, подъездов, квартир) на домах.</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Режим работы домовых фонарей должен обеспечивать благоприятные и безопасные условия проживания граждан.</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Многоквартирные жилые дома, не имеющие канализации, должны быть оборудованы выгребными ямами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475E2" w:rsidRPr="00992D16" w:rsidRDefault="006475E2" w:rsidP="004257B7">
      <w:pPr>
        <w:pStyle w:val="ConsPlusNormal"/>
        <w:tabs>
          <w:tab w:val="left" w:pos="0"/>
        </w:tabs>
        <w:adjustRightInd w:val="0"/>
        <w:ind w:firstLine="709"/>
        <w:jc w:val="both"/>
        <w:rPr>
          <w:rFonts w:ascii="Times New Roman" w:hAnsi="Times New Roman" w:cs="Times New Roman"/>
          <w:sz w:val="28"/>
          <w:szCs w:val="28"/>
        </w:rPr>
      </w:pPr>
      <w:r w:rsidRPr="00992D16">
        <w:rPr>
          <w:rFonts w:ascii="Times New Roman" w:hAnsi="Times New Roman" w:cs="Times New Roman"/>
          <w:sz w:val="28"/>
          <w:szCs w:val="28"/>
        </w:rPr>
        <w:t>Оборудование и содержание выгребных ям осуществляют собственники помещений или лица, осуществляющие по договору управление/эксплуатацию многоквартирными домами.</w:t>
      </w:r>
      <w:r w:rsidR="00992D16">
        <w:rPr>
          <w:rFonts w:ascii="Times New Roman" w:hAnsi="Times New Roman" w:cs="Times New Roman"/>
          <w:sz w:val="28"/>
          <w:szCs w:val="28"/>
        </w:rPr>
        <w:t xml:space="preserve"> </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Жидкие нечистоты вывозятся по договорам или разовым заявкам организациями, имеющими специальный транспорт.</w:t>
      </w:r>
    </w:p>
    <w:p w:rsidR="006475E2" w:rsidRPr="00ED255D"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ED255D">
        <w:rPr>
          <w:rFonts w:ascii="Times New Roman" w:hAnsi="Times New Roman" w:cs="Times New Roman"/>
          <w:sz w:val="28"/>
          <w:szCs w:val="28"/>
        </w:rPr>
        <w:t xml:space="preserve">Собственники помещений в многоквартирных домах или лица, осуществляющие по договору управление/эксплуатацию многоквартирными домами, осуществляют содержание прилегающих территорий в границах и на условиях, установленных в соответствии с </w:t>
      </w:r>
      <w:hyperlink w:anchor="P211" w:history="1">
        <w:r w:rsidRPr="00ED255D">
          <w:rPr>
            <w:rFonts w:ascii="Times New Roman" w:hAnsi="Times New Roman" w:cs="Times New Roman"/>
            <w:sz w:val="28"/>
            <w:szCs w:val="28"/>
          </w:rPr>
          <w:t xml:space="preserve">пунктами </w:t>
        </w:r>
        <w:r w:rsidR="00ED255D" w:rsidRPr="00ED255D">
          <w:rPr>
            <w:rFonts w:ascii="Times New Roman" w:hAnsi="Times New Roman" w:cs="Times New Roman"/>
            <w:sz w:val="28"/>
            <w:szCs w:val="28"/>
          </w:rPr>
          <w:t>36</w:t>
        </w:r>
      </w:hyperlink>
      <w:r w:rsidR="00ED255D" w:rsidRPr="00ED255D">
        <w:rPr>
          <w:rFonts w:ascii="Times New Roman" w:hAnsi="Times New Roman" w:cs="Times New Roman"/>
          <w:sz w:val="28"/>
          <w:szCs w:val="28"/>
        </w:rPr>
        <w:t xml:space="preserve"> – 38 </w:t>
      </w:r>
      <w:r w:rsidRPr="00ED255D">
        <w:rPr>
          <w:rFonts w:ascii="Times New Roman" w:hAnsi="Times New Roman" w:cs="Times New Roman"/>
          <w:sz w:val="28"/>
          <w:szCs w:val="28"/>
        </w:rPr>
        <w:t>настоящих</w:t>
      </w:r>
      <w:r w:rsidR="00ED255D" w:rsidRPr="00ED255D">
        <w:rPr>
          <w:rFonts w:ascii="Times New Roman" w:hAnsi="Times New Roman" w:cs="Times New Roman"/>
          <w:sz w:val="28"/>
          <w:szCs w:val="28"/>
        </w:rPr>
        <w:t xml:space="preserve"> Правил.</w:t>
      </w:r>
    </w:p>
    <w:p w:rsidR="006475E2" w:rsidRPr="00ED255D"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CD55CA">
      <w:pPr>
        <w:pStyle w:val="ConsPlusNormal"/>
        <w:ind w:firstLine="709"/>
        <w:jc w:val="center"/>
        <w:outlineLvl w:val="3"/>
        <w:rPr>
          <w:rFonts w:ascii="Times New Roman" w:hAnsi="Times New Roman" w:cs="Times New Roman"/>
          <w:sz w:val="28"/>
          <w:szCs w:val="28"/>
        </w:rPr>
      </w:pPr>
      <w:r w:rsidRPr="004257B7">
        <w:rPr>
          <w:rFonts w:ascii="Times New Roman" w:hAnsi="Times New Roman" w:cs="Times New Roman"/>
          <w:sz w:val="28"/>
          <w:szCs w:val="28"/>
        </w:rPr>
        <w:t>Подраздел 1. У</w:t>
      </w:r>
      <w:r w:rsidR="00CD55CA">
        <w:rPr>
          <w:rFonts w:ascii="Times New Roman" w:hAnsi="Times New Roman" w:cs="Times New Roman"/>
          <w:sz w:val="28"/>
          <w:szCs w:val="28"/>
        </w:rPr>
        <w:t>борка придомовых территорий многоквартирных домов в зимний период</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Тротуары, придомовые территории и проезды очищаются от снега и наледи до асфальта, посыпаются песком или другими </w:t>
      </w:r>
      <w:proofErr w:type="spellStart"/>
      <w:r w:rsidRPr="004257B7">
        <w:rPr>
          <w:rFonts w:ascii="Times New Roman" w:hAnsi="Times New Roman" w:cs="Times New Roman"/>
          <w:sz w:val="28"/>
          <w:szCs w:val="28"/>
        </w:rPr>
        <w:t>противогололедными</w:t>
      </w:r>
      <w:proofErr w:type="spellEnd"/>
      <w:r w:rsidRPr="004257B7">
        <w:rPr>
          <w:rFonts w:ascii="Times New Roman" w:hAnsi="Times New Roman" w:cs="Times New Roman"/>
          <w:sz w:val="28"/>
          <w:szCs w:val="28"/>
        </w:rPr>
        <w:t xml:space="preserve"> материалами.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Счищаемый снег с придомовых территорий разрешается складировать на территориях дворов в местах, не препятствующих свободному вывозу отходов, проезду автотранспорта, специальных машин и движению пешеходов. Не допускается повреждение зеленых насаждений при складировании снега.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складировании снега на придомовых территориях должен предусматриваться отвод талых вод.</w:t>
      </w:r>
    </w:p>
    <w:p w:rsidR="006475E2" w:rsidRPr="004257B7" w:rsidRDefault="006475E2" w:rsidP="004257B7">
      <w:pPr>
        <w:pStyle w:val="ConsPlusNormal"/>
        <w:tabs>
          <w:tab w:val="left" w:pos="0"/>
        </w:tabs>
        <w:adjustRightInd w:val="0"/>
        <w:ind w:left="851" w:firstLine="709"/>
        <w:jc w:val="both"/>
        <w:rPr>
          <w:rFonts w:ascii="Times New Roman" w:hAnsi="Times New Roman" w:cs="Times New Roman"/>
          <w:sz w:val="28"/>
          <w:szCs w:val="28"/>
        </w:rPr>
      </w:pPr>
    </w:p>
    <w:p w:rsidR="00252A81" w:rsidRPr="004257B7" w:rsidRDefault="00252A81" w:rsidP="004257B7">
      <w:pPr>
        <w:pStyle w:val="ConsPlusNormal"/>
        <w:tabs>
          <w:tab w:val="left" w:pos="0"/>
        </w:tabs>
        <w:adjustRightInd w:val="0"/>
        <w:ind w:left="851" w:firstLine="709"/>
        <w:jc w:val="both"/>
        <w:rPr>
          <w:rFonts w:ascii="Times New Roman" w:hAnsi="Times New Roman" w:cs="Times New Roman"/>
          <w:sz w:val="28"/>
          <w:szCs w:val="28"/>
        </w:rPr>
      </w:pPr>
    </w:p>
    <w:p w:rsidR="006475E2" w:rsidRDefault="006475E2" w:rsidP="00CD55CA">
      <w:pPr>
        <w:pStyle w:val="ConsPlusNormal"/>
        <w:ind w:firstLine="709"/>
        <w:jc w:val="center"/>
        <w:outlineLvl w:val="3"/>
        <w:rPr>
          <w:rFonts w:ascii="Times New Roman" w:hAnsi="Times New Roman" w:cs="Times New Roman"/>
          <w:sz w:val="28"/>
          <w:szCs w:val="28"/>
        </w:rPr>
      </w:pPr>
      <w:r w:rsidRPr="004257B7">
        <w:rPr>
          <w:rFonts w:ascii="Times New Roman" w:hAnsi="Times New Roman" w:cs="Times New Roman"/>
          <w:sz w:val="28"/>
          <w:szCs w:val="28"/>
        </w:rPr>
        <w:t>Подраздел 2. У</w:t>
      </w:r>
      <w:r w:rsidR="00CD55CA">
        <w:rPr>
          <w:rFonts w:ascii="Times New Roman" w:hAnsi="Times New Roman" w:cs="Times New Roman"/>
          <w:sz w:val="28"/>
          <w:szCs w:val="28"/>
        </w:rPr>
        <w:t>борка придомовых территорий многоквартирных домов в летний период</w:t>
      </w:r>
    </w:p>
    <w:p w:rsidR="00CD55CA" w:rsidRPr="004257B7" w:rsidRDefault="00CD55CA" w:rsidP="00CD55CA">
      <w:pPr>
        <w:pStyle w:val="ConsPlusNormal"/>
        <w:ind w:firstLine="709"/>
        <w:jc w:val="center"/>
        <w:outlineLvl w:val="3"/>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 xml:space="preserve">В летний период придомовые территории, </w:t>
      </w:r>
      <w:proofErr w:type="spellStart"/>
      <w:r w:rsidRPr="004257B7">
        <w:rPr>
          <w:rFonts w:ascii="Times New Roman" w:hAnsi="Times New Roman" w:cs="Times New Roman"/>
          <w:sz w:val="28"/>
          <w:szCs w:val="28"/>
        </w:rPr>
        <w:t>внутридворовые</w:t>
      </w:r>
      <w:proofErr w:type="spellEnd"/>
      <w:r w:rsidRPr="004257B7">
        <w:rPr>
          <w:rFonts w:ascii="Times New Roman" w:hAnsi="Times New Roman" w:cs="Times New Roman"/>
          <w:sz w:val="28"/>
          <w:szCs w:val="28"/>
        </w:rPr>
        <w:t xml:space="preserve"> проезды и тротуары должны быть очищены от пыли и мусора. Чистота на территории должна поддерживаться в течение рабочего дня.</w:t>
      </w:r>
    </w:p>
    <w:p w:rsidR="006475E2" w:rsidRDefault="006475E2" w:rsidP="004257B7">
      <w:pPr>
        <w:pStyle w:val="ConsPlusNormal"/>
        <w:ind w:firstLine="709"/>
        <w:jc w:val="both"/>
        <w:rPr>
          <w:rFonts w:ascii="Times New Roman" w:hAnsi="Times New Roman" w:cs="Times New Roman"/>
          <w:sz w:val="28"/>
          <w:szCs w:val="28"/>
        </w:rPr>
      </w:pPr>
    </w:p>
    <w:p w:rsidR="00935C86" w:rsidRPr="004257B7" w:rsidRDefault="00935C86"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D85A9F" w:rsidRPr="004257B7">
        <w:rPr>
          <w:rFonts w:ascii="Times New Roman" w:hAnsi="Times New Roman" w:cs="Times New Roman"/>
          <w:sz w:val="28"/>
          <w:szCs w:val="28"/>
        </w:rPr>
        <w:t>5</w:t>
      </w:r>
      <w:r w:rsidRPr="004257B7">
        <w:rPr>
          <w:rFonts w:ascii="Times New Roman" w:hAnsi="Times New Roman" w:cs="Times New Roman"/>
          <w:sz w:val="28"/>
          <w:szCs w:val="28"/>
        </w:rPr>
        <w:t>. С</w:t>
      </w:r>
      <w:r w:rsidR="00CD55CA">
        <w:rPr>
          <w:rFonts w:ascii="Times New Roman" w:hAnsi="Times New Roman" w:cs="Times New Roman"/>
          <w:sz w:val="28"/>
          <w:szCs w:val="28"/>
        </w:rPr>
        <w:t>одержание территорий индивидуальной жилой застройки</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восстанавливает нарушенные в процессе строительства подъездные пути и озеленение территории за свой счет.</w:t>
      </w:r>
    </w:p>
    <w:p w:rsidR="006475E2" w:rsidRPr="004257B7" w:rsidRDefault="00D85A9F"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Правообладатели</w:t>
      </w:r>
      <w:r w:rsidR="006475E2" w:rsidRPr="004257B7">
        <w:rPr>
          <w:rFonts w:ascii="Times New Roman" w:hAnsi="Times New Roman" w:cs="Times New Roman"/>
          <w:sz w:val="28"/>
          <w:szCs w:val="28"/>
        </w:rPr>
        <w:t xml:space="preserve"> жилых домов на территориях индивидуальной застройки:</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обязаны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w:t>
      </w:r>
      <w:r w:rsidR="00F805AF" w:rsidRPr="004257B7">
        <w:rPr>
          <w:rFonts w:ascii="Times New Roman" w:hAnsi="Times New Roman" w:cs="Times New Roman"/>
          <w:sz w:val="28"/>
          <w:szCs w:val="28"/>
        </w:rPr>
        <w:t xml:space="preserve"> </w:t>
      </w:r>
    </w:p>
    <w:p w:rsidR="00F805AF" w:rsidRPr="00F8491E" w:rsidRDefault="006475E2" w:rsidP="004257B7">
      <w:pPr>
        <w:pStyle w:val="ConsPlusNormal"/>
        <w:tabs>
          <w:tab w:val="left" w:pos="0"/>
        </w:tabs>
        <w:adjustRightInd w:val="0"/>
        <w:ind w:firstLine="709"/>
        <w:jc w:val="both"/>
        <w:rPr>
          <w:rFonts w:ascii="Times New Roman" w:hAnsi="Times New Roman" w:cs="Times New Roman"/>
          <w:sz w:val="28"/>
          <w:szCs w:val="28"/>
        </w:rPr>
      </w:pPr>
      <w:r w:rsidRPr="00F8491E">
        <w:rPr>
          <w:rFonts w:ascii="Times New Roman" w:hAnsi="Times New Roman" w:cs="Times New Roman"/>
          <w:sz w:val="28"/>
          <w:szCs w:val="28"/>
        </w:rPr>
        <w:t>2) содержат</w:t>
      </w:r>
      <w:r w:rsidR="00CD55CA" w:rsidRPr="00F8491E">
        <w:rPr>
          <w:rFonts w:ascii="Times New Roman" w:hAnsi="Times New Roman" w:cs="Times New Roman"/>
          <w:sz w:val="28"/>
          <w:szCs w:val="28"/>
        </w:rPr>
        <w:t>ь</w:t>
      </w:r>
      <w:r w:rsidRPr="00F8491E">
        <w:rPr>
          <w:rFonts w:ascii="Times New Roman" w:hAnsi="Times New Roman" w:cs="Times New Roman"/>
          <w:sz w:val="28"/>
          <w:szCs w:val="28"/>
        </w:rPr>
        <w:t xml:space="preserve"> в надлежащем состоянии фасад жилого дома, надворные постройки, ограждения, а также территорию, определенную в соответствии с </w:t>
      </w:r>
      <w:r w:rsidR="00255587" w:rsidRPr="00F8491E">
        <w:rPr>
          <w:rFonts w:ascii="Times New Roman" w:hAnsi="Times New Roman" w:cs="Times New Roman"/>
          <w:sz w:val="28"/>
          <w:szCs w:val="28"/>
        </w:rPr>
        <w:t>пунктом 3</w:t>
      </w:r>
      <w:r w:rsidR="00F8491E" w:rsidRPr="00F8491E">
        <w:rPr>
          <w:rFonts w:ascii="Times New Roman" w:hAnsi="Times New Roman" w:cs="Times New Roman"/>
          <w:sz w:val="28"/>
          <w:szCs w:val="28"/>
        </w:rPr>
        <w:t>8</w:t>
      </w:r>
      <w:r w:rsidR="00255587" w:rsidRPr="00F8491E">
        <w:rPr>
          <w:rFonts w:ascii="Times New Roman" w:hAnsi="Times New Roman" w:cs="Times New Roman"/>
          <w:sz w:val="28"/>
          <w:szCs w:val="28"/>
        </w:rPr>
        <w:t xml:space="preserve"> </w:t>
      </w:r>
      <w:r w:rsidRPr="00F8491E">
        <w:rPr>
          <w:rFonts w:ascii="Times New Roman" w:hAnsi="Times New Roman" w:cs="Times New Roman"/>
          <w:sz w:val="28"/>
          <w:szCs w:val="28"/>
        </w:rPr>
        <w:t>настоящи</w:t>
      </w:r>
      <w:r w:rsidR="00255587" w:rsidRPr="00F8491E">
        <w:rPr>
          <w:rFonts w:ascii="Times New Roman" w:hAnsi="Times New Roman" w:cs="Times New Roman"/>
          <w:sz w:val="28"/>
          <w:szCs w:val="28"/>
        </w:rPr>
        <w:t>х</w:t>
      </w:r>
      <w:r w:rsidRPr="00F8491E">
        <w:rPr>
          <w:rFonts w:ascii="Times New Roman" w:hAnsi="Times New Roman" w:cs="Times New Roman"/>
          <w:sz w:val="28"/>
          <w:szCs w:val="28"/>
        </w:rPr>
        <w:t xml:space="preserve"> Правил;</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обеспечивают сохранность имеющихся перед жилым домом зеленых насаждений, их полив в сухую погоду;</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4</w:t>
      </w:r>
      <w:r w:rsidRPr="00016C07">
        <w:rPr>
          <w:rFonts w:ascii="Times New Roman" w:hAnsi="Times New Roman" w:cs="Times New Roman"/>
          <w:sz w:val="28"/>
          <w:szCs w:val="28"/>
        </w:rPr>
        <w:t xml:space="preserve">) обустраивают </w:t>
      </w:r>
      <w:r w:rsidR="00255587" w:rsidRPr="00016C07">
        <w:rPr>
          <w:rFonts w:ascii="Times New Roman" w:hAnsi="Times New Roman" w:cs="Times New Roman"/>
          <w:sz w:val="28"/>
          <w:szCs w:val="28"/>
        </w:rPr>
        <w:t xml:space="preserve">водонепроницаемый </w:t>
      </w:r>
      <w:r w:rsidRPr="00016C07">
        <w:rPr>
          <w:rFonts w:ascii="Times New Roman" w:hAnsi="Times New Roman" w:cs="Times New Roman"/>
          <w:sz w:val="28"/>
          <w:szCs w:val="28"/>
        </w:rPr>
        <w:t xml:space="preserve">выгреб для сбора жидких бытовых отходов в </w:t>
      </w:r>
      <w:r w:rsidR="00255587" w:rsidRPr="00016C07">
        <w:rPr>
          <w:rFonts w:ascii="Times New Roman" w:hAnsi="Times New Roman" w:cs="Times New Roman"/>
          <w:sz w:val="28"/>
          <w:szCs w:val="28"/>
        </w:rPr>
        <w:t xml:space="preserve">границах собственного землевладения в </w:t>
      </w:r>
      <w:r w:rsidRPr="00016C07">
        <w:rPr>
          <w:rFonts w:ascii="Times New Roman" w:hAnsi="Times New Roman" w:cs="Times New Roman"/>
          <w:sz w:val="28"/>
          <w:szCs w:val="28"/>
        </w:rPr>
        <w:t xml:space="preserve">соответствии с требованиями законодательства, принимают меры для предотвращения переполнения </w:t>
      </w:r>
      <w:r w:rsidRPr="004257B7">
        <w:rPr>
          <w:rFonts w:ascii="Times New Roman" w:hAnsi="Times New Roman" w:cs="Times New Roman"/>
          <w:sz w:val="28"/>
          <w:szCs w:val="28"/>
        </w:rPr>
        <w:t>выгреба;</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5) устанавливают адресные таблицы (указатели наименования улицы, номера дома) расположения жилых домов, обеспечивают наружное освещение фасадов и адресных таблиц жилых домов в темное время суток;</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6) очищают канавы, трубы для стока воды для обеспечения отвода талых вод в весенний период;</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7) осуществляют сброс, накопление мусора и отходов в специально отведенных для этих целей местах (в контейнеры);</w:t>
      </w:r>
    </w:p>
    <w:p w:rsidR="00F805AF"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8) обустраивают и содержат ливневые канализации, не допуская розлива (слива) сточных и фекальных вод;</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9) производят земляные работы на землях общего пользования после согласования с уполномоченными органами.</w:t>
      </w:r>
    </w:p>
    <w:p w:rsidR="006475E2" w:rsidRPr="004257B7" w:rsidRDefault="00D85A9F"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Правообладателям</w:t>
      </w:r>
      <w:r w:rsidR="006475E2" w:rsidRPr="004257B7">
        <w:rPr>
          <w:rFonts w:ascii="Times New Roman" w:hAnsi="Times New Roman" w:cs="Times New Roman"/>
          <w:sz w:val="28"/>
          <w:szCs w:val="28"/>
        </w:rPr>
        <w:t xml:space="preserve"> жилых домов на территориях индивидуальной застройки запрещается: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осуществлять сброс, накопление отходов и мусора в местах, не отведенных для этих целей;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2) складировать мусор и отходы на прилегающей территории и </w:t>
      </w:r>
      <w:proofErr w:type="spellStart"/>
      <w:r w:rsidRPr="004257B7">
        <w:rPr>
          <w:rFonts w:ascii="Times New Roman" w:hAnsi="Times New Roman" w:cs="Times New Roman"/>
          <w:sz w:val="28"/>
          <w:szCs w:val="28"/>
        </w:rPr>
        <w:t>прилотковой</w:t>
      </w:r>
      <w:proofErr w:type="spellEnd"/>
      <w:r w:rsidRPr="004257B7">
        <w:rPr>
          <w:rFonts w:ascii="Times New Roman" w:hAnsi="Times New Roman" w:cs="Times New Roman"/>
          <w:sz w:val="28"/>
          <w:szCs w:val="28"/>
        </w:rPr>
        <w:t xml:space="preserve"> части, засыпать и засорять ливневую канализацию, ливнестоки, дренажные стоки;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 xml:space="preserve">3) самовольно использовать земли за пределами отведенных собственнику жилого дома территорий под личные хозяйственные и иные нужды (складирование мусора, горючих материалов, удобрений, возведение построек, </w:t>
      </w:r>
      <w:proofErr w:type="spellStart"/>
      <w:r w:rsidRPr="004257B7">
        <w:rPr>
          <w:rFonts w:ascii="Times New Roman" w:hAnsi="Times New Roman" w:cs="Times New Roman"/>
          <w:sz w:val="28"/>
          <w:szCs w:val="28"/>
        </w:rPr>
        <w:t>пристроев</w:t>
      </w:r>
      <w:proofErr w:type="spellEnd"/>
      <w:r w:rsidRPr="004257B7">
        <w:rPr>
          <w:rFonts w:ascii="Times New Roman" w:hAnsi="Times New Roman" w:cs="Times New Roman"/>
          <w:sz w:val="28"/>
          <w:szCs w:val="28"/>
        </w:rPr>
        <w:t>, гаражей, погребов и др.);</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4) самовольно устанавливать объекты (шлагбаумы, </w:t>
      </w:r>
      <w:r w:rsidR="00255587">
        <w:rPr>
          <w:rFonts w:ascii="Times New Roman" w:hAnsi="Times New Roman" w:cs="Times New Roman"/>
          <w:sz w:val="28"/>
          <w:szCs w:val="28"/>
        </w:rPr>
        <w:t>«</w:t>
      </w:r>
      <w:r w:rsidRPr="004257B7">
        <w:rPr>
          <w:rFonts w:ascii="Times New Roman" w:hAnsi="Times New Roman" w:cs="Times New Roman"/>
          <w:sz w:val="28"/>
          <w:szCs w:val="28"/>
        </w:rPr>
        <w:t>лежачие полицейские</w:t>
      </w:r>
      <w:r w:rsidR="00255587">
        <w:rPr>
          <w:rFonts w:ascii="Times New Roman" w:hAnsi="Times New Roman" w:cs="Times New Roman"/>
          <w:sz w:val="28"/>
          <w:szCs w:val="28"/>
        </w:rPr>
        <w:t>»</w:t>
      </w:r>
      <w:r w:rsidRPr="004257B7">
        <w:rPr>
          <w:rFonts w:ascii="Times New Roman" w:hAnsi="Times New Roman" w:cs="Times New Roman"/>
          <w:sz w:val="28"/>
          <w:szCs w:val="28"/>
        </w:rPr>
        <w:t xml:space="preserve"> и др.)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5) загрязнять питьевые колодцы, нарушать правила пользования водопроводными колонками;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6)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D85A9F" w:rsidRPr="004257B7">
        <w:rPr>
          <w:rFonts w:ascii="Times New Roman" w:hAnsi="Times New Roman" w:cs="Times New Roman"/>
          <w:sz w:val="28"/>
          <w:szCs w:val="28"/>
        </w:rPr>
        <w:t>6</w:t>
      </w:r>
      <w:r w:rsidRPr="004257B7">
        <w:rPr>
          <w:rFonts w:ascii="Times New Roman" w:hAnsi="Times New Roman" w:cs="Times New Roman"/>
          <w:sz w:val="28"/>
          <w:szCs w:val="28"/>
        </w:rPr>
        <w:t>. О</w:t>
      </w:r>
      <w:r w:rsidR="00255587">
        <w:rPr>
          <w:rFonts w:ascii="Times New Roman" w:hAnsi="Times New Roman" w:cs="Times New Roman"/>
          <w:sz w:val="28"/>
          <w:szCs w:val="28"/>
        </w:rPr>
        <w:t>сновные требования  к обращению с отходами</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Организация деятельности по сбору (в том числе раздельному), транспортированию, обработке, утилизации, обезвреживанию и захоронению твердых коммунальных отходов на территории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осуществляется в соответствии с Федеральным</w:t>
      </w:r>
      <w:r w:rsidR="00D85A9F" w:rsidRPr="004257B7">
        <w:rPr>
          <w:rFonts w:ascii="Times New Roman" w:hAnsi="Times New Roman" w:cs="Times New Roman"/>
          <w:sz w:val="28"/>
          <w:szCs w:val="28"/>
        </w:rPr>
        <w:t xml:space="preserve"> законодательством</w:t>
      </w:r>
      <w:r w:rsidRPr="004257B7">
        <w:rPr>
          <w:rFonts w:ascii="Times New Roman" w:hAnsi="Times New Roman" w:cs="Times New Roman"/>
          <w:sz w:val="28"/>
          <w:szCs w:val="28"/>
        </w:rPr>
        <w:t>.</w:t>
      </w:r>
    </w:p>
    <w:p w:rsidR="006475E2" w:rsidRPr="00B15114"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B15114">
        <w:rPr>
          <w:rFonts w:ascii="Times New Roman" w:hAnsi="Times New Roman" w:cs="Times New Roman"/>
          <w:sz w:val="28"/>
          <w:szCs w:val="28"/>
        </w:rPr>
        <w:t xml:space="preserve">Физические и юридические лица, индивидуальные предприниматели, </w:t>
      </w:r>
      <w:r w:rsidR="00D85A9F" w:rsidRPr="00B15114">
        <w:rPr>
          <w:rFonts w:ascii="Times New Roman" w:hAnsi="Times New Roman" w:cs="Times New Roman"/>
          <w:sz w:val="28"/>
          <w:szCs w:val="28"/>
        </w:rPr>
        <w:t>осуществляющие содержание т</w:t>
      </w:r>
      <w:r w:rsidRPr="00B15114">
        <w:rPr>
          <w:rFonts w:ascii="Times New Roman" w:hAnsi="Times New Roman" w:cs="Times New Roman"/>
          <w:sz w:val="28"/>
          <w:szCs w:val="28"/>
        </w:rPr>
        <w:t>ерритории, здания, строения, сооружения:</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1) обеспечивают устройство площадок для сбора и временного хранения ТКО и оборудование их контейнерами (мусоросборниками) либо заключают договор на обращение с отходами с собственником контейнерной площадки или организацией, обслуживающей площадки для сбора и временного хранения ТКО, в соответствии с законодательством;</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2) содержат площадки для сбора и временного хранения ТКО и прилегающую к ним территорию в чистоте и порядке, очищают их от мусора согласно графику;</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3) не допускают переполнение контейнеров (мусоросборников) отходами;</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4) принимают меры по предотвращению возгорания отходов в контейнерах (мусоросборниках), а в случае возгорания отходов своевременно принимают меры по тушению пожара в соответствии с законодательством;</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5) осуществляют раздельный сбор ТКО;</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6) организовывают вывоз (транспортирование) и размещение (обработку, утилизацию, обезвреживание) отходов из мест сбора и временного хранения ТКО в соответствии с законодательством;</w:t>
      </w:r>
    </w:p>
    <w:p w:rsidR="006475E2" w:rsidRPr="00B15114" w:rsidRDefault="006475E2" w:rsidP="004257B7">
      <w:pPr>
        <w:pStyle w:val="ConsPlusNormal"/>
        <w:tabs>
          <w:tab w:val="left" w:pos="0"/>
        </w:tabs>
        <w:adjustRightInd w:val="0"/>
        <w:ind w:firstLine="709"/>
        <w:jc w:val="both"/>
        <w:rPr>
          <w:rFonts w:ascii="Times New Roman" w:hAnsi="Times New Roman" w:cs="Times New Roman"/>
          <w:sz w:val="28"/>
          <w:szCs w:val="28"/>
        </w:rPr>
      </w:pPr>
      <w:r w:rsidRPr="00B15114">
        <w:rPr>
          <w:rFonts w:ascii="Times New Roman" w:hAnsi="Times New Roman" w:cs="Times New Roman"/>
          <w:sz w:val="28"/>
          <w:szCs w:val="28"/>
        </w:rPr>
        <w:t>7) принимают меры для недопущения образования несанкционированных свалок;</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Вывоз (транспортирование) ТКО из контейнеров (мусоросборников), установленных на территории благоустроенного и </w:t>
      </w:r>
      <w:r w:rsidRPr="004257B7">
        <w:rPr>
          <w:rFonts w:ascii="Times New Roman" w:hAnsi="Times New Roman" w:cs="Times New Roman"/>
          <w:sz w:val="28"/>
          <w:szCs w:val="28"/>
        </w:rPr>
        <w:lastRenderedPageBreak/>
        <w:t>неблагоустроенного жилищного фонда городского округа, осуществляется специализированными организациями в соответствии с законодательством, согласно утвержденным графикам и маршрутам вывоза на объекты размещения ТКО.</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Ответственность за несоблюдение графика и маршрута вывоза (транспортирования) ТКО несет специализированная организация, осуществляющая вывоз (транспортирование), в соответствии с законодательством.</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Организации, осуществляющие вывоз (транспортирование) отходов и мусора, обязаны осуществлять уборку мусора, просыпавшегося из контейнеров (мусоросборников) при выгрузке в транспортные средства, в радиусе 5,0 метров от контейнерной площадки, а также при движении по маршруту вывоза (транспортирования) отходов.</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Вывоз (транспортирование) отходов осуществляется на объекты их размещения (обработки, утилизации, обезвреживания), специально предназначенные для размещения (обработки, утилизации, обезвреживания) соответствующих видов отходов.</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На территории городского округа запрещается: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эксплуатация контейнеров (мусоросборников) в технически неисправном состоянии или состоянии, не соответствующем санитарным нормам и правилам;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переполнение контейнеров (мусоросборников);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выгрузка отходов из контейнеров (мусоросборников) в специально непредназначенные и необорудованные для этих целей транспортные средства;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4) размещение контейнеров (мусоросборников) вне специально оборудованных площадок для сбора и временного хранения ТКО;</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5) размещение площадок для сбора и временного хранения ТКО на проезжей части, газонах, тротуарах и в проходных арках домов;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6) транспортирование отходов и мусора способом, допускающим загрязнение территорий по пути следования транспортного средства, перевозящего отходы.</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Сбор, транспортирование, обработка, утилизация, обезвреживание, размещение отходов производства и потребления осуществляется специализированными организациями, уполномоченными на проведение указанных работ, в установленном законодательством порядке.</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На вокзалах, рынках, парках, садах, зонах отдыха, учреждениях образования, здравоохранения и других местах массового посещения населением, на улицах, у подъездов многоквартирных домов, на остановках городского пассажирского транспорта, у входов в торговые объекты устанавливаются урны. Урны устанавливают на расстоянии 60 метров одна от другой на улицах первой категории, рынках, вокзалах и других местах массового посещения населением, на остальных улицах и других территориях - на расстоянии до 100 метров. На остановках городского пассажирского транспорта и у входов в торговые объекты - в количестве не менее двух.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Установка урн осуществляется с учетом обеспечения беспрепятственного передвижения пешеходов, проезда инвалидных и детских колясок.</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Очистка урн производится собственниками или лицами, осуществляющими по договору содержание территорий, по мере их заполнения.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организации мелкорозничной торговли книгами, печатной продукцией, товарами в фабричной упаковке допускается использование емкостей для сбора мусора, удаляемых по окончании торговли вместе с объектом торговли.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Конструкция и внешний вид урн согласовываются</w:t>
      </w:r>
      <w:r w:rsidR="00E33866" w:rsidRPr="004257B7">
        <w:rPr>
          <w:rFonts w:ascii="Times New Roman" w:hAnsi="Times New Roman" w:cs="Times New Roman"/>
          <w:sz w:val="28"/>
          <w:szCs w:val="28"/>
        </w:rPr>
        <w:t xml:space="preserve"> в установленном порядке с </w:t>
      </w:r>
      <w:proofErr w:type="spellStart"/>
      <w:r w:rsidR="00E33866" w:rsidRPr="004257B7">
        <w:rPr>
          <w:rFonts w:ascii="Times New Roman" w:hAnsi="Times New Roman" w:cs="Times New Roman"/>
          <w:sz w:val="28"/>
          <w:szCs w:val="28"/>
        </w:rPr>
        <w:t>УАиГ</w:t>
      </w:r>
      <w:proofErr w:type="spellEnd"/>
      <w:r w:rsidRPr="004257B7">
        <w:rPr>
          <w:rFonts w:ascii="Times New Roman" w:hAnsi="Times New Roman" w:cs="Times New Roman"/>
          <w:sz w:val="28"/>
          <w:szCs w:val="28"/>
        </w:rPr>
        <w:t>.</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дни проведения культурных, публичных, массовых мероприятий их организаторы обеспечивают установку временных контейнеров (мусоросборников) для сбора отходов.</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случае сброса мусора, отходов, снега, грунта на территории городского округа вне установленных для этого мест лица, допустившие подобные нарушения, за свой счет принимают меры по незамедлительной уборке загрязненной территории, а при необходимости, по рекультивации земельного участка.</w:t>
      </w:r>
    </w:p>
    <w:p w:rsidR="006475E2" w:rsidRPr="005775CC" w:rsidRDefault="006475E2" w:rsidP="004257B7">
      <w:pPr>
        <w:pStyle w:val="ConsPlusNormal"/>
        <w:tabs>
          <w:tab w:val="left" w:pos="0"/>
        </w:tabs>
        <w:adjustRightInd w:val="0"/>
        <w:ind w:firstLine="709"/>
        <w:jc w:val="both"/>
        <w:rPr>
          <w:rFonts w:ascii="Times New Roman" w:hAnsi="Times New Roman" w:cs="Times New Roman"/>
          <w:color w:val="C00000"/>
          <w:sz w:val="28"/>
          <w:szCs w:val="28"/>
        </w:rPr>
      </w:pPr>
      <w:r w:rsidRPr="004257B7">
        <w:rPr>
          <w:rFonts w:ascii="Times New Roman" w:hAnsi="Times New Roman" w:cs="Times New Roman"/>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рекультивация территории свалок производится за счет лиц, обязанных проводить работы по благоуст</w:t>
      </w:r>
      <w:r w:rsidR="005770E7">
        <w:rPr>
          <w:rFonts w:ascii="Times New Roman" w:hAnsi="Times New Roman" w:cs="Times New Roman"/>
          <w:sz w:val="28"/>
          <w:szCs w:val="28"/>
        </w:rPr>
        <w:t>ройству и содержанию территорий.</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Обращение с отработанными ртутьсодержащими лампами осуществляется в соответствии с требованиями, установленными нормативными правовыми актами Российской Федерации.</w:t>
      </w:r>
    </w:p>
    <w:p w:rsidR="006475E2" w:rsidRPr="004257B7" w:rsidRDefault="006475E2" w:rsidP="004257B7">
      <w:pPr>
        <w:pStyle w:val="ConsPlusNormal"/>
        <w:tabs>
          <w:tab w:val="left" w:pos="0"/>
        </w:tabs>
        <w:adjustRightInd w:val="0"/>
        <w:ind w:left="851" w:firstLine="709"/>
        <w:jc w:val="both"/>
        <w:rPr>
          <w:rFonts w:ascii="Times New Roman" w:hAnsi="Times New Roman" w:cs="Times New Roman"/>
          <w:sz w:val="28"/>
          <w:szCs w:val="28"/>
        </w:rPr>
      </w:pPr>
    </w:p>
    <w:p w:rsidR="006475E2" w:rsidRPr="004257B7" w:rsidRDefault="006475E2" w:rsidP="005775CC">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E33866" w:rsidRPr="004257B7">
        <w:rPr>
          <w:rFonts w:ascii="Times New Roman" w:hAnsi="Times New Roman" w:cs="Times New Roman"/>
          <w:sz w:val="28"/>
          <w:szCs w:val="28"/>
        </w:rPr>
        <w:t>7</w:t>
      </w:r>
      <w:r w:rsidRPr="004257B7">
        <w:rPr>
          <w:rFonts w:ascii="Times New Roman" w:hAnsi="Times New Roman" w:cs="Times New Roman"/>
          <w:sz w:val="28"/>
          <w:szCs w:val="28"/>
        </w:rPr>
        <w:t>. С</w:t>
      </w:r>
      <w:r w:rsidR="005775CC">
        <w:rPr>
          <w:rFonts w:ascii="Times New Roman" w:hAnsi="Times New Roman" w:cs="Times New Roman"/>
          <w:sz w:val="28"/>
          <w:szCs w:val="28"/>
        </w:rPr>
        <w:t>одержание инженерных сооружений и коммуникаций, воздушных линий связи</w:t>
      </w:r>
    </w:p>
    <w:p w:rsidR="00657A81" w:rsidRPr="004257B7" w:rsidRDefault="00657A81" w:rsidP="004257B7">
      <w:pPr>
        <w:pStyle w:val="ConsPlusNormal"/>
        <w:ind w:firstLine="709"/>
        <w:jc w:val="center"/>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Пользователи (собственники) подземных инженерных коммуникаций: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содержат и ремонтируют подземные коммуникации, обеспечивают содержание территорий в границах охранных зон коммуникаций, в том числе расположенных в пределах санитарно-защитных зон промышленных объектов, своевременно производят очистку колодцев и коллекторов;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обеспечивают содержание в исправном состоянии колодцев и люков, а также их ремонт в границах разрушения дорожного покрытия, вызванного неудовлетворительным состоянием коммуникаций, в соответствии с нормами и правилами. При выполнении ремонта дорог расположение люков и колодцев в одном уровне с дорожным полотном обеспечивает организация, ответственная за содержание проезжей части;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3) осуществляют контроль за наличием и исправным состоянием люков на колодцах, их замену при неисправности и восстановление в случае утраты - </w:t>
      </w:r>
      <w:r w:rsidRPr="004257B7">
        <w:rPr>
          <w:rFonts w:ascii="Times New Roman" w:hAnsi="Times New Roman" w:cs="Times New Roman"/>
          <w:sz w:val="28"/>
          <w:szCs w:val="28"/>
        </w:rPr>
        <w:lastRenderedPageBreak/>
        <w:t>незамедлительно с момента обнаружения неисправности (утраты) или поступления информации о неисправности/отсутствии люка;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4) в течение суток после ликвидации аварии обеспечивают устранение последствий, связанных с функционированием коммуникаций (снежные валы, наледь, грязь и иные), в том числе в период отрицательных температур на элементах автомобильных дорог, улиц (проезжая часть, тротуары, пешеходные дорожки). Ликвидация зимней скользкости и снегоочистка осуществляются в сроки, установленные </w:t>
      </w:r>
      <w:hyperlink r:id="rId40" w:history="1">
        <w:r w:rsidRPr="004257B7">
          <w:rPr>
            <w:rFonts w:ascii="Times New Roman" w:hAnsi="Times New Roman" w:cs="Times New Roman"/>
            <w:sz w:val="28"/>
            <w:szCs w:val="28"/>
          </w:rPr>
          <w:t>ГОСТ Р 50597-93</w:t>
        </w:r>
      </w:hyperlink>
      <w:r w:rsidRPr="004257B7">
        <w:rPr>
          <w:rFonts w:ascii="Times New Roman" w:hAnsi="Times New Roman" w:cs="Times New Roman"/>
          <w:sz w:val="28"/>
          <w:szCs w:val="28"/>
        </w:rPr>
        <w:t xml:space="preserve"> </w:t>
      </w:r>
      <w:r w:rsidR="00657A81" w:rsidRPr="004257B7">
        <w:rPr>
          <w:rFonts w:ascii="Times New Roman" w:hAnsi="Times New Roman" w:cs="Times New Roman"/>
          <w:sz w:val="28"/>
          <w:szCs w:val="28"/>
        </w:rPr>
        <w:t>«</w:t>
      </w:r>
      <w:r w:rsidRPr="004257B7">
        <w:rPr>
          <w:rFonts w:ascii="Times New Roman" w:hAnsi="Times New Roman" w:cs="Times New Roman"/>
          <w:sz w:val="28"/>
          <w:szCs w:val="28"/>
        </w:rPr>
        <w:t>Автомобильные дороги и улицы. Требования к эксплуатационному состоянию, допустимому по условиям обеспечения безопасности дорожного движения</w:t>
      </w:r>
      <w:r w:rsidR="00657A81" w:rsidRPr="004257B7">
        <w:rPr>
          <w:rFonts w:ascii="Times New Roman" w:hAnsi="Times New Roman" w:cs="Times New Roman"/>
          <w:sz w:val="28"/>
          <w:szCs w:val="28"/>
        </w:rPr>
        <w:t>»</w:t>
      </w:r>
      <w:r w:rsidRPr="004257B7">
        <w:rPr>
          <w:rFonts w:ascii="Times New Roman" w:hAnsi="Times New Roman" w:cs="Times New Roman"/>
          <w:sz w:val="28"/>
          <w:szCs w:val="28"/>
        </w:rPr>
        <w:t>;</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5) обеспечивают безопасность движения транспортных средств и пешеходов в период ремонта и ликвидации аварий подземных коммуникаций, колодцев, установки люков, в том числе осуществляют, в необходимых случаях,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6) обеспечивают предотвращение аварийных и плановых сливов воды в ливневую канализацию, на проезжую часть дорог и улиц города. Уведомляют организации, осуществляющие содержание улично-дорожной сети города, и организации, обслуживающие ливневую канализацию, о возникновении указанных ситуаций. При проведении плановых и аварийных работ возможно использование ливневой канализации для слива водопроводной, </w:t>
      </w:r>
      <w:proofErr w:type="spellStart"/>
      <w:r w:rsidRPr="004257B7">
        <w:rPr>
          <w:rFonts w:ascii="Times New Roman" w:hAnsi="Times New Roman" w:cs="Times New Roman"/>
          <w:sz w:val="28"/>
          <w:szCs w:val="28"/>
        </w:rPr>
        <w:t>теплосетевой</w:t>
      </w:r>
      <w:proofErr w:type="spellEnd"/>
      <w:r w:rsidRPr="004257B7">
        <w:rPr>
          <w:rFonts w:ascii="Times New Roman" w:hAnsi="Times New Roman" w:cs="Times New Roman"/>
          <w:sz w:val="28"/>
          <w:szCs w:val="28"/>
        </w:rPr>
        <w:t xml:space="preserve"> воды из сетей водоснабжения, теплоснабжения;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7) имеют право производить ремонт и реконструкцию подземных коммуникаций на дорогах, в отношении которых в текущем календарном году запланированы работы по ремонту или реконструкции, только до проведения соответствующих работ. Исключением из данного правила являются аварийные работы;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8) уведомляют собственников помещений в многоквартирных домах или лиц, осуществляющих по договору управление/эксплуатацию многоквартирными домами, о плановых работах.</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Организации, осуществляющие работы, связанные с пересечением инженерными сетями, в том числе трубопроводами, проезжих частей улиц и тротуаров, обеспечивают бестраншейный способ прокладки. В исключительных случаях, при невозможности использования бестраншейного способа прокладки коммуникаций, выполняют работы способом, согласованным с Администрацией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Размещение инженерных сетей под проезжей частью улиц и дорог осуществляется в тоннелях и проходных каналах.</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Профилактическое обследование смотровых и </w:t>
      </w:r>
      <w:proofErr w:type="spellStart"/>
      <w:r w:rsidRPr="004257B7">
        <w:rPr>
          <w:rFonts w:ascii="Times New Roman" w:hAnsi="Times New Roman" w:cs="Times New Roman"/>
          <w:sz w:val="28"/>
          <w:szCs w:val="28"/>
        </w:rPr>
        <w:t>дождеприемных</w:t>
      </w:r>
      <w:proofErr w:type="spellEnd"/>
      <w:r w:rsidRPr="004257B7">
        <w:rPr>
          <w:rFonts w:ascii="Times New Roman" w:hAnsi="Times New Roman" w:cs="Times New Roman"/>
          <w:sz w:val="28"/>
          <w:szCs w:val="28"/>
        </w:rPr>
        <w:t xml:space="preserve"> колодцев ливневой канализации города и их очистка производятся специализированными организациями, обслуживающими эти сооружения.</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Решетки </w:t>
      </w:r>
      <w:proofErr w:type="spellStart"/>
      <w:r w:rsidRPr="004257B7">
        <w:rPr>
          <w:rFonts w:ascii="Times New Roman" w:hAnsi="Times New Roman" w:cs="Times New Roman"/>
          <w:sz w:val="28"/>
          <w:szCs w:val="28"/>
        </w:rPr>
        <w:t>дождеприемных</w:t>
      </w:r>
      <w:proofErr w:type="spellEnd"/>
      <w:r w:rsidRPr="004257B7">
        <w:rPr>
          <w:rFonts w:ascii="Times New Roman" w:hAnsi="Times New Roman" w:cs="Times New Roman"/>
          <w:sz w:val="28"/>
          <w:szCs w:val="28"/>
        </w:rPr>
        <w:t xml:space="preserve"> колодцев должны постоянно находиться в рабочем состоянии.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Не допускается засорение, заиливание решеток и колодцев, ограничивающее их пропускную способность.</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В случаях обильных осадков при возникновении подтоплений проезжей части дорог (из-за нарушений работы ливневой канализации) ликвидация подтоплений проводится организацией, обслуживающей ливневую канализацию. При возникновении подтоплений, а в зимний период - при образовании наледи ответственность за их ликвидацию возлагается на лиц, допустивших нарушения.</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самовольное присоединение к системам ливневой канализации.</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сброс сточных вод, не соответствующих установленным нормативам качества, а также сброс в систему ливневой канализации города: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сточных вод, содержащих вещества, ухудшающие техническое состояние ливневой канализации, вызывающие разрушающее действие на материал труб и элементы сооружений, представляющие угрозу для обслуживающего сооружения персонала;</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кислот, горючих примесей, токсичных и растворимых газообразных веществ, способных образовывать в сетях и сооружениях токсичные газы (сероводород, сероуглерод, цианистый водород и прочие);</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веществ, способных засорять трубы, колодцы, решетки, производственных и хозяйственных отходов (окалина, известь, песок, гипс, металлическая стружка, волокна, шлам, зола, грунт, строительный и бытовой мусор, нерастворимые масла, смолы, мазут и прочее).</w:t>
      </w:r>
    </w:p>
    <w:p w:rsidR="006475E2" w:rsidRPr="005770E7" w:rsidRDefault="00770AC5"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5770E7">
        <w:rPr>
          <w:rFonts w:ascii="Times New Roman" w:hAnsi="Times New Roman" w:cs="Times New Roman"/>
          <w:sz w:val="28"/>
          <w:szCs w:val="28"/>
        </w:rPr>
        <w:t>П</w:t>
      </w:r>
      <w:r w:rsidR="005775CC" w:rsidRPr="005770E7">
        <w:rPr>
          <w:rFonts w:ascii="Times New Roman" w:hAnsi="Times New Roman" w:cs="Times New Roman"/>
          <w:sz w:val="28"/>
          <w:szCs w:val="28"/>
        </w:rPr>
        <w:t xml:space="preserve">рисоединение к системе ливневой канализации осуществляется на основании технических </w:t>
      </w:r>
      <w:proofErr w:type="gramStart"/>
      <w:r w:rsidR="005775CC" w:rsidRPr="005770E7">
        <w:rPr>
          <w:rFonts w:ascii="Times New Roman" w:hAnsi="Times New Roman" w:cs="Times New Roman"/>
          <w:sz w:val="28"/>
          <w:szCs w:val="28"/>
        </w:rPr>
        <w:t>условий  от</w:t>
      </w:r>
      <w:proofErr w:type="gramEnd"/>
      <w:r w:rsidR="005775CC" w:rsidRPr="005770E7">
        <w:rPr>
          <w:rFonts w:ascii="Times New Roman" w:hAnsi="Times New Roman" w:cs="Times New Roman"/>
          <w:sz w:val="28"/>
          <w:szCs w:val="28"/>
        </w:rPr>
        <w:t xml:space="preserve"> МКУ «Городская служба заказчика»</w:t>
      </w:r>
      <w:r w:rsidRPr="005770E7">
        <w:rPr>
          <w:rFonts w:ascii="Times New Roman" w:hAnsi="Times New Roman" w:cs="Times New Roman"/>
          <w:sz w:val="28"/>
          <w:szCs w:val="28"/>
        </w:rPr>
        <w:t xml:space="preserve">, </w:t>
      </w:r>
      <w:r w:rsidR="005775CC" w:rsidRPr="005770E7">
        <w:rPr>
          <w:rFonts w:ascii="Times New Roman" w:hAnsi="Times New Roman" w:cs="Times New Roman"/>
          <w:sz w:val="28"/>
          <w:szCs w:val="28"/>
        </w:rPr>
        <w:t xml:space="preserve"> по согласованию с </w:t>
      </w:r>
      <w:proofErr w:type="spellStart"/>
      <w:r w:rsidR="005775CC" w:rsidRPr="005770E7">
        <w:rPr>
          <w:rFonts w:ascii="Times New Roman" w:hAnsi="Times New Roman" w:cs="Times New Roman"/>
          <w:sz w:val="28"/>
          <w:szCs w:val="28"/>
        </w:rPr>
        <w:t>УАиГ</w:t>
      </w:r>
      <w:proofErr w:type="spellEnd"/>
      <w:r w:rsidR="005770E7" w:rsidRPr="005770E7">
        <w:rPr>
          <w:rFonts w:ascii="Times New Roman" w:hAnsi="Times New Roman" w:cs="Times New Roman"/>
          <w:sz w:val="28"/>
          <w:szCs w:val="28"/>
        </w:rPr>
        <w:t>.</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Собственники проводных линий связи, операторы связи, </w:t>
      </w:r>
      <w:proofErr w:type="spellStart"/>
      <w:r w:rsidRPr="004257B7">
        <w:rPr>
          <w:rFonts w:ascii="Times New Roman" w:hAnsi="Times New Roman" w:cs="Times New Roman"/>
          <w:sz w:val="28"/>
          <w:szCs w:val="28"/>
        </w:rPr>
        <w:t>интернет-провайдеры</w:t>
      </w:r>
      <w:proofErr w:type="spellEnd"/>
      <w:r w:rsidRPr="004257B7">
        <w:rPr>
          <w:rFonts w:ascii="Times New Roman" w:hAnsi="Times New Roman" w:cs="Times New Roman"/>
          <w:sz w:val="28"/>
          <w:szCs w:val="28"/>
        </w:rPr>
        <w:t xml:space="preserve"> и другие собственники информационно-телекоммуникационных сетей и оборудования на территории города без согласования с собственниками объектов благоустройства не должны: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использовать для крепления кабелей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использовать для крепления кабелей связи опоры и элементы подвеса линий электропередачи, опоры уличного освещения и конструкции, относящиеся к системам уличного освещения, опоры и элементы подвеса контактных сетей электрифицированного транспорта, рекламных щитов и иных рекламных конструкций;</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3) использовать для крепления кабелей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w:t>
      </w:r>
      <w:r w:rsidRPr="004257B7">
        <w:rPr>
          <w:rFonts w:ascii="Times New Roman" w:hAnsi="Times New Roman" w:cs="Times New Roman"/>
          <w:sz w:val="28"/>
          <w:szCs w:val="28"/>
        </w:rPr>
        <w:lastRenderedPageBreak/>
        <w:t>информационных панелей.</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Собственники проводных линий связи, операторы связи, </w:t>
      </w:r>
      <w:proofErr w:type="spellStart"/>
      <w:r w:rsidRPr="004257B7">
        <w:rPr>
          <w:rFonts w:ascii="Times New Roman" w:hAnsi="Times New Roman" w:cs="Times New Roman"/>
          <w:sz w:val="28"/>
          <w:szCs w:val="28"/>
        </w:rPr>
        <w:t>интернет-провайдеры</w:t>
      </w:r>
      <w:proofErr w:type="spellEnd"/>
      <w:r w:rsidRPr="004257B7">
        <w:rPr>
          <w:rFonts w:ascii="Times New Roman" w:hAnsi="Times New Roman" w:cs="Times New Roman"/>
          <w:sz w:val="28"/>
          <w:szCs w:val="28"/>
        </w:rPr>
        <w:t xml:space="preserve"> и другие собственники информационно-телекоммуникационных сетей и оборудования на территории городского округа должны размещать линии связи и другие информационно-телекоммуникационные сети и оборудование в увязке с архитектурным решением фасада, комплексным оборудованием и оформлением здания.</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Собственники проводных линий связи, операторы связи, </w:t>
      </w:r>
      <w:proofErr w:type="spellStart"/>
      <w:r w:rsidRPr="004257B7">
        <w:rPr>
          <w:rFonts w:ascii="Times New Roman" w:hAnsi="Times New Roman" w:cs="Times New Roman"/>
          <w:sz w:val="28"/>
          <w:szCs w:val="28"/>
        </w:rPr>
        <w:t>интернет-провайдеры</w:t>
      </w:r>
      <w:proofErr w:type="spellEnd"/>
      <w:r w:rsidRPr="004257B7">
        <w:rPr>
          <w:rFonts w:ascii="Times New Roman" w:hAnsi="Times New Roman" w:cs="Times New Roman"/>
          <w:sz w:val="28"/>
          <w:szCs w:val="28"/>
        </w:rPr>
        <w:t xml:space="preserve"> и другие собственники информационно-телекоммуникационных сетей и оборудования: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1) осуществляют монтаж, реконструкцию сетей и оборудования с внешней и внутренней стороны зданий, многоквартирных домов по решению собственников и после согласования технических условий на производство работ с собственниками помещений с учетом выбранного способа управления многоквартирным домом;</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2) при имеющейся технической возможности размещают на взаимовыгодных условиях в собственных тоннелях и проходных каналах кабели связи других операторов связи и собственников;</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3) осуществляют эксплуатацию существующих сетей и оборудования, размещенных с внешней стороны зданий, многоквартирных домов, при наличии акта обследования, утвержденного лицами или организациями, ответственными за управление/эксплуатацию зданий, многоквартирных домов, на соответствие нормам и правилам эксплуатации зданий, сооружений, сетей и оборудования.</w:t>
      </w:r>
    </w:p>
    <w:p w:rsidR="006475E2" w:rsidRPr="002E3BC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Самовольно проложенные воздушные, подземные, наземные линии и сети электроснабжения, связи и иные инженерные коммуникации с использованием конструкций зданий и сооружений, иных естественных и искусственных опор </w:t>
      </w:r>
      <w:r w:rsidRPr="002E3BC0">
        <w:rPr>
          <w:rFonts w:ascii="Times New Roman" w:hAnsi="Times New Roman" w:cs="Times New Roman"/>
          <w:sz w:val="28"/>
          <w:szCs w:val="28"/>
        </w:rPr>
        <w:t>подлежат демонтажу за счет нарушителей</w:t>
      </w:r>
      <w:r w:rsidR="002E3BC0" w:rsidRPr="002E3BC0">
        <w:rPr>
          <w:rFonts w:ascii="Times New Roman" w:hAnsi="Times New Roman" w:cs="Times New Roman"/>
          <w:sz w:val="28"/>
          <w:szCs w:val="28"/>
        </w:rPr>
        <w:t>, в случае не возможности выявления демонтаж производится обслуживающей организацией.</w:t>
      </w:r>
    </w:p>
    <w:p w:rsidR="006475E2" w:rsidRDefault="006475E2" w:rsidP="004257B7">
      <w:pPr>
        <w:pStyle w:val="ConsPlusNormal"/>
        <w:tabs>
          <w:tab w:val="left" w:pos="0"/>
        </w:tabs>
        <w:adjustRightInd w:val="0"/>
        <w:ind w:left="851" w:firstLine="709"/>
        <w:jc w:val="both"/>
        <w:rPr>
          <w:rFonts w:ascii="Times New Roman" w:hAnsi="Times New Roman" w:cs="Times New Roman"/>
          <w:sz w:val="28"/>
          <w:szCs w:val="28"/>
        </w:rPr>
      </w:pPr>
    </w:p>
    <w:p w:rsidR="00D25CAF" w:rsidRDefault="00D25CAF" w:rsidP="004257B7">
      <w:pPr>
        <w:pStyle w:val="ConsPlusNormal"/>
        <w:tabs>
          <w:tab w:val="left" w:pos="0"/>
        </w:tabs>
        <w:adjustRightInd w:val="0"/>
        <w:ind w:left="851" w:firstLine="709"/>
        <w:jc w:val="both"/>
        <w:rPr>
          <w:rFonts w:ascii="Times New Roman" w:hAnsi="Times New Roman" w:cs="Times New Roman"/>
          <w:sz w:val="28"/>
          <w:szCs w:val="28"/>
        </w:rPr>
      </w:pPr>
    </w:p>
    <w:p w:rsidR="00935C86" w:rsidRPr="004257B7" w:rsidRDefault="00935C86" w:rsidP="004257B7">
      <w:pPr>
        <w:pStyle w:val="ConsPlusNormal"/>
        <w:tabs>
          <w:tab w:val="left" w:pos="0"/>
        </w:tabs>
        <w:adjustRightInd w:val="0"/>
        <w:ind w:left="851" w:firstLine="709"/>
        <w:jc w:val="both"/>
        <w:rPr>
          <w:rFonts w:ascii="Times New Roman" w:hAnsi="Times New Roman" w:cs="Times New Roman"/>
          <w:sz w:val="28"/>
          <w:szCs w:val="28"/>
        </w:rPr>
      </w:pPr>
    </w:p>
    <w:p w:rsidR="006475E2" w:rsidRDefault="006475E2" w:rsidP="004257B7">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 xml:space="preserve">Раздел </w:t>
      </w:r>
      <w:r w:rsidR="00E33866" w:rsidRPr="004257B7">
        <w:rPr>
          <w:rFonts w:ascii="Times New Roman" w:hAnsi="Times New Roman" w:cs="Times New Roman"/>
          <w:sz w:val="28"/>
          <w:szCs w:val="28"/>
        </w:rPr>
        <w:t>8</w:t>
      </w:r>
      <w:r w:rsidRPr="004257B7">
        <w:rPr>
          <w:rFonts w:ascii="Times New Roman" w:hAnsi="Times New Roman" w:cs="Times New Roman"/>
          <w:sz w:val="28"/>
          <w:szCs w:val="28"/>
        </w:rPr>
        <w:t>. С</w:t>
      </w:r>
      <w:r w:rsidR="00770AC5">
        <w:rPr>
          <w:rFonts w:ascii="Times New Roman" w:hAnsi="Times New Roman" w:cs="Times New Roman"/>
          <w:sz w:val="28"/>
          <w:szCs w:val="28"/>
        </w:rPr>
        <w:t>одержание строительных объектов</w:t>
      </w:r>
    </w:p>
    <w:p w:rsidR="00935C86" w:rsidRPr="004257B7" w:rsidRDefault="00935C86" w:rsidP="004257B7">
      <w:pPr>
        <w:pStyle w:val="ConsPlusNormal"/>
        <w:ind w:firstLine="709"/>
        <w:jc w:val="center"/>
        <w:outlineLvl w:val="2"/>
        <w:rPr>
          <w:rFonts w:ascii="Times New Roman" w:hAnsi="Times New Roman" w:cs="Times New Roman"/>
          <w:sz w:val="28"/>
          <w:szCs w:val="28"/>
        </w:rPr>
      </w:pPr>
      <w:bookmarkStart w:id="6" w:name="_GoBack"/>
      <w:bookmarkEnd w:id="6"/>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2E3BC0"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2E3BC0">
        <w:rPr>
          <w:rFonts w:ascii="Times New Roman" w:hAnsi="Times New Roman" w:cs="Times New Roman"/>
          <w:sz w:val="28"/>
          <w:szCs w:val="28"/>
        </w:rPr>
        <w:t>Благоустройство и содержание строительных площадок и прилегающих территорий, восстановление благоустройства после окончания строительных и ремонтных работ регламентируется</w:t>
      </w:r>
      <w:r w:rsidR="00770AC5" w:rsidRPr="002E3BC0">
        <w:rPr>
          <w:rFonts w:ascii="Times New Roman" w:hAnsi="Times New Roman" w:cs="Times New Roman"/>
          <w:sz w:val="28"/>
          <w:szCs w:val="28"/>
        </w:rPr>
        <w:t xml:space="preserve"> </w:t>
      </w:r>
      <w:r w:rsidRPr="002E3BC0">
        <w:rPr>
          <w:rFonts w:ascii="Times New Roman" w:hAnsi="Times New Roman" w:cs="Times New Roman"/>
          <w:sz w:val="28"/>
          <w:szCs w:val="28"/>
        </w:rPr>
        <w:t>утвержденными проектами организации производства земляных и строительных работ</w:t>
      </w:r>
      <w:r w:rsidR="00770AC5" w:rsidRPr="002E3BC0">
        <w:rPr>
          <w:rFonts w:ascii="Times New Roman" w:hAnsi="Times New Roman" w:cs="Times New Roman"/>
          <w:sz w:val="28"/>
          <w:szCs w:val="28"/>
        </w:rPr>
        <w:t xml:space="preserve"> и настоящим разделом</w:t>
      </w:r>
      <w:r w:rsidRPr="002E3BC0">
        <w:rPr>
          <w:rFonts w:ascii="Times New Roman" w:hAnsi="Times New Roman" w:cs="Times New Roman"/>
          <w:sz w:val="28"/>
          <w:szCs w:val="28"/>
        </w:rPr>
        <w:t>.</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Строительные площадки, объекты промышленности строительных материалов (заводы железобетонных изделий, растворные узлы и др.) в обязательном порядке оборудуются пунктами очистки (мойки) колес автотранспорта. Запрещается вынос грунта и грязи колесами автотранспорта на территорию городского округа.</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lastRenderedPageBreak/>
        <w:t>Для складирования мусора и отходов строительного производства на строительной площадке, в соответствии с проектом организации строительных работ, устанавливается бункер-накопитель.</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складирование мусора, грунта и отходов строительного производства вне специально отведенных мест, а также на площадках для сбора и временного хранения ТБО.</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При осуществлении ремонтных, строительных, земляных работ на территории городского округа организации, ответственные за производство работ, обязаны обеспечить наличие аншлагов, освещаемых в темное время суток, содержащих сведения относительно реквизитов, контактных телефонов организаций, производящих работы, сроков производства работ.</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При въезде на строительную площадку или на участок по ремонту инженерных коммуникаций должны быть установлены информационные щиты с указанием наименования объекта, схемы движения и места разворота транспорта, объектов пожарного водоснабжения, названия застройщика, исполнителя работ (подрядчика), фамилии, должности и номеров телефонов ответственного производителя работ, сроков начала и окончания работ. Строительная площадка и информационные щиты должны быть освещены в темное время суток.</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Строительные площадки на территории городского округа в обязательном порядке должны иметь ограждение в соответствии с установленными требованиями.</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В местах движения пешеходов ограждающая конструкция должна иметь козырек и тротуар с ограждением от проезжей части улиц.</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Содержание ограждений, козырьков, тротуаров, включая удаление мусора, осуществляется организациями, производящими строительные работы.</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размещение несанкционированной рекламы и объявлений на ограждениях строительных площадок. Ограждения строительных площадок должны содержаться в чистоте, своевременно очищаться и окрашиваться.</w:t>
      </w:r>
    </w:p>
    <w:p w:rsidR="006475E2" w:rsidRPr="004257B7" w:rsidRDefault="006475E2" w:rsidP="004257B7">
      <w:pPr>
        <w:pStyle w:val="ConsPlusNormal"/>
        <w:tabs>
          <w:tab w:val="left" w:pos="0"/>
        </w:tabs>
        <w:adjustRightInd w:val="0"/>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В случае установки ограждений строительных площадок с занятием под эти цели тротуаров, объектов озеленения, дорог обязательно согласование данных действий с администрацией </w:t>
      </w:r>
      <w:proofErr w:type="spellStart"/>
      <w:r w:rsidRPr="004257B7">
        <w:rPr>
          <w:rFonts w:ascii="Times New Roman" w:hAnsi="Times New Roman" w:cs="Times New Roman"/>
          <w:sz w:val="28"/>
          <w:szCs w:val="28"/>
        </w:rPr>
        <w:t>Копейского</w:t>
      </w:r>
      <w:proofErr w:type="spellEnd"/>
      <w:r w:rsidRPr="004257B7">
        <w:rPr>
          <w:rFonts w:ascii="Times New Roman" w:hAnsi="Times New Roman" w:cs="Times New Roman"/>
          <w:sz w:val="28"/>
          <w:szCs w:val="28"/>
        </w:rPr>
        <w:t xml:space="preserve"> городского округа (по месту расположения строительной площадки), организациями, выполняющими функции заказчика по содержанию улично-дорожной сети городского округа, ГИБДД ОМВД России по г. Копейску, отделом экологии и природопользования (в случае установки ограждений с занятием под эти цели объектов озеленения).</w:t>
      </w:r>
    </w:p>
    <w:p w:rsidR="006475E2" w:rsidRPr="004257B7" w:rsidRDefault="006475E2" w:rsidP="004257B7">
      <w:pPr>
        <w:pStyle w:val="ConsPlusNormal"/>
        <w:numPr>
          <w:ilvl w:val="0"/>
          <w:numId w:val="1"/>
        </w:numPr>
        <w:tabs>
          <w:tab w:val="left" w:pos="0"/>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Работы по благоустройству при приемке объектов капитального строительства, выполненные в объеме и границах согласно утвержденной проектной документации и увязанные с благоустройством прилегающей территории, принимаются </w:t>
      </w:r>
      <w:proofErr w:type="spellStart"/>
      <w:r w:rsidRPr="004257B7">
        <w:rPr>
          <w:rFonts w:ascii="Times New Roman" w:hAnsi="Times New Roman" w:cs="Times New Roman"/>
          <w:sz w:val="28"/>
          <w:szCs w:val="28"/>
        </w:rPr>
        <w:t>комиссионно</w:t>
      </w:r>
      <w:proofErr w:type="spellEnd"/>
      <w:r w:rsidRPr="004257B7">
        <w:rPr>
          <w:rFonts w:ascii="Times New Roman" w:hAnsi="Times New Roman" w:cs="Times New Roman"/>
          <w:sz w:val="28"/>
          <w:szCs w:val="28"/>
        </w:rPr>
        <w:t xml:space="preserve"> с оформлением акта на приемку работ по благоустройству и озеленению, утверждаемого </w:t>
      </w:r>
      <w:r w:rsidR="000948D5">
        <w:rPr>
          <w:rFonts w:ascii="Times New Roman" w:hAnsi="Times New Roman" w:cs="Times New Roman"/>
          <w:sz w:val="28"/>
          <w:szCs w:val="28"/>
        </w:rPr>
        <w:t xml:space="preserve">первым </w:t>
      </w:r>
      <w:r w:rsidRPr="004257B7">
        <w:rPr>
          <w:rFonts w:ascii="Times New Roman" w:hAnsi="Times New Roman" w:cs="Times New Roman"/>
          <w:sz w:val="28"/>
          <w:szCs w:val="28"/>
        </w:rPr>
        <w:t>заместителем Главы городского округа.</w:t>
      </w:r>
    </w:p>
    <w:p w:rsidR="006475E2" w:rsidRPr="004257B7" w:rsidRDefault="006475E2" w:rsidP="004257B7">
      <w:pPr>
        <w:pStyle w:val="ConsPlusNormal"/>
        <w:tabs>
          <w:tab w:val="left" w:pos="0"/>
        </w:tabs>
        <w:adjustRightInd w:val="0"/>
        <w:ind w:left="851" w:firstLine="709"/>
        <w:jc w:val="both"/>
        <w:rPr>
          <w:rFonts w:ascii="Times New Roman" w:hAnsi="Times New Roman" w:cs="Times New Roman"/>
          <w:sz w:val="28"/>
          <w:szCs w:val="28"/>
        </w:rPr>
      </w:pPr>
    </w:p>
    <w:p w:rsidR="00D25CAF" w:rsidRDefault="006475E2" w:rsidP="00CC3AD3">
      <w:pPr>
        <w:pStyle w:val="ConsPlusNormal"/>
        <w:numPr>
          <w:ilvl w:val="0"/>
          <w:numId w:val="17"/>
        </w:numPr>
        <w:ind w:left="0" w:firstLine="0"/>
        <w:jc w:val="center"/>
        <w:outlineLvl w:val="1"/>
        <w:rPr>
          <w:rFonts w:ascii="Times New Roman" w:hAnsi="Times New Roman" w:cs="Times New Roman"/>
          <w:sz w:val="28"/>
          <w:szCs w:val="28"/>
        </w:rPr>
      </w:pPr>
      <w:r w:rsidRPr="00D25CAF">
        <w:rPr>
          <w:rFonts w:ascii="Times New Roman" w:hAnsi="Times New Roman" w:cs="Times New Roman"/>
          <w:sz w:val="28"/>
          <w:szCs w:val="28"/>
        </w:rPr>
        <w:t>Т</w:t>
      </w:r>
      <w:r w:rsidR="00D25CAF" w:rsidRPr="00D25CAF">
        <w:rPr>
          <w:rFonts w:ascii="Times New Roman" w:hAnsi="Times New Roman" w:cs="Times New Roman"/>
          <w:sz w:val="28"/>
          <w:szCs w:val="28"/>
        </w:rPr>
        <w:t>ребования к содержанию и внешнему виду</w:t>
      </w:r>
    </w:p>
    <w:p w:rsidR="006475E2" w:rsidRPr="00D25CAF" w:rsidRDefault="00D25CAF" w:rsidP="00D25CAF">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25CAF">
        <w:rPr>
          <w:rFonts w:ascii="Times New Roman" w:hAnsi="Times New Roman" w:cs="Times New Roman"/>
          <w:sz w:val="28"/>
          <w:szCs w:val="28"/>
        </w:rPr>
        <w:t xml:space="preserve"> </w:t>
      </w:r>
      <w:proofErr w:type="gramStart"/>
      <w:r w:rsidRPr="00D25CAF">
        <w:rPr>
          <w:rFonts w:ascii="Times New Roman" w:hAnsi="Times New Roman" w:cs="Times New Roman"/>
          <w:sz w:val="28"/>
          <w:szCs w:val="28"/>
        </w:rPr>
        <w:t>зданий</w:t>
      </w:r>
      <w:proofErr w:type="gramEnd"/>
      <w:r w:rsidRPr="00D25CAF">
        <w:rPr>
          <w:rFonts w:ascii="Times New Roman" w:hAnsi="Times New Roman" w:cs="Times New Roman"/>
          <w:sz w:val="28"/>
          <w:szCs w:val="28"/>
        </w:rPr>
        <w:t>, сооружений, объектов благоустройства</w:t>
      </w:r>
    </w:p>
    <w:p w:rsidR="006475E2" w:rsidRPr="004257B7" w:rsidRDefault="006475E2" w:rsidP="004257B7">
      <w:pPr>
        <w:pStyle w:val="ConsPlusNormal"/>
        <w:ind w:firstLine="709"/>
        <w:jc w:val="both"/>
        <w:rPr>
          <w:rFonts w:ascii="Times New Roman" w:hAnsi="Times New Roman" w:cs="Times New Roman"/>
          <w:sz w:val="28"/>
          <w:szCs w:val="28"/>
        </w:rPr>
      </w:pPr>
    </w:p>
    <w:p w:rsidR="00D25CAF" w:rsidRDefault="006475E2" w:rsidP="004257B7">
      <w:pPr>
        <w:pStyle w:val="ConsPlusNormal"/>
        <w:ind w:firstLine="709"/>
        <w:jc w:val="center"/>
        <w:outlineLvl w:val="2"/>
        <w:rPr>
          <w:rFonts w:ascii="Times New Roman" w:hAnsi="Times New Roman" w:cs="Times New Roman"/>
          <w:sz w:val="28"/>
          <w:szCs w:val="28"/>
        </w:rPr>
      </w:pPr>
      <w:r w:rsidRPr="004257B7">
        <w:rPr>
          <w:rFonts w:ascii="Times New Roman" w:hAnsi="Times New Roman" w:cs="Times New Roman"/>
          <w:sz w:val="28"/>
          <w:szCs w:val="28"/>
        </w:rPr>
        <w:t>Раздел 1. Ф</w:t>
      </w:r>
      <w:r w:rsidR="00D25CAF">
        <w:rPr>
          <w:rFonts w:ascii="Times New Roman" w:hAnsi="Times New Roman" w:cs="Times New Roman"/>
          <w:sz w:val="28"/>
          <w:szCs w:val="28"/>
        </w:rPr>
        <w:t xml:space="preserve">асады, информационные указатели ориентирования </w:t>
      </w:r>
    </w:p>
    <w:p w:rsidR="006475E2" w:rsidRPr="004257B7" w:rsidRDefault="00D25CAF" w:rsidP="004257B7">
      <w:pPr>
        <w:pStyle w:val="ConsPlusNormal"/>
        <w:ind w:firstLine="709"/>
        <w:jc w:val="center"/>
        <w:outlineLvl w:val="2"/>
        <w:rPr>
          <w:rFonts w:ascii="Times New Roman" w:hAnsi="Times New Roman" w:cs="Times New Roman"/>
          <w:sz w:val="28"/>
          <w:szCs w:val="28"/>
        </w:rPr>
      </w:pPr>
      <w:r>
        <w:rPr>
          <w:rFonts w:ascii="Times New Roman" w:hAnsi="Times New Roman" w:cs="Times New Roman"/>
          <w:sz w:val="28"/>
          <w:szCs w:val="28"/>
        </w:rPr>
        <w:t>на зданиях</w:t>
      </w:r>
    </w:p>
    <w:p w:rsidR="006475E2" w:rsidRPr="004257B7" w:rsidRDefault="006475E2" w:rsidP="004257B7">
      <w:pPr>
        <w:pStyle w:val="ConsPlusNormal"/>
        <w:ind w:firstLine="709"/>
        <w:jc w:val="both"/>
        <w:rPr>
          <w:rFonts w:ascii="Times New Roman" w:hAnsi="Times New Roman" w:cs="Times New Roman"/>
          <w:sz w:val="28"/>
          <w:szCs w:val="28"/>
        </w:rPr>
      </w:pPr>
    </w:p>
    <w:p w:rsidR="006475E2" w:rsidRPr="004257B7" w:rsidRDefault="006475E2" w:rsidP="004257B7">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8"/>
        </w:rPr>
      </w:pPr>
      <w:r w:rsidRPr="004257B7">
        <w:rPr>
          <w:rFonts w:ascii="Times New Roman" w:hAnsi="Times New Roman" w:cs="Times New Roman"/>
          <w:sz w:val="28"/>
          <w:szCs w:val="28"/>
        </w:rPr>
        <w:t>Физические и юридические лица, индивидуальные предприниматели обеспечивают своевременное производство работ по реставрации, ремонту и покраске фасадов зданий и их отдельных элементов (балконов, лоджий, водосточных труб и др.), а также поддерживают в чистоте и исправном состоянии расположенные на фасадах адресные таблицы, памятные доски и т.п.</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При сдаче объекта в эксплуатацию оформляется паспорт фасада для последующего производства работ по ремонту и покраске в процессе эксплуатации.</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Витрины магазинов, офисов и других объектов, выходящих фасадами на улицы города, должны иметь световое оформление. Режим работы освещения витрин должен соответствовать режиму работы наружного освещения.</w:t>
      </w:r>
    </w:p>
    <w:p w:rsidR="006475E2" w:rsidRPr="004257B7" w:rsidRDefault="006475E2" w:rsidP="004257B7">
      <w:pPr>
        <w:pStyle w:val="ConsPlusNormal"/>
        <w:ind w:firstLine="709"/>
        <w:jc w:val="both"/>
        <w:rPr>
          <w:rFonts w:ascii="Times New Roman" w:hAnsi="Times New Roman" w:cs="Times New Roman"/>
          <w:sz w:val="28"/>
          <w:szCs w:val="28"/>
        </w:rPr>
      </w:pPr>
      <w:r w:rsidRPr="004257B7">
        <w:rPr>
          <w:rFonts w:ascii="Times New Roman" w:hAnsi="Times New Roman" w:cs="Times New Roman"/>
          <w:sz w:val="28"/>
          <w:szCs w:val="28"/>
        </w:rPr>
        <w:t>Запрещается самовольное переоборудование фасадов зданий и их конструктивных элементов.</w:t>
      </w:r>
    </w:p>
    <w:p w:rsidR="00544AD4" w:rsidRPr="004257B7" w:rsidRDefault="00544AD4" w:rsidP="004257B7">
      <w:pPr>
        <w:pStyle w:val="ConsPlusNormal"/>
        <w:ind w:firstLine="709"/>
        <w:jc w:val="both"/>
        <w:rPr>
          <w:rFonts w:ascii="Times New Roman" w:hAnsi="Times New Roman" w:cs="Times New Roman"/>
          <w:sz w:val="28"/>
          <w:szCs w:val="28"/>
        </w:rPr>
      </w:pPr>
    </w:p>
    <w:p w:rsidR="003A2C9D" w:rsidRPr="004257B7" w:rsidRDefault="00544AD4" w:rsidP="004257B7">
      <w:pPr>
        <w:spacing w:after="0" w:line="240" w:lineRule="auto"/>
        <w:ind w:firstLine="709"/>
        <w:jc w:val="center"/>
        <w:rPr>
          <w:rFonts w:ascii="Times New Roman" w:hAnsi="Times New Roman" w:cs="Times New Roman"/>
          <w:sz w:val="28"/>
          <w:szCs w:val="28"/>
        </w:rPr>
      </w:pPr>
      <w:r w:rsidRPr="004257B7">
        <w:rPr>
          <w:rFonts w:ascii="Times New Roman" w:hAnsi="Times New Roman" w:cs="Times New Roman"/>
          <w:sz w:val="28"/>
          <w:szCs w:val="28"/>
        </w:rPr>
        <w:t xml:space="preserve">Подраздел 1. </w:t>
      </w:r>
      <w:r w:rsidR="003A2C9D" w:rsidRPr="004257B7">
        <w:rPr>
          <w:rFonts w:ascii="Times New Roman" w:hAnsi="Times New Roman" w:cs="Times New Roman"/>
          <w:sz w:val="28"/>
          <w:szCs w:val="28"/>
        </w:rPr>
        <w:t>Знаки адресации</w:t>
      </w:r>
    </w:p>
    <w:p w:rsidR="003A2C9D" w:rsidRPr="004257B7" w:rsidRDefault="003A2C9D" w:rsidP="004257B7">
      <w:pPr>
        <w:spacing w:after="0" w:line="240" w:lineRule="auto"/>
        <w:ind w:firstLine="709"/>
        <w:jc w:val="both"/>
        <w:rPr>
          <w:rFonts w:ascii="Times New Roman" w:hAnsi="Times New Roman" w:cs="Times New Roman"/>
          <w:sz w:val="28"/>
          <w:szCs w:val="28"/>
          <w:lang w:eastAsia="zh-CN"/>
        </w:rPr>
      </w:pPr>
    </w:p>
    <w:p w:rsidR="006475E2" w:rsidRPr="004257B7" w:rsidRDefault="006475E2" w:rsidP="004257B7">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8"/>
          <w:lang w:eastAsia="zh-CN"/>
        </w:rPr>
      </w:pPr>
      <w:r w:rsidRPr="004257B7">
        <w:rPr>
          <w:rFonts w:ascii="Times New Roman" w:hAnsi="Times New Roman" w:cs="Times New Roman"/>
          <w:sz w:val="28"/>
          <w:szCs w:val="28"/>
          <w:lang w:eastAsia="zh-CN"/>
        </w:rPr>
        <w:t>Жилые, административные, производственные и общественные здания оборудуются адресными таблицами (указателями наименования улиц, номеров домов) с подсветкой в темное время суток, а многоквартирные дома - дополнительно указателями номеров подъездов и квартир.</w:t>
      </w:r>
    </w:p>
    <w:p w:rsidR="006475E2" w:rsidRPr="004257B7" w:rsidRDefault="006475E2" w:rsidP="004257B7">
      <w:pPr>
        <w:pStyle w:val="ConsPlusNormal"/>
        <w:tabs>
          <w:tab w:val="left" w:pos="0"/>
          <w:tab w:val="left" w:pos="1418"/>
        </w:tabs>
        <w:adjustRightInd w:val="0"/>
        <w:ind w:firstLine="709"/>
        <w:jc w:val="both"/>
        <w:rPr>
          <w:rFonts w:ascii="Times New Roman" w:hAnsi="Times New Roman" w:cs="Times New Roman"/>
          <w:sz w:val="28"/>
          <w:szCs w:val="28"/>
          <w:lang w:eastAsia="zh-CN"/>
        </w:rPr>
      </w:pPr>
      <w:r w:rsidRPr="004257B7">
        <w:rPr>
          <w:rFonts w:ascii="Times New Roman" w:hAnsi="Times New Roman" w:cs="Times New Roman"/>
          <w:sz w:val="28"/>
          <w:szCs w:val="28"/>
          <w:lang w:eastAsia="zh-CN"/>
        </w:rPr>
        <w:t>Адресные таблицы (указатели наименования улиц, номеров домов) должны содержаться собственниками зданий в чистоте и технически исправном состоянии.</w:t>
      </w:r>
    </w:p>
    <w:p w:rsidR="00E128AE" w:rsidRPr="004257B7" w:rsidRDefault="00E128AE" w:rsidP="004257B7">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8"/>
          <w:lang w:eastAsia="zh-CN"/>
        </w:rPr>
      </w:pPr>
      <w:r w:rsidRPr="004257B7">
        <w:rPr>
          <w:rFonts w:ascii="Times New Roman" w:hAnsi="Times New Roman" w:cs="Times New Roman"/>
          <w:sz w:val="28"/>
          <w:szCs w:val="28"/>
          <w:lang w:eastAsia="zh-CN"/>
        </w:rPr>
        <w:t>Под знаками адресации понимаются унифицированные элементы городской ориентирующей информации, обозначающие наименования улиц, номера домов, корпусов, подъездов и квартир.</w:t>
      </w:r>
    </w:p>
    <w:p w:rsidR="00E128AE" w:rsidRPr="004257B7" w:rsidRDefault="00E128AE" w:rsidP="004257B7">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8"/>
          <w:lang w:eastAsia="zh-CN"/>
        </w:rPr>
      </w:pPr>
      <w:r w:rsidRPr="004257B7">
        <w:rPr>
          <w:rFonts w:ascii="Times New Roman" w:hAnsi="Times New Roman" w:cs="Times New Roman"/>
          <w:sz w:val="28"/>
          <w:szCs w:val="28"/>
          <w:lang w:eastAsia="zh-CN"/>
        </w:rPr>
        <w:t xml:space="preserve"> Требования к размещению знаков адресации: </w:t>
      </w:r>
    </w:p>
    <w:p w:rsidR="00E128AE" w:rsidRPr="004257B7" w:rsidRDefault="00E128AE" w:rsidP="00CC3AD3">
      <w:pPr>
        <w:numPr>
          <w:ilvl w:val="0"/>
          <w:numId w:val="14"/>
        </w:numPr>
        <w:suppressAutoHyphens/>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при размещении знаков адресации соблюдается унификация мест размещения, обеспечивается выполнение единых правил размещения; </w:t>
      </w:r>
    </w:p>
    <w:p w:rsidR="00E128AE" w:rsidRPr="004257B7" w:rsidRDefault="00E128AE" w:rsidP="00CC3AD3">
      <w:pPr>
        <w:numPr>
          <w:ilvl w:val="0"/>
          <w:numId w:val="14"/>
        </w:numPr>
        <w:suppressAutoHyphens/>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при размещении знаков адресации обеспечивается хорошая видимость с учетом условий пешеходного и транспортного движения, дистанций восприятия, архитектуры зданий, освещенности, зеленых насаждений; </w:t>
      </w:r>
    </w:p>
    <w:p w:rsidR="00E128AE" w:rsidRPr="004257B7" w:rsidRDefault="00E128AE" w:rsidP="00CC3AD3">
      <w:pPr>
        <w:numPr>
          <w:ilvl w:val="0"/>
          <w:numId w:val="14"/>
        </w:numPr>
        <w:suppressAutoHyphens/>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не допускается произвольное перемещение знаков адресации с установленного места; </w:t>
      </w:r>
    </w:p>
    <w:p w:rsidR="00E128AE" w:rsidRPr="004257B7" w:rsidRDefault="00E128AE" w:rsidP="00CC3AD3">
      <w:pPr>
        <w:numPr>
          <w:ilvl w:val="0"/>
          <w:numId w:val="14"/>
        </w:numPr>
        <w:suppressAutoHyphens/>
        <w:spacing w:after="0" w:line="240" w:lineRule="auto"/>
        <w:ind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знаки адресации размещаются: </w:t>
      </w:r>
    </w:p>
    <w:p w:rsidR="00E128AE" w:rsidRPr="004257B7" w:rsidRDefault="00E128AE" w:rsidP="00CC3AD3">
      <w:pPr>
        <w:numPr>
          <w:ilvl w:val="0"/>
          <w:numId w:val="13"/>
        </w:numPr>
        <w:suppressAutoHyphens/>
        <w:spacing w:after="0" w:line="240" w:lineRule="auto"/>
        <w:ind w:left="0" w:firstLine="709"/>
        <w:jc w:val="both"/>
        <w:rPr>
          <w:rFonts w:ascii="Times New Roman" w:hAnsi="Times New Roman" w:cs="Times New Roman"/>
          <w:sz w:val="28"/>
          <w:szCs w:val="28"/>
        </w:rPr>
      </w:pPr>
      <w:r w:rsidRPr="004257B7">
        <w:rPr>
          <w:rFonts w:ascii="Times New Roman" w:hAnsi="Times New Roman" w:cs="Times New Roman"/>
          <w:sz w:val="28"/>
          <w:szCs w:val="28"/>
        </w:rPr>
        <w:t xml:space="preserve">на главном фасаде; </w:t>
      </w:r>
    </w:p>
    <w:p w:rsidR="00E128AE" w:rsidRPr="00B63490" w:rsidRDefault="00E128AE" w:rsidP="00CC3AD3">
      <w:pPr>
        <w:numPr>
          <w:ilvl w:val="0"/>
          <w:numId w:val="13"/>
        </w:numPr>
        <w:suppressAutoHyphens/>
        <w:spacing w:after="0" w:line="240" w:lineRule="auto"/>
        <w:ind w:left="0" w:firstLine="709"/>
        <w:jc w:val="both"/>
        <w:rPr>
          <w:rFonts w:ascii="Times New Roman" w:hAnsi="Times New Roman"/>
          <w:sz w:val="28"/>
          <w:szCs w:val="28"/>
        </w:rPr>
      </w:pPr>
      <w:r w:rsidRPr="004257B7">
        <w:rPr>
          <w:rFonts w:ascii="Times New Roman" w:hAnsi="Times New Roman" w:cs="Times New Roman"/>
          <w:sz w:val="28"/>
          <w:szCs w:val="28"/>
        </w:rPr>
        <w:t>в прос</w:t>
      </w:r>
      <w:r w:rsidRPr="00B63490">
        <w:rPr>
          <w:rFonts w:ascii="Times New Roman" w:hAnsi="Times New Roman"/>
          <w:sz w:val="28"/>
          <w:szCs w:val="28"/>
        </w:rPr>
        <w:t xml:space="preserve">тенке с правой стороны фасада; </w:t>
      </w:r>
    </w:p>
    <w:p w:rsidR="00E128AE" w:rsidRPr="00B63490" w:rsidRDefault="00E128AE" w:rsidP="00CC3AD3">
      <w:pPr>
        <w:numPr>
          <w:ilvl w:val="0"/>
          <w:numId w:val="13"/>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на улицах с односторонним движением транспорта - на стороне главного фасада, ближней по направлению движения транспорта; </w:t>
      </w:r>
    </w:p>
    <w:p w:rsidR="00E128AE" w:rsidRPr="00B63490" w:rsidRDefault="00E128AE" w:rsidP="00CC3AD3">
      <w:pPr>
        <w:numPr>
          <w:ilvl w:val="0"/>
          <w:numId w:val="13"/>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lastRenderedPageBreak/>
        <w:t xml:space="preserve">у арки или главного входа - с правой стороны или над проемом; </w:t>
      </w:r>
    </w:p>
    <w:p w:rsidR="00E128AE" w:rsidRPr="00B63490" w:rsidRDefault="00E128AE" w:rsidP="00CC3AD3">
      <w:pPr>
        <w:numPr>
          <w:ilvl w:val="0"/>
          <w:numId w:val="13"/>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при длине фасада более 100 м - на его противоположных сторонах; </w:t>
      </w:r>
    </w:p>
    <w:p w:rsidR="00E128AE" w:rsidRPr="00B63490" w:rsidRDefault="00E128AE" w:rsidP="00CC3AD3">
      <w:pPr>
        <w:numPr>
          <w:ilvl w:val="0"/>
          <w:numId w:val="13"/>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на оградах и корпусах промышленных предприятий - справа от главного входа, въезда; </w:t>
      </w:r>
    </w:p>
    <w:p w:rsidR="00E128AE" w:rsidRPr="00D35EB6" w:rsidRDefault="00E128AE" w:rsidP="00CC3AD3">
      <w:pPr>
        <w:pStyle w:val="ad"/>
        <w:numPr>
          <w:ilvl w:val="0"/>
          <w:numId w:val="14"/>
        </w:numPr>
        <w:spacing w:after="0" w:line="240" w:lineRule="auto"/>
        <w:jc w:val="both"/>
        <w:rPr>
          <w:rFonts w:ascii="Times New Roman" w:hAnsi="Times New Roman"/>
          <w:sz w:val="28"/>
          <w:szCs w:val="28"/>
        </w:rPr>
      </w:pPr>
      <w:r w:rsidRPr="00D35EB6">
        <w:rPr>
          <w:rFonts w:ascii="Times New Roman" w:hAnsi="Times New Roman"/>
          <w:sz w:val="28"/>
          <w:szCs w:val="28"/>
        </w:rPr>
        <w:t xml:space="preserve"> размещение знаков адресации должно отвечать следующим требованиям: </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высота от поверхности земли - 2,5 - 3,5 метров; </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читабельность знаков адресации с расстояния 30,0 метров. </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расположение на участке фасада, свободном от выступающих архитектурных деталей; </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привязка к вертикальной оси простенка, архитектурным делениям фасада; </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единая вертикальная отметка размещения знаков на соседних фасадах;</w:t>
      </w:r>
    </w:p>
    <w:p w:rsidR="00E128AE" w:rsidRPr="00B63490" w:rsidRDefault="00E128AE" w:rsidP="00CC3AD3">
      <w:pPr>
        <w:numPr>
          <w:ilvl w:val="0"/>
          <w:numId w:val="15"/>
        </w:numPr>
        <w:suppressAutoHyphens/>
        <w:spacing w:after="0" w:line="240" w:lineRule="auto"/>
        <w:ind w:left="0" w:firstLine="709"/>
        <w:jc w:val="both"/>
        <w:rPr>
          <w:rFonts w:ascii="Times New Roman" w:hAnsi="Times New Roman"/>
          <w:sz w:val="28"/>
          <w:szCs w:val="28"/>
        </w:rPr>
      </w:pPr>
      <w:r w:rsidRPr="00B63490">
        <w:rPr>
          <w:rFonts w:ascii="Times New Roman" w:hAnsi="Times New Roman"/>
          <w:sz w:val="28"/>
          <w:szCs w:val="28"/>
        </w:rPr>
        <w:t xml:space="preserve"> отсутствие внешних заслоняющих объектов (деревьев, построек). </w:t>
      </w:r>
    </w:p>
    <w:p w:rsidR="00E128AE" w:rsidRPr="00B63490" w:rsidRDefault="00E128AE" w:rsidP="00CC3AD3">
      <w:pPr>
        <w:numPr>
          <w:ilvl w:val="0"/>
          <w:numId w:val="16"/>
        </w:numPr>
        <w:suppressAutoHyphens/>
        <w:spacing w:after="0" w:line="240" w:lineRule="auto"/>
        <w:ind w:firstLine="709"/>
        <w:jc w:val="both"/>
        <w:rPr>
          <w:rFonts w:ascii="Times New Roman" w:hAnsi="Times New Roman"/>
          <w:sz w:val="28"/>
          <w:szCs w:val="28"/>
        </w:rPr>
      </w:pPr>
      <w:r w:rsidRPr="00B63490">
        <w:rPr>
          <w:rFonts w:ascii="Times New Roman" w:hAnsi="Times New Roman"/>
          <w:sz w:val="28"/>
          <w:szCs w:val="28"/>
        </w:rPr>
        <w:t xml:space="preserve">запрещается размещение выступающих вывесок, консолей, рекламных конструкций, а также наземных объектов, затрудняющих визуальное восприятие, рядом со знаком адресации; </w:t>
      </w:r>
    </w:p>
    <w:p w:rsidR="00E128AE" w:rsidRPr="00B63490" w:rsidRDefault="00E128AE" w:rsidP="00CC3AD3">
      <w:pPr>
        <w:numPr>
          <w:ilvl w:val="0"/>
          <w:numId w:val="16"/>
        </w:numPr>
        <w:suppressAutoHyphens/>
        <w:spacing w:after="0" w:line="240" w:lineRule="auto"/>
        <w:ind w:firstLine="709"/>
        <w:jc w:val="both"/>
        <w:rPr>
          <w:rFonts w:ascii="Times New Roman" w:hAnsi="Times New Roman"/>
          <w:sz w:val="28"/>
          <w:szCs w:val="28"/>
        </w:rPr>
      </w:pPr>
      <w:r w:rsidRPr="00B63490">
        <w:rPr>
          <w:rFonts w:ascii="Times New Roman" w:hAnsi="Times New Roman"/>
          <w:sz w:val="28"/>
          <w:szCs w:val="28"/>
        </w:rPr>
        <w:t xml:space="preserve">знаки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(для знаков и надписей), малый вес; </w:t>
      </w:r>
    </w:p>
    <w:p w:rsidR="00E128AE" w:rsidRPr="00B63490" w:rsidRDefault="00E128AE" w:rsidP="00CC3AD3">
      <w:pPr>
        <w:numPr>
          <w:ilvl w:val="0"/>
          <w:numId w:val="16"/>
        </w:numPr>
        <w:suppressAutoHyphens/>
        <w:spacing w:after="0" w:line="240" w:lineRule="auto"/>
        <w:ind w:firstLine="709"/>
        <w:jc w:val="both"/>
        <w:rPr>
          <w:rFonts w:ascii="Times New Roman" w:hAnsi="Times New Roman"/>
          <w:sz w:val="28"/>
          <w:szCs w:val="28"/>
        </w:rPr>
      </w:pPr>
      <w:r w:rsidRPr="00B63490">
        <w:rPr>
          <w:rFonts w:ascii="Times New Roman" w:hAnsi="Times New Roman"/>
          <w:sz w:val="28"/>
          <w:szCs w:val="28"/>
        </w:rPr>
        <w:t xml:space="preserve">конструктивное решение знаков адресации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 </w:t>
      </w:r>
    </w:p>
    <w:p w:rsidR="00E128AE" w:rsidRPr="00B63490" w:rsidRDefault="00E128AE" w:rsidP="00CC3AD3">
      <w:pPr>
        <w:numPr>
          <w:ilvl w:val="0"/>
          <w:numId w:val="16"/>
        </w:numPr>
        <w:suppressAutoHyphens/>
        <w:spacing w:after="0" w:line="240" w:lineRule="auto"/>
        <w:ind w:firstLine="709"/>
        <w:jc w:val="both"/>
        <w:rPr>
          <w:rFonts w:ascii="Times New Roman" w:hAnsi="Times New Roman"/>
          <w:sz w:val="28"/>
          <w:szCs w:val="28"/>
        </w:rPr>
      </w:pPr>
      <w:r w:rsidRPr="00B63490">
        <w:rPr>
          <w:rFonts w:ascii="Times New Roman" w:hAnsi="Times New Roman"/>
          <w:sz w:val="28"/>
          <w:szCs w:val="28"/>
        </w:rPr>
        <w:t xml:space="preserve">внешний вид и устройство знаков адресации должны отвечать требованиям высокого художественного качества и современного технического решения, иметь подсветку в ночное время; </w:t>
      </w:r>
    </w:p>
    <w:p w:rsidR="00E128AE" w:rsidRPr="00B63490" w:rsidRDefault="00E128AE" w:rsidP="00CC3AD3">
      <w:pPr>
        <w:numPr>
          <w:ilvl w:val="0"/>
          <w:numId w:val="16"/>
        </w:numPr>
        <w:suppressAutoHyphens/>
        <w:spacing w:after="0" w:line="240" w:lineRule="auto"/>
        <w:ind w:firstLine="709"/>
        <w:jc w:val="both"/>
        <w:rPr>
          <w:rFonts w:ascii="Times New Roman" w:hAnsi="Times New Roman"/>
          <w:sz w:val="28"/>
          <w:szCs w:val="28"/>
        </w:rPr>
      </w:pPr>
      <w:r w:rsidRPr="00B63490">
        <w:rPr>
          <w:rFonts w:ascii="Times New Roman" w:hAnsi="Times New Roman"/>
          <w:sz w:val="28"/>
          <w:szCs w:val="28"/>
        </w:rPr>
        <w:t xml:space="preserve">цветовое </w:t>
      </w:r>
      <w:r w:rsidRPr="00B63490">
        <w:rPr>
          <w:rFonts w:ascii="Times New Roman" w:hAnsi="Times New Roman"/>
          <w:sz w:val="28"/>
          <w:szCs w:val="28"/>
        </w:rPr>
        <w:tab/>
        <w:t xml:space="preserve">решение </w:t>
      </w:r>
      <w:r w:rsidRPr="00B63490">
        <w:rPr>
          <w:rFonts w:ascii="Times New Roman" w:hAnsi="Times New Roman"/>
          <w:sz w:val="28"/>
          <w:szCs w:val="28"/>
        </w:rPr>
        <w:tab/>
        <w:t xml:space="preserve">знаков </w:t>
      </w:r>
      <w:r w:rsidRPr="00B63490">
        <w:rPr>
          <w:rFonts w:ascii="Times New Roman" w:hAnsi="Times New Roman"/>
          <w:sz w:val="28"/>
          <w:szCs w:val="28"/>
        </w:rPr>
        <w:tab/>
        <w:t xml:space="preserve">адресации </w:t>
      </w:r>
      <w:r w:rsidRPr="00B63490">
        <w:rPr>
          <w:rFonts w:ascii="Times New Roman" w:hAnsi="Times New Roman"/>
          <w:sz w:val="28"/>
          <w:szCs w:val="28"/>
        </w:rPr>
        <w:tab/>
        <w:t xml:space="preserve">должно </w:t>
      </w:r>
      <w:r w:rsidRPr="00B63490">
        <w:rPr>
          <w:rFonts w:ascii="Times New Roman" w:hAnsi="Times New Roman"/>
          <w:sz w:val="28"/>
          <w:szCs w:val="28"/>
        </w:rPr>
        <w:tab/>
        <w:t xml:space="preserve">иметь унифицированный характер, предпочтительное написание букв и цифр белым цветом по синему полю. </w:t>
      </w:r>
    </w:p>
    <w:p w:rsidR="00E128AE" w:rsidRPr="00B63490" w:rsidRDefault="00E128AE" w:rsidP="004257B7">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При эксплуатации знаков адресации собственниками зданий и сооружений, организациями, осуществляющими управление многоквартирными домами на основании заключенных с собственниками помещений договоров, должны быть обеспечены: контроль наличия, технического состояния, своевременной замены знаков (в случае изменения топонимики), установка и замена осветительных приборов, поддержание внешнего вида знаков в надлежащем состоянии и их периодическая очистка, снятие и сохранение знаков в период проведения ремонтных работ на фасадах зданий и сооружений, регулирование условий видимости знаков. </w:t>
      </w:r>
    </w:p>
    <w:p w:rsidR="00165980" w:rsidRDefault="00165980" w:rsidP="00165980">
      <w:pPr>
        <w:pStyle w:val="ConsPlusNormal"/>
        <w:tabs>
          <w:tab w:val="left" w:pos="0"/>
          <w:tab w:val="left" w:pos="1418"/>
        </w:tabs>
        <w:adjustRightInd w:val="0"/>
        <w:ind w:left="851"/>
        <w:jc w:val="both"/>
        <w:rPr>
          <w:rFonts w:ascii="Times New Roman" w:hAnsi="Times New Roman"/>
          <w:sz w:val="28"/>
          <w:lang w:eastAsia="zh-CN"/>
        </w:rPr>
      </w:pPr>
    </w:p>
    <w:p w:rsidR="00B63490" w:rsidRPr="001C310C" w:rsidRDefault="00544AD4" w:rsidP="00A87E11">
      <w:pPr>
        <w:spacing w:after="0" w:line="240" w:lineRule="auto"/>
        <w:ind w:firstLine="709"/>
        <w:jc w:val="center"/>
        <w:rPr>
          <w:rFonts w:ascii="Times New Roman" w:hAnsi="Times New Roman"/>
          <w:sz w:val="28"/>
          <w:lang w:eastAsia="zh-CN"/>
        </w:rPr>
      </w:pPr>
      <w:r>
        <w:rPr>
          <w:rFonts w:ascii="Times New Roman" w:hAnsi="Times New Roman"/>
          <w:sz w:val="28"/>
          <w:lang w:eastAsia="zh-CN"/>
        </w:rPr>
        <w:lastRenderedPageBreak/>
        <w:t xml:space="preserve">Подраздел 2. </w:t>
      </w:r>
      <w:r w:rsidR="00B63490" w:rsidRPr="001C310C">
        <w:rPr>
          <w:rFonts w:ascii="Times New Roman" w:hAnsi="Times New Roman"/>
          <w:sz w:val="28"/>
          <w:lang w:eastAsia="zh-CN"/>
        </w:rPr>
        <w:t>Вывески и указатели, не содержащие сведения рекламного</w:t>
      </w:r>
      <w:r w:rsidR="00165980" w:rsidRPr="001C310C">
        <w:rPr>
          <w:rFonts w:ascii="Times New Roman" w:hAnsi="Times New Roman"/>
          <w:sz w:val="28"/>
          <w:lang w:eastAsia="zh-CN"/>
        </w:rPr>
        <w:t xml:space="preserve"> </w:t>
      </w:r>
      <w:r w:rsidR="00B63490" w:rsidRPr="001C310C">
        <w:rPr>
          <w:rFonts w:ascii="Times New Roman" w:hAnsi="Times New Roman"/>
          <w:sz w:val="28"/>
          <w:lang w:eastAsia="zh-CN"/>
        </w:rPr>
        <w:t>характера</w:t>
      </w:r>
    </w:p>
    <w:p w:rsidR="00165980" w:rsidRPr="001C310C" w:rsidRDefault="00165980" w:rsidP="00A87E11">
      <w:pPr>
        <w:spacing w:after="0" w:line="240" w:lineRule="auto"/>
        <w:ind w:firstLine="709"/>
        <w:jc w:val="center"/>
        <w:rPr>
          <w:rFonts w:ascii="Times New Roman" w:hAnsi="Times New Roman"/>
          <w:sz w:val="28"/>
          <w:lang w:eastAsia="zh-CN"/>
        </w:rPr>
      </w:pPr>
    </w:p>
    <w:p w:rsidR="00165980" w:rsidRPr="00054D7B" w:rsidRDefault="00544AD4"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Pr>
          <w:rFonts w:ascii="Times New Roman" w:hAnsi="Times New Roman"/>
          <w:sz w:val="28"/>
          <w:lang w:eastAsia="zh-CN"/>
        </w:rPr>
        <w:t>Вывески</w:t>
      </w:r>
      <w:r w:rsidR="00B63490" w:rsidRPr="001C310C">
        <w:rPr>
          <w:rFonts w:ascii="Times New Roman" w:hAnsi="Times New Roman"/>
          <w:sz w:val="28"/>
          <w:lang w:eastAsia="zh-CN"/>
        </w:rPr>
        <w:t xml:space="preserve"> размещаются на фасадах, крышах, на (в) витринах (с внешней и внутренней поверхности остекления) зданий, строений, сооружений. На (в) окнах Вывески размещаются в соответствии с требованиями, установленными настоящими Правилами, к размещению информационных конструкций (вывесок) на (в) витринах. При разработке проекта Вывески необходимо учитывать рекомендуемые данными Правилами правила их размещения </w:t>
      </w:r>
      <w:r w:rsidR="00B63490" w:rsidRPr="00054D7B">
        <w:rPr>
          <w:rFonts w:ascii="Times New Roman" w:hAnsi="Times New Roman"/>
          <w:sz w:val="28"/>
          <w:lang w:eastAsia="zh-CN"/>
        </w:rPr>
        <w:t xml:space="preserve">(приложение </w:t>
      </w:r>
      <w:r w:rsidR="00165980" w:rsidRPr="00054D7B">
        <w:rPr>
          <w:rFonts w:ascii="Times New Roman" w:hAnsi="Times New Roman"/>
          <w:sz w:val="28"/>
          <w:lang w:eastAsia="zh-CN"/>
        </w:rPr>
        <w:t>2</w:t>
      </w:r>
      <w:r w:rsidR="00B63490" w:rsidRPr="00054D7B">
        <w:rPr>
          <w:rFonts w:ascii="Times New Roman" w:hAnsi="Times New Roman"/>
          <w:sz w:val="28"/>
          <w:lang w:eastAsia="zh-CN"/>
        </w:rPr>
        <w:t xml:space="preserve"> к Правилам).</w:t>
      </w:r>
      <w:bookmarkStart w:id="7" w:name="Par59"/>
      <w:bookmarkEnd w:id="7"/>
      <w:r w:rsidR="00165980" w:rsidRPr="00054D7B">
        <w:rPr>
          <w:rFonts w:ascii="Times New Roman" w:hAnsi="Times New Roman"/>
          <w:sz w:val="28"/>
          <w:lang w:eastAsia="zh-CN"/>
        </w:rPr>
        <w:t xml:space="preserve"> </w:t>
      </w:r>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65980">
        <w:rPr>
          <w:rFonts w:ascii="Times New Roman" w:hAnsi="Times New Roman"/>
          <w:sz w:val="28"/>
          <w:lang w:eastAsia="zh-CN"/>
        </w:rPr>
        <w:t>На фасадах одного здания, строения, сооружения организация, индивидуальный предприниматель вправе установить не более одной Вывески одного из следующих типов (за исключением случаев, предусмотренных настоящими Правилами):</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1) настенная конструкция (конструкция Вывески располагается параллельно поверхности фасадов объектов и (или) их конструктивных элементов);</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2) консольная конструкция (конструкция Вывески располагается перпендикулярно к поверхности фасадов объектов и (или) их конструктивных элементов);</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3) витринная конструкция (конструкция Вывески располагается на внешней или внутренней стороне остекления витрины).</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Организации, индивидуальные предприниматели, осуществляющие деятельность по оказанию услуг общественного питания, дополнительно к Вывеске, указанной в абзаце первом настоящего пункта, вправе разместить не более одной информационной конструкции, содержащей сведения об ассортименте блюд, напитков и иных продуктов питания, предлагаемых при предоставлении ими указанных услуг, в том числе, с указанием их массы/объема и цены (меню), в виде настенной конструкции.</w:t>
      </w:r>
    </w:p>
    <w:p w:rsidR="001A06D7"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 xml:space="preserve">Вывески размещаются в виде единичной конструкции и (или) комплекса идентичных взаимосвязанных элементов одной информационной конструкции, указанных в </w:t>
      </w:r>
      <w:r w:rsidR="001A06D7">
        <w:rPr>
          <w:rFonts w:ascii="Times New Roman" w:hAnsi="Times New Roman" w:cs="Times New Roman"/>
          <w:sz w:val="28"/>
          <w:szCs w:val="22"/>
          <w:lang w:eastAsia="zh-CN"/>
        </w:rPr>
        <w:t xml:space="preserve">подпунктах 1; 2; 3 настоящего </w:t>
      </w:r>
      <w:r w:rsidR="00054D7B">
        <w:rPr>
          <w:rFonts w:ascii="Times New Roman" w:hAnsi="Times New Roman" w:cs="Times New Roman"/>
          <w:sz w:val="28"/>
          <w:szCs w:val="22"/>
          <w:lang w:eastAsia="zh-CN"/>
        </w:rPr>
        <w:t>пункт</w:t>
      </w:r>
      <w:r w:rsidR="001A06D7">
        <w:rPr>
          <w:rFonts w:ascii="Times New Roman" w:hAnsi="Times New Roman" w:cs="Times New Roman"/>
          <w:sz w:val="28"/>
          <w:szCs w:val="22"/>
          <w:lang w:eastAsia="zh-CN"/>
        </w:rPr>
        <w:t>а</w:t>
      </w:r>
      <w:r w:rsidRPr="00165980">
        <w:rPr>
          <w:rFonts w:ascii="Times New Roman" w:hAnsi="Times New Roman" w:cs="Times New Roman"/>
          <w:sz w:val="28"/>
          <w:szCs w:val="22"/>
          <w:lang w:eastAsia="zh-CN"/>
        </w:rPr>
        <w:t xml:space="preserve">. </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Витринные конструкции, размещаемые организацией, индивидуальным предпринимателем в витрине на внешней и (или) с внутренней стороны остекления витрины, признаются комплексом идентичных и (или) взаимосвязанных элементов единой информационной конструкции в случае их размещения в соответствии с требованиями настоящих Правил в более чем одной витрине.</w:t>
      </w:r>
      <w:bookmarkStart w:id="8" w:name="Par65"/>
      <w:bookmarkEnd w:id="8"/>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65980">
        <w:rPr>
          <w:rFonts w:ascii="Times New Roman" w:hAnsi="Times New Roman"/>
          <w:sz w:val="28"/>
          <w:lang w:eastAsia="zh-CN"/>
        </w:rPr>
        <w:t xml:space="preserve">Организации, индивидуальные предприниматели осуществляют размещение Вывесок на плоских участках фасада, свободных от архитектурных элементов, исключительно в пределах площади внешних поверхностей объекта, соответствующей фактическим размерам занимаемых данными организациями, индивидуальными предпринимателями помещений. Требование настоящего пункта не распространяется на случаи размещения информационных </w:t>
      </w:r>
      <w:r w:rsidRPr="00165980">
        <w:rPr>
          <w:rFonts w:ascii="Times New Roman" w:hAnsi="Times New Roman"/>
          <w:sz w:val="28"/>
          <w:lang w:eastAsia="zh-CN"/>
        </w:rPr>
        <w:lastRenderedPageBreak/>
        <w:t xml:space="preserve">конструкций на торговых, развлекательных центрах организациями, индивидуальными предпринимателями, местом фактического нахождения или осуществления деятельности которых являются указанные торговые, развлекательные центры. </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bookmarkStart w:id="9" w:name="Par66"/>
      <w:bookmarkEnd w:id="9"/>
      <w:r w:rsidRPr="00165980">
        <w:rPr>
          <w:rFonts w:ascii="Times New Roman" w:hAnsi="Times New Roman" w:cs="Times New Roman"/>
          <w:sz w:val="28"/>
          <w:szCs w:val="22"/>
          <w:lang w:eastAsia="zh-CN"/>
        </w:rPr>
        <w:t xml:space="preserve">Конструкции меню, указанные в абзаце пятом </w:t>
      </w:r>
      <w:r w:rsidR="001A06D7">
        <w:rPr>
          <w:rFonts w:ascii="Times New Roman" w:hAnsi="Times New Roman" w:cs="Times New Roman"/>
          <w:sz w:val="28"/>
          <w:szCs w:val="22"/>
          <w:lang w:eastAsia="zh-CN"/>
        </w:rPr>
        <w:t xml:space="preserve">пункта 145 настоящих </w:t>
      </w:r>
      <w:r w:rsidRPr="00165980">
        <w:rPr>
          <w:rFonts w:ascii="Times New Roman" w:hAnsi="Times New Roman" w:cs="Times New Roman"/>
          <w:sz w:val="28"/>
          <w:szCs w:val="22"/>
          <w:lang w:eastAsia="zh-CN"/>
        </w:rPr>
        <w:t xml:space="preserve"> Правил, размещаются на плоских участках фасада, свободных от архитектурных элементов, непосредственно у входа (справа или слева) в помещение, указанное в абзаце первом настоящего пункта, или на входных дверях в него, не выше уровня дверного проема.</w:t>
      </w:r>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0" w:name="Par67"/>
      <w:bookmarkEnd w:id="10"/>
      <w:r w:rsidRPr="00165980">
        <w:rPr>
          <w:rFonts w:ascii="Times New Roman" w:hAnsi="Times New Roman"/>
          <w:sz w:val="28"/>
          <w:lang w:eastAsia="zh-CN"/>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1" w:name="Par68"/>
      <w:bookmarkEnd w:id="11"/>
      <w:r w:rsidRPr="00165980">
        <w:rPr>
          <w:rFonts w:ascii="Times New Roman" w:hAnsi="Times New Roman"/>
          <w:sz w:val="28"/>
          <w:lang w:eastAsia="zh-CN"/>
        </w:rPr>
        <w:t>Вывески состоят из информационного поля (текстовая часть) - буквы, буквенные символы, аббревиатура, цифры, и могут включать следующие элементы:</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1) декоративно-художественные элементы - логотипы, знаки, символы, декоративные элементы фирменного стиля;</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2) элементы крепления;</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3) подложку.</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Высота Вывески не должна превышать 0,5 метров, за исключением случаев, предусмотренных настоящими Правилами.</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В случае если Вывеска представляет собой объемные символы без использования подложки, высота Вывески не должна превышать 0,75 метров (с учетом высоты выносных элементов строчных и прописных букв за пределами размера основного шрифта (не более 0,5 метров), а также высоты декоративно-художественных элементов).</w:t>
      </w:r>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65980">
        <w:rPr>
          <w:rFonts w:ascii="Times New Roman" w:hAnsi="Times New Roman"/>
          <w:sz w:val="28"/>
          <w:lang w:eastAsia="zh-CN"/>
        </w:rPr>
        <w:t>На Вывеске может быть организована подсветка.</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Подсветка Вывески должна иметь немерцающий, приглушенный свет, не создавать прямых направленных лучей в окна жилых помещений.</w:t>
      </w:r>
    </w:p>
    <w:p w:rsidR="00B63490" w:rsidRPr="00165980"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65980">
        <w:rPr>
          <w:rFonts w:ascii="Times New Roman" w:hAnsi="Times New Roman"/>
          <w:sz w:val="28"/>
          <w:lang w:eastAsia="zh-CN"/>
        </w:rPr>
        <w:t>Настенные конструкции, размещаемые на фасадах зданий, строений, сооружений, должны соответствовать следующим требованиям:</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 xml:space="preserve">1) настенные конструкции размещаются над входом или окнами помещений, указанных </w:t>
      </w:r>
      <w:r w:rsidR="001A06D7">
        <w:rPr>
          <w:rFonts w:ascii="Times New Roman" w:hAnsi="Times New Roman" w:cs="Times New Roman"/>
          <w:sz w:val="28"/>
          <w:szCs w:val="22"/>
          <w:lang w:eastAsia="zh-CN"/>
        </w:rPr>
        <w:t>в пункте 144 настоящих</w:t>
      </w:r>
      <w:r w:rsidRPr="00165980">
        <w:rPr>
          <w:rFonts w:ascii="Times New Roman" w:hAnsi="Times New Roman" w:cs="Times New Roman"/>
          <w:sz w:val="28"/>
          <w:szCs w:val="22"/>
          <w:lang w:eastAsia="zh-CN"/>
        </w:rPr>
        <w:t xml:space="preserve"> Правил,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ниже указанной линии.</w:t>
      </w:r>
    </w:p>
    <w:p w:rsidR="00B63490" w:rsidRPr="0016598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65980">
        <w:rPr>
          <w:rFonts w:ascii="Times New Roman" w:hAnsi="Times New Roman" w:cs="Times New Roman"/>
          <w:sz w:val="28"/>
          <w:szCs w:val="22"/>
          <w:lang w:eastAsia="zh-CN"/>
        </w:rPr>
        <w:t xml:space="preserve">В случае если помещения, </w:t>
      </w:r>
      <w:r w:rsidR="001A06D7" w:rsidRPr="00165980">
        <w:rPr>
          <w:rFonts w:ascii="Times New Roman" w:hAnsi="Times New Roman" w:cs="Times New Roman"/>
          <w:sz w:val="28"/>
          <w:szCs w:val="22"/>
          <w:lang w:eastAsia="zh-CN"/>
        </w:rPr>
        <w:t>указанны</w:t>
      </w:r>
      <w:r w:rsidR="001A06D7">
        <w:rPr>
          <w:rFonts w:ascii="Times New Roman" w:hAnsi="Times New Roman" w:cs="Times New Roman"/>
          <w:sz w:val="28"/>
          <w:szCs w:val="22"/>
          <w:lang w:eastAsia="zh-CN"/>
        </w:rPr>
        <w:t>е</w:t>
      </w:r>
      <w:r w:rsidR="001A06D7" w:rsidRPr="00165980">
        <w:rPr>
          <w:rFonts w:ascii="Times New Roman" w:hAnsi="Times New Roman" w:cs="Times New Roman"/>
          <w:sz w:val="28"/>
          <w:szCs w:val="22"/>
          <w:lang w:eastAsia="zh-CN"/>
        </w:rPr>
        <w:t xml:space="preserve"> </w:t>
      </w:r>
      <w:r w:rsidR="001A06D7">
        <w:rPr>
          <w:rFonts w:ascii="Times New Roman" w:hAnsi="Times New Roman" w:cs="Times New Roman"/>
          <w:sz w:val="28"/>
          <w:szCs w:val="22"/>
          <w:lang w:eastAsia="zh-CN"/>
        </w:rPr>
        <w:t>в пункте 144 настоящих</w:t>
      </w:r>
      <w:r w:rsidR="001A06D7" w:rsidRPr="00165980">
        <w:rPr>
          <w:rFonts w:ascii="Times New Roman" w:hAnsi="Times New Roman" w:cs="Times New Roman"/>
          <w:sz w:val="28"/>
          <w:szCs w:val="22"/>
          <w:lang w:eastAsia="zh-CN"/>
        </w:rPr>
        <w:t xml:space="preserve"> </w:t>
      </w:r>
      <w:r w:rsidRPr="00165980">
        <w:rPr>
          <w:rFonts w:ascii="Times New Roman" w:hAnsi="Times New Roman" w:cs="Times New Roman"/>
          <w:sz w:val="28"/>
          <w:szCs w:val="22"/>
          <w:lang w:eastAsia="zh-CN"/>
        </w:rPr>
        <w:t>Правил располагаются в подвальных или цокольных этажах объектов и отсутствует возможность размещения Вывесок в соответствии с требованиями абзаца первого настоящего пункта, допускается размещение вывесок над окнами подвального или цокольного этажа, но не ниже 0,6 метров от уровня земли до нижнего края настенной конструкции. При этом Вывеска не должна выступать от плоскости фасада более чем на 0,1 метра.</w:t>
      </w:r>
    </w:p>
    <w:p w:rsidR="00B63490" w:rsidRPr="001C310C" w:rsidRDefault="00B63490" w:rsidP="00A87E11">
      <w:pPr>
        <w:pStyle w:val="ConsPlusNormal"/>
        <w:tabs>
          <w:tab w:val="left" w:pos="0"/>
          <w:tab w:val="left" w:pos="851"/>
          <w:tab w:val="left" w:pos="1418"/>
        </w:tabs>
        <w:adjustRightInd w:val="0"/>
        <w:ind w:firstLine="709"/>
        <w:jc w:val="both"/>
        <w:rPr>
          <w:rFonts w:ascii="Times New Roman" w:hAnsi="Times New Roman" w:cs="Times New Roman"/>
          <w:sz w:val="28"/>
          <w:szCs w:val="22"/>
          <w:lang w:eastAsia="zh-CN"/>
        </w:rPr>
      </w:pPr>
      <w:r w:rsidRPr="001C310C">
        <w:rPr>
          <w:rFonts w:ascii="Times New Roman" w:hAnsi="Times New Roman" w:cs="Times New Roman"/>
          <w:sz w:val="28"/>
          <w:szCs w:val="22"/>
          <w:lang w:eastAsia="zh-CN"/>
        </w:rPr>
        <w:lastRenderedPageBreak/>
        <w:t>Размещение Вывесок с вертикальным порядком расположения букв                          на информационном поле Вывески осуществляется в соответствии с дизайн-проектом размещения Вывески, разработанным и согласованным в соответствии с требованиями настоящих Правил;</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2) максимальный размер настенных конструкций, размещаемых организациями, индивидуальными предпринимателями на фасадах зданий, строений, сооружений, не должен превышать:</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высоте - 0,5 метров, за исключением размещения настенной Вывески на фризе;</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длине – 70 процентов от длины фасада, соответствующей занимаемым данными организациями, индивидуальными предпринимателями помещениям, но не более 15,0 метров для единичной конструкции.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При размещении настенной конструкции в пределах 70 процентов от длины фасада в виде комплекса идентичных взаимосвязанных элементов (информационное поле (текстовая часть) и декоративно-художественные элементы) максимальный размер каждого из указанных элементов не должен превышать 10 метров в длину.</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Максимальный размер информационных конструкций, указанных в абзаце пятом пункта 30 настоящего Положения (меню), не должен превышать:</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высоте – 0,8 метров;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длине – 0,6 метров.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Крайняя точка элементов настенной конструкции не должна находиться на расстоянии более чем 0,2 метра от плоскости фасада. </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При наличии на фасаде здания, строения, сооружения в месте размещения Вывески элементов систем газоснабжения и (или) водоотведения (водосточных труб) размещение настенных конструкций осуществляется при условии обеспечения безопасности указанных систем и обеспечения доступа к ним.</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В случае расположения на одном фасаде здания, строения, сооружения нескольких информационных конструкций указанные конструкции располагаются в одной плоскости относительно вертикальной плоскости фасада, на котором они размещены;</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3) при наличии на фасаде объекта фриза настенная конструкция размещается исключительно на фризе в соответствии со следующими требованиями: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конструкции настенных Вывесок, допускаемых к размещению на фризе, представляют собой объемные символы (без использования подложки либо с использованием подложки), а также световые короба (в случаях, установленных в пятом абзаце данного подпункта);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занимаемых соответствующими организациями, индивидуальными предпринимателями помещений. Высота подложки, используемой для размещения настенной конструкции на фризе, равняется высоте фриза. Общая высота информационного поля (текстовой </w:t>
      </w:r>
      <w:r w:rsidRPr="004E56E9">
        <w:rPr>
          <w:rFonts w:ascii="Times New Roman" w:hAnsi="Times New Roman" w:cs="Times New Roman"/>
          <w:sz w:val="28"/>
          <w:szCs w:val="22"/>
          <w:lang w:eastAsia="zh-CN"/>
        </w:rPr>
        <w:lastRenderedPageBreak/>
        <w:t>части), а также декоративно-художественных элементов настенной конструкции, размещаемой на фризе в виде объемных символов, допускается не более 70 процентов высоты фриза (с учетом высоты выносных элементов строчных и прописных букв за пределами размера основного шрифта, а также высоты декоративно-художественных элементов), а их длина - не более 70 процентов длины фриза. Объемные символы, используемые в настенной конструкции на фризе, размещаются на единой горизонтальной оси. В случае размещения на одном фризе нескольких настенных конструкций для них допускается организация единой подложки для размещения объемных символов;</w:t>
      </w:r>
    </w:p>
    <w:p w:rsidR="00B63490" w:rsidRPr="004E56E9" w:rsidRDefault="00B63490" w:rsidP="00A87E11">
      <w:pPr>
        <w:pStyle w:val="ConsPlusNormal"/>
        <w:tabs>
          <w:tab w:val="left" w:pos="0"/>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запрещается размещение на одном фризе Вывесок в разном конструктивном исполнении (без использования подложки, с использованием подложки и в виде светового короба и т.п.);</w:t>
      </w:r>
    </w:p>
    <w:p w:rsidR="00B63490" w:rsidRPr="004E56E9" w:rsidRDefault="00B63490" w:rsidP="00A87E11">
      <w:pPr>
        <w:pStyle w:val="ConsPlusNormal"/>
        <w:tabs>
          <w:tab w:val="left" w:pos="0"/>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настенной конструкции (настенных конструкций) в виде светового короба (световых коробов) на фризе допускается только при условии организации данного светового короба (световых коробов) на всю высоту соответствующего фриза;</w:t>
      </w:r>
    </w:p>
    <w:p w:rsidR="00B63490" w:rsidRPr="004E56E9" w:rsidRDefault="00B63490" w:rsidP="00A87E11">
      <w:pPr>
        <w:pStyle w:val="ConsPlusNormal"/>
        <w:tabs>
          <w:tab w:val="left" w:pos="0"/>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при наличии козырька на фасаде объекта настенная конструкция размещается на фризе козырька строго в габаритах указанного фриза;</w:t>
      </w:r>
    </w:p>
    <w:p w:rsidR="00B63490" w:rsidRPr="004E56E9" w:rsidRDefault="00B63490" w:rsidP="00A87E11">
      <w:pPr>
        <w:pStyle w:val="ConsPlusNormal"/>
        <w:tabs>
          <w:tab w:val="left" w:pos="0"/>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запрещается размещение настенной конструкции непосредственно на конструкции козырька;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4) информационное поле настенных конструкций, размещаемых на фасадах объектов, являющихся объектами культурного наследия, выявленными объектами культурного наследия, должно выполняться из отдельных элементов (букв, обозначений, декоративных элементов и т.д.), без использования подложки в виде непрозрачной основы для их крепления. </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Возможность использования подложки в виде прозрачной основы определяется дизайн-проектом размещения вывески, разработанным и согласованным в соответствии с требованиями </w:t>
      </w:r>
      <w:r w:rsidR="0055336C">
        <w:rPr>
          <w:rFonts w:ascii="Times New Roman" w:hAnsi="Times New Roman" w:cs="Times New Roman"/>
          <w:sz w:val="28"/>
          <w:szCs w:val="22"/>
          <w:lang w:eastAsia="zh-CN"/>
        </w:rPr>
        <w:t xml:space="preserve">подраздела 3 раздела 1 </w:t>
      </w:r>
      <w:proofErr w:type="gramStart"/>
      <w:r w:rsidR="0055336C">
        <w:rPr>
          <w:rFonts w:ascii="Times New Roman" w:hAnsi="Times New Roman" w:cs="Times New Roman"/>
          <w:sz w:val="28"/>
          <w:szCs w:val="22"/>
          <w:lang w:eastAsia="zh-CN"/>
        </w:rPr>
        <w:t>Главы  настоящих</w:t>
      </w:r>
      <w:proofErr w:type="gramEnd"/>
      <w:r w:rsidR="0055336C">
        <w:rPr>
          <w:rFonts w:ascii="Times New Roman" w:hAnsi="Times New Roman" w:cs="Times New Roman"/>
          <w:sz w:val="28"/>
          <w:szCs w:val="22"/>
          <w:lang w:eastAsia="zh-CN"/>
        </w:rPr>
        <w:t xml:space="preserve"> Правил</w:t>
      </w:r>
      <w:r w:rsidRPr="004E56E9">
        <w:rPr>
          <w:rFonts w:ascii="Times New Roman" w:hAnsi="Times New Roman" w:cs="Times New Roman"/>
          <w:sz w:val="28"/>
          <w:szCs w:val="22"/>
          <w:lang w:eastAsia="zh-CN"/>
        </w:rPr>
        <w:t>;</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5) в дополнение к настенной конструкции, размещаемой непосредственно на фасадах зданий, строений, сооружений, допускается размещение вывесок на дверях входных групп, в том числе методом нанесения трафаретной печати или выполнения аппликаций из самоклеющихся пленок на остекление дверей.</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Максимальный размер данных Вывесок не должен превышать:</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высоте - 0,4 метра;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 длине - 0,3 метра.</w:t>
      </w:r>
    </w:p>
    <w:p w:rsidR="00B63490" w:rsidRPr="004E56E9"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4E56E9">
        <w:rPr>
          <w:rFonts w:ascii="Times New Roman" w:hAnsi="Times New Roman"/>
          <w:sz w:val="28"/>
          <w:lang w:eastAsia="zh-CN"/>
        </w:rPr>
        <w:t>Консольные конструкции располагаются в одной горизонтальной плоскости фасада, у арок, на границах и внешних углах зданий, строений, сооружений в соответствии со следующими требованиями: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1) расстояние между консольными конструкциями менее 10,0 метров не допускается. Расстояние от уровня земли до нижнего края консольной конструкции должно быть не менее 2,50 метра;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2) консольная конструкция не должна находиться более чем на 0,2 метра от края фасада, а крайняя точка ее лицевой стороны - на расстоянии более чем </w:t>
      </w:r>
      <w:r w:rsidRPr="004E56E9">
        <w:rPr>
          <w:rFonts w:ascii="Times New Roman" w:hAnsi="Times New Roman" w:cs="Times New Roman"/>
          <w:sz w:val="28"/>
          <w:szCs w:val="22"/>
          <w:lang w:eastAsia="zh-CN"/>
        </w:rPr>
        <w:lastRenderedPageBreak/>
        <w:t>1,0 метр от плоскости фасада. В высоту консольная конструкция не должна превышать 1,0 метр;</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3) при наличии на фасаде объекта настенных конструкций консольные конструкции располагаются с ними на единой горизонтальной оси.</w:t>
      </w:r>
    </w:p>
    <w:p w:rsidR="00B63490" w:rsidRPr="004E56E9"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4E56E9">
        <w:rPr>
          <w:rFonts w:ascii="Times New Roman" w:hAnsi="Times New Roman"/>
          <w:sz w:val="28"/>
          <w:lang w:eastAsia="zh-CN"/>
        </w:rPr>
        <w:t>Витринные конструкции размещаются на внешней или внутренней стороне остекления витрины объектов в соответствии со следующими требованиями: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1) максимальный размер витринных конструкций (включая электронные носители - экраны), размещаемых в витрине, а также с внутренней стороны остекления витрины, не должен превышать половины размера остекления витрины (при наличии переплетов (импостов) половины размера остекления в границах переплетов (импостов) по высоте и половины размера остекления витрины (при наличии переплетов (импостов) половины размера остекления в границах переплетов (импостов) по длине. При этом витринные конструкции должны размещаться строго в границах переплетов (импостов);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2) Вывески, размещенные на внешней стороне витрины, не должны выходить за плоскость фасада объекта. Параметры (размеры) Вывески, размещаемой на внешней стороне витрины, не должны превышать в высоту                0,4 метра, в длину - длину остекления витрины;</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3) непосредственно на остеклении витрины допускается размещение Вывески в виде отдельных букв и декоративных элементов, в том числе, методом нанесения трафаретной печати или выполнения аппликаций из самоклеющихся пленок. При этом максимальный размер Вывески, размещаемой на остеклении витрины, не должен превышать в высоту 0,15 метра;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4) при размещении Вывески в витрине (с ее внутренней стороны) расстояние от остекления витрины до витринной конструкции составляет не менее 0,15 метра;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5) применение непрозрачных материалов, а также жалюзи и рулонных штор допускается только для второго ряда остекления витрины со стороны торгового зала при одновременном соблюдении следующих условий:</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витринное пространство оформлено с использованием товаров и услуг (экспозиция товаров и услуг);</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витринное пространство освещено в темное время суток;</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глубина витринного пространства от первого ряда остекления со стороны улицы (внешней поверхности витрины) до второго ряда остекления со стороны торгового зала (внутренней поверхности витрины) составляет не менее 0,6 метра.</w:t>
      </w:r>
    </w:p>
    <w:p w:rsidR="00B63490" w:rsidRPr="004E56E9"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4E56E9">
        <w:rPr>
          <w:rFonts w:ascii="Times New Roman" w:hAnsi="Times New Roman"/>
          <w:sz w:val="28"/>
          <w:lang w:eastAsia="zh-CN"/>
        </w:rPr>
        <w:t xml:space="preserve"> Организации, индивидуальные предприниматели дополнительно к Вывеске, размещенной на фасаде здания, строения, сооружения, вправе разместить Вывеску на крыше указанного здания, строения, сооружения в соответствии со следующими требованиями: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1)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данной Вывеске и в месте фактического нахождения (месте осуществления деятельности) которого </w:t>
      </w:r>
      <w:r w:rsidRPr="004E56E9">
        <w:rPr>
          <w:rFonts w:ascii="Times New Roman" w:hAnsi="Times New Roman" w:cs="Times New Roman"/>
          <w:sz w:val="28"/>
          <w:szCs w:val="22"/>
          <w:lang w:eastAsia="zh-CN"/>
        </w:rPr>
        <w:lastRenderedPageBreak/>
        <w:t>размещается указанная Вывеска;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bookmarkStart w:id="12" w:name="Par98"/>
      <w:bookmarkEnd w:id="12"/>
      <w:r w:rsidRPr="004E56E9">
        <w:rPr>
          <w:rFonts w:ascii="Times New Roman" w:hAnsi="Times New Roman" w:cs="Times New Roman"/>
          <w:sz w:val="28"/>
          <w:szCs w:val="22"/>
          <w:lang w:eastAsia="zh-CN"/>
        </w:rPr>
        <w:t>2) на крыше одного объекта размещается только одна Вывеска, за исключением случаев размещения крышных конструкций на торговых, развлекательных центрах, кинотеатрах, театрах, цирках.</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На торговых зданиях и комплексах, развлекательных центрах, кинотеатрах допускается размещение более одной крышной конструкции, но не более одной крышной конструкции относительно каждого фасада, по отношению к которому они размещены. При этом крышные конструкции, размещаемые на торговых зданиях и комплексах, развлекательных центрах, кинотеатрах должны быть идентичны друг другу;</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3) информационное поле Вывесок, размещаемых на крышах объектов, располагается параллельно поверхности фасадов объектов, по отношению к которым они установлены, выше линии карниза, парапета объекта;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4) конструкции Вывесок, допускаемых к размещению на крышах зданий, строений, сооружений, представляют собой объемные символы (без использования подложки), которые допускается оборудовать исключительно внутренней подсветкой;</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5) высота Вывесок, размещаемых на крышах зданий, строений, сооружений, с учетом всех используемых элементов: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не более 1,8 метров для 1 - 3-этажных объектов;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не более 3,0 метров для 4 - 7-этажных объектов;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не более 4,0 метров для 8 - 12-этажных объектов;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не более 5,0 метров для 13 - 17-этажных объектов;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без ограничений по высоте – для зданий крупных торговых центров с площадью застройки более 15 тыс. кв. метров.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В случае если Вывеска, размещаемая на крыше здания, строения, сооружения, содержит изображение товарного знака, знака обслуживания, высота отдельных элементов информационного поля или художественных элементов указанной информационной конструкции, входящих в изображение указанного товарного знака, знака обслуживания, может превышать параметры, указанные в первом абзаце настоящего подпункта, но не более чем на 1/5;</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6) длина Вывески, устанавливаемой на крыше объекта, не должна превышать половину длины фасада, по отношению к которому они размещены;</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7) параметры (размеры) Вывесок, размещаемых на </w:t>
      </w:r>
      <w:proofErr w:type="spellStart"/>
      <w:r w:rsidRPr="004E56E9">
        <w:rPr>
          <w:rFonts w:ascii="Times New Roman" w:hAnsi="Times New Roman" w:cs="Times New Roman"/>
          <w:sz w:val="28"/>
          <w:szCs w:val="22"/>
          <w:lang w:eastAsia="zh-CN"/>
        </w:rPr>
        <w:t>стилобатной</w:t>
      </w:r>
      <w:proofErr w:type="spellEnd"/>
      <w:r w:rsidRPr="004E56E9">
        <w:rPr>
          <w:rFonts w:ascii="Times New Roman" w:hAnsi="Times New Roman" w:cs="Times New Roman"/>
          <w:sz w:val="28"/>
          <w:szCs w:val="22"/>
          <w:lang w:eastAsia="zh-CN"/>
        </w:rPr>
        <w:t xml:space="preserve"> части объекта, определяются в зависимости от этажности </w:t>
      </w:r>
      <w:proofErr w:type="spellStart"/>
      <w:r w:rsidRPr="004E56E9">
        <w:rPr>
          <w:rFonts w:ascii="Times New Roman" w:hAnsi="Times New Roman" w:cs="Times New Roman"/>
          <w:sz w:val="28"/>
          <w:szCs w:val="22"/>
          <w:lang w:eastAsia="zh-CN"/>
        </w:rPr>
        <w:t>стилобатной</w:t>
      </w:r>
      <w:proofErr w:type="spellEnd"/>
      <w:r w:rsidRPr="004E56E9">
        <w:rPr>
          <w:rFonts w:ascii="Times New Roman" w:hAnsi="Times New Roman" w:cs="Times New Roman"/>
          <w:sz w:val="28"/>
          <w:szCs w:val="22"/>
          <w:lang w:eastAsia="zh-CN"/>
        </w:rPr>
        <w:t xml:space="preserve"> части объекта в соответствии с требованиями подпунктов 5 и 6 настоящего пункта;</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8) запрещается размещение Вывесок на крышах зданий, строений, сооружений, являющихся объектами культурного наследия, выявленными объектами культурного наследия</w:t>
      </w:r>
      <w:r w:rsidR="00A87E11">
        <w:rPr>
          <w:rFonts w:ascii="Times New Roman" w:hAnsi="Times New Roman" w:cs="Times New Roman"/>
          <w:sz w:val="28"/>
          <w:szCs w:val="22"/>
          <w:lang w:eastAsia="zh-CN"/>
        </w:rPr>
        <w:t>, за исключением случаев, указанных в пункте 157 настоящих Правил</w:t>
      </w:r>
      <w:r w:rsidRPr="004E56E9">
        <w:rPr>
          <w:rFonts w:ascii="Times New Roman" w:hAnsi="Times New Roman" w:cs="Times New Roman"/>
          <w:sz w:val="28"/>
          <w:szCs w:val="22"/>
          <w:lang w:eastAsia="zh-CN"/>
        </w:rPr>
        <w:t>;</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9) запрещается размещение Вывесок на крышах временных нестационарных объектов;</w:t>
      </w:r>
    </w:p>
    <w:p w:rsidR="00B63490" w:rsidRPr="001C310C"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10) внешний вид Вывесок, размещаемых на крыше здания, строения, сооружения, определяется в соответствии с дизайн-проектом размещения </w:t>
      </w:r>
      <w:r w:rsidRPr="004E56E9">
        <w:rPr>
          <w:rFonts w:ascii="Times New Roman" w:hAnsi="Times New Roman" w:cs="Times New Roman"/>
          <w:sz w:val="28"/>
          <w:szCs w:val="22"/>
          <w:lang w:eastAsia="zh-CN"/>
        </w:rPr>
        <w:lastRenderedPageBreak/>
        <w:t xml:space="preserve">вывески, разработанным и согласованным в соответствии с требованиями </w:t>
      </w:r>
      <w:r w:rsidRPr="001C310C">
        <w:rPr>
          <w:rFonts w:ascii="Times New Roman" w:hAnsi="Times New Roman" w:cs="Times New Roman"/>
          <w:sz w:val="28"/>
          <w:szCs w:val="22"/>
          <w:lang w:eastAsia="zh-CN"/>
        </w:rPr>
        <w:t>настоящих Правил.</w:t>
      </w:r>
    </w:p>
    <w:p w:rsidR="00B63490" w:rsidRPr="001C310C"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C310C">
        <w:rPr>
          <w:rFonts w:ascii="Times New Roman" w:hAnsi="Times New Roman"/>
          <w:sz w:val="28"/>
          <w:lang w:eastAsia="zh-CN"/>
        </w:rPr>
        <w:t xml:space="preserve"> К уникальным Вывескам относятся:</w:t>
      </w:r>
    </w:p>
    <w:p w:rsidR="00B63490" w:rsidRPr="001C310C"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C310C">
        <w:rPr>
          <w:rFonts w:ascii="Times New Roman" w:hAnsi="Times New Roman" w:cs="Times New Roman"/>
          <w:sz w:val="28"/>
          <w:szCs w:val="22"/>
          <w:lang w:eastAsia="zh-CN"/>
        </w:rPr>
        <w:t xml:space="preserve">1) </w:t>
      </w:r>
      <w:r w:rsidR="004E56E9" w:rsidRPr="001C310C">
        <w:rPr>
          <w:rFonts w:ascii="Times New Roman" w:hAnsi="Times New Roman" w:cs="Times New Roman"/>
          <w:sz w:val="28"/>
          <w:szCs w:val="22"/>
          <w:lang w:eastAsia="zh-CN"/>
        </w:rPr>
        <w:t>в</w:t>
      </w:r>
      <w:r w:rsidRPr="001C310C">
        <w:rPr>
          <w:rFonts w:ascii="Times New Roman" w:hAnsi="Times New Roman" w:cs="Times New Roman"/>
          <w:sz w:val="28"/>
          <w:szCs w:val="22"/>
          <w:lang w:eastAsia="zh-CN"/>
        </w:rPr>
        <w:t>ывески, являющиеся объектом монументально-декоративного искусства (барельефы, горельефы, скульптура и т.п.);</w:t>
      </w:r>
    </w:p>
    <w:p w:rsidR="00B63490" w:rsidRPr="001C310C" w:rsidRDefault="004E56E9"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C310C">
        <w:rPr>
          <w:rFonts w:ascii="Times New Roman" w:hAnsi="Times New Roman" w:cs="Times New Roman"/>
          <w:sz w:val="28"/>
          <w:szCs w:val="22"/>
          <w:lang w:eastAsia="zh-CN"/>
        </w:rPr>
        <w:t>2) в</w:t>
      </w:r>
      <w:r w:rsidR="00B63490" w:rsidRPr="001C310C">
        <w:rPr>
          <w:rFonts w:ascii="Times New Roman" w:hAnsi="Times New Roman" w:cs="Times New Roman"/>
          <w:sz w:val="28"/>
          <w:szCs w:val="22"/>
          <w:lang w:eastAsia="zh-CN"/>
        </w:rPr>
        <w:t>ывески, выполненные в технике росписи, мозаичного панно;</w:t>
      </w:r>
    </w:p>
    <w:p w:rsidR="00B63490" w:rsidRPr="001C310C" w:rsidRDefault="004E56E9"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C310C">
        <w:rPr>
          <w:rFonts w:ascii="Times New Roman" w:hAnsi="Times New Roman" w:cs="Times New Roman"/>
          <w:sz w:val="28"/>
          <w:szCs w:val="22"/>
          <w:lang w:eastAsia="zh-CN"/>
        </w:rPr>
        <w:t>3) в</w:t>
      </w:r>
      <w:r w:rsidR="00B63490" w:rsidRPr="001C310C">
        <w:rPr>
          <w:rFonts w:ascii="Times New Roman" w:hAnsi="Times New Roman" w:cs="Times New Roman"/>
          <w:sz w:val="28"/>
          <w:szCs w:val="22"/>
          <w:lang w:eastAsia="zh-CN"/>
        </w:rPr>
        <w:t>ывески, являющиеся архитектурными элементами и декором фасадов зданий, строений, сооружений.</w:t>
      </w:r>
    </w:p>
    <w:p w:rsidR="00B63490" w:rsidRPr="001C310C"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1C310C">
        <w:rPr>
          <w:rFonts w:ascii="Times New Roman" w:hAnsi="Times New Roman" w:cs="Times New Roman"/>
          <w:sz w:val="28"/>
          <w:szCs w:val="22"/>
          <w:lang w:eastAsia="zh-CN"/>
        </w:rPr>
        <w:t>Размещение уникальных Вывесок осуществляется в соответствии с дизайн – проектом размещения Вывески, разработанным и согласованным в соответствии с требованиями настоящих Правил.</w:t>
      </w:r>
    </w:p>
    <w:p w:rsidR="00B63490" w:rsidRPr="004E56E9"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C310C">
        <w:rPr>
          <w:rFonts w:ascii="Times New Roman" w:hAnsi="Times New Roman"/>
          <w:sz w:val="28"/>
          <w:lang w:eastAsia="zh-CN"/>
        </w:rPr>
        <w:t>Местоположение и параметры (размеры) вывесок</w:t>
      </w:r>
      <w:r w:rsidRPr="004E56E9">
        <w:rPr>
          <w:rFonts w:ascii="Times New Roman" w:hAnsi="Times New Roman"/>
          <w:sz w:val="28"/>
          <w:lang w:eastAsia="zh-CN"/>
        </w:rPr>
        <w:t xml:space="preserve">, устанавливаемых на временных нестационарных объектах, осуществляются в соответствии с настоящими Правилами. </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На период размещения сезонного предприятия общественного питания (летних залов) при стационарном предприятии общественного питания допускается размещение вывесок путем нанесения надписей на маркизы и зонты, используемые для обустройства данного летнего зала. При этом высота размещаемых Вывесок не должна быть более 0,2 метра. В случае использования в Вывесках, размещаемых на маркизах и зонтах сезонного кафе, изображения товарного знака, знака обслуживания высота указанного изображения не должна превышать 0,3 метра, а информационное поле (текстовая часть) и декоративно-художественные элементы Вывески размещаются на единой горизонтальной оси.</w:t>
      </w:r>
    </w:p>
    <w:p w:rsidR="00B63490" w:rsidRPr="004E56E9"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4E56E9">
        <w:rPr>
          <w:rFonts w:ascii="Times New Roman" w:hAnsi="Times New Roman"/>
          <w:sz w:val="28"/>
          <w:lang w:eastAsia="zh-CN"/>
        </w:rPr>
        <w:t>При размещении Вывесок запрещается:</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1) в случае размещения вывесок на фасадах, крышах зданий, строений, сооружений:</w:t>
      </w:r>
    </w:p>
    <w:p w:rsidR="00B63490" w:rsidRPr="001C310C"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нарушение геометрических параметров (размеров) вывесок (за исключением случаев размещения вывесок на торговых, развлекательных центрах, кинотеатрах, театрах, цирках в соответствии с дизайн-проектом, разработанным и согласованным в соответствии с </w:t>
      </w:r>
      <w:r w:rsidRPr="001C310C">
        <w:rPr>
          <w:rFonts w:ascii="Times New Roman" w:hAnsi="Times New Roman" w:cs="Times New Roman"/>
          <w:sz w:val="28"/>
          <w:szCs w:val="22"/>
          <w:lang w:eastAsia="zh-CN"/>
        </w:rPr>
        <w:t>требованиями настоящих Правил);</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нарушение установленных требований к местам размещения Вывесок;</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выше линии перекрытий между первым и вторым этажами многоквартирных жилых домов;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выше линии перекрытий между первым и вторым этажами зданий (кроме многоквартирных домов), строений, сооружений (за исключением крышных конструкций, а также случаев размещения Вывесок в соответствии с дизайн-проектом);</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на козырьках зданий, строений, сооружений;</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полное или частичное перекрытие (закрытие) оконных и дверных проемов, а также витражей и витрин;</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размещение вывесок в границах жилых помещений, в том числе на глухих торцах многоквартирных жилых домов, расположенных на гостевых </w:t>
      </w:r>
      <w:r w:rsidRPr="004E56E9">
        <w:rPr>
          <w:rFonts w:ascii="Times New Roman" w:hAnsi="Times New Roman" w:cs="Times New Roman"/>
          <w:sz w:val="28"/>
          <w:szCs w:val="22"/>
          <w:lang w:eastAsia="zh-CN"/>
        </w:rPr>
        <w:lastRenderedPageBreak/>
        <w:t>маршрутах;</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на глухих торцевых фасадах зданий (кроме многоквартирных домов), строений, сооружений (за исключением случаев размещения Вывесок на торговых зданиях и комплексах, развлекательных центрах, кинотеатрах);</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размещение Вывесок на крышах (за исключением вывесок, размещаемых в соответствии с </w:t>
      </w:r>
      <w:r w:rsidR="004E56E9" w:rsidRPr="004E56E9">
        <w:rPr>
          <w:rFonts w:ascii="Times New Roman" w:hAnsi="Times New Roman" w:cs="Times New Roman"/>
          <w:sz w:val="28"/>
          <w:szCs w:val="22"/>
          <w:lang w:eastAsia="zh-CN"/>
        </w:rPr>
        <w:t xml:space="preserve">пунктом </w:t>
      </w:r>
      <w:r w:rsidR="00C20741">
        <w:rPr>
          <w:rFonts w:ascii="Times New Roman" w:hAnsi="Times New Roman" w:cs="Times New Roman"/>
          <w:sz w:val="28"/>
          <w:szCs w:val="22"/>
          <w:lang w:eastAsia="zh-CN"/>
        </w:rPr>
        <w:t>153</w:t>
      </w:r>
      <w:r w:rsidRPr="004E56E9">
        <w:rPr>
          <w:rFonts w:ascii="Times New Roman" w:hAnsi="Times New Roman" w:cs="Times New Roman"/>
          <w:sz w:val="28"/>
          <w:szCs w:val="22"/>
          <w:lang w:eastAsia="zh-CN"/>
        </w:rPr>
        <w:t xml:space="preserve"> настоящ</w:t>
      </w:r>
      <w:r w:rsidR="00C20741">
        <w:rPr>
          <w:rFonts w:ascii="Times New Roman" w:hAnsi="Times New Roman" w:cs="Times New Roman"/>
          <w:sz w:val="28"/>
          <w:szCs w:val="22"/>
          <w:lang w:eastAsia="zh-CN"/>
        </w:rPr>
        <w:t>их Правил</w:t>
      </w:r>
      <w:r w:rsidRPr="004E56E9">
        <w:rPr>
          <w:rFonts w:ascii="Times New Roman" w:hAnsi="Times New Roman" w:cs="Times New Roman"/>
          <w:sz w:val="28"/>
          <w:szCs w:val="22"/>
          <w:lang w:eastAsia="zh-CN"/>
        </w:rPr>
        <w:t>), кровлях лоджий и балконов и (или) лоджиях и балконах;</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на архитектурных деталях фасадов объектов (в том числе, на колоннах, пилястрах, орнаментах, лепнине);</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на расстоянии менее 1,0 метра от мемориальных досок;</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перекрытие (закрытие) указателей наименований улиц и номеров домов;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размещение настенных Вывесок одна над другой (за исключением случаев размещения вывесок на зданиях (кроме многоквартирных домов), строений, сооружений в соответствии с дизайн-проектом); </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консольных Вывесок на расстоянии менее 10 м друг от друга, а также одной консольной вывески над другой;</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(за исключением уникальных информационных конструкций)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 размещение Вывесок с помощью демонстрации постеров на динамических системах смены изображений (роллерные системы, системы поворотных панелей - </w:t>
      </w:r>
      <w:proofErr w:type="spellStart"/>
      <w:r w:rsidRPr="004E56E9">
        <w:rPr>
          <w:rFonts w:ascii="Times New Roman" w:hAnsi="Times New Roman" w:cs="Times New Roman"/>
          <w:sz w:val="28"/>
          <w:szCs w:val="22"/>
          <w:lang w:eastAsia="zh-CN"/>
        </w:rPr>
        <w:t>призматроны</w:t>
      </w:r>
      <w:proofErr w:type="spellEnd"/>
      <w:r w:rsidRPr="004E56E9">
        <w:rPr>
          <w:rFonts w:ascii="Times New Roman" w:hAnsi="Times New Roman" w:cs="Times New Roman"/>
          <w:sz w:val="28"/>
          <w:szCs w:val="22"/>
          <w:lang w:eastAsia="zh-CN"/>
        </w:rPr>
        <w:t xml:space="preserve"> и др.) или с помощью изображения, демонстрируемого на электронных носителях (экраны, бегущая строка и т.д.) (за исключением вывесок, размещаемых в витрине); </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окраска и покрытие декоративными пленками поверхности остекления витрин (за исключением размещения непосредственно на поверхности остекления витрины вывесок в виде отдельных букв и декоративных элементов из декоративных пленок);</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замена остекления витрин световыми коробами;</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устройство конструкций электронных носителей - экранов на всю высоту и (или) длину остекления витрины;</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с использованием картона, ткани, баннерной ткани (за исключением использования баннерной ткани в качестве лицевой поверхности световых коробов);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размещение Вывесок с использованием неоновых светильников, мигающих (мерцающих) элементов;</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2) размещение Вывесок на ограждающих конструкциях: заборах, шлагбаумах, ограждениях, перилах и т.д. в зонах жилой застройки и гостевых маршрутах;</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3) размещение Вывесок в виде надувных конструкций;</w:t>
      </w:r>
    </w:p>
    <w:p w:rsidR="00B63490" w:rsidRPr="002F740A"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 xml:space="preserve">4) размещение Вывесок на ограждающих конструкциях сезонных </w:t>
      </w:r>
      <w:r w:rsidRPr="004E56E9">
        <w:rPr>
          <w:rFonts w:ascii="Times New Roman" w:hAnsi="Times New Roman" w:cs="Times New Roman"/>
          <w:sz w:val="28"/>
          <w:szCs w:val="22"/>
          <w:lang w:eastAsia="zh-CN"/>
        </w:rPr>
        <w:lastRenderedPageBreak/>
        <w:t xml:space="preserve">предприятий общественного питания (летних залов), за исключением случаев, </w:t>
      </w:r>
      <w:r w:rsidRPr="002F740A">
        <w:rPr>
          <w:rFonts w:ascii="Times New Roman" w:hAnsi="Times New Roman" w:cs="Times New Roman"/>
          <w:sz w:val="28"/>
          <w:szCs w:val="22"/>
          <w:lang w:eastAsia="zh-CN"/>
        </w:rPr>
        <w:t xml:space="preserve">предусмотренных пунктом </w:t>
      </w:r>
      <w:r w:rsidR="00964C29">
        <w:rPr>
          <w:rFonts w:ascii="Times New Roman" w:hAnsi="Times New Roman" w:cs="Times New Roman"/>
          <w:sz w:val="28"/>
          <w:szCs w:val="22"/>
          <w:lang w:eastAsia="zh-CN"/>
        </w:rPr>
        <w:t>1</w:t>
      </w:r>
      <w:r w:rsidR="002F740A" w:rsidRPr="002F740A">
        <w:rPr>
          <w:rFonts w:ascii="Times New Roman" w:hAnsi="Times New Roman" w:cs="Times New Roman"/>
          <w:sz w:val="28"/>
          <w:szCs w:val="22"/>
          <w:lang w:eastAsia="zh-CN"/>
        </w:rPr>
        <w:t>55</w:t>
      </w:r>
      <w:r w:rsidRPr="002F740A">
        <w:rPr>
          <w:rFonts w:ascii="Times New Roman" w:hAnsi="Times New Roman" w:cs="Times New Roman"/>
          <w:sz w:val="28"/>
          <w:szCs w:val="22"/>
          <w:lang w:eastAsia="zh-CN"/>
        </w:rPr>
        <w:t xml:space="preserve"> настоящих Правил;</w:t>
      </w:r>
    </w:p>
    <w:p w:rsidR="00B63490" w:rsidRPr="004E56E9"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4E56E9">
        <w:rPr>
          <w:rFonts w:ascii="Times New Roman" w:hAnsi="Times New Roman" w:cs="Times New Roman"/>
          <w:sz w:val="28"/>
          <w:szCs w:val="22"/>
          <w:lang w:eastAsia="zh-CN"/>
        </w:rPr>
        <w:t>5) размещение Вывесок на внешних поверхностях объектов незавершенного строительства;</w:t>
      </w:r>
    </w:p>
    <w:p w:rsidR="00B63490" w:rsidRPr="002F740A"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2F740A">
        <w:rPr>
          <w:rFonts w:ascii="Times New Roman" w:hAnsi="Times New Roman" w:cs="Times New Roman"/>
          <w:sz w:val="28"/>
          <w:szCs w:val="22"/>
          <w:lang w:eastAsia="zh-CN"/>
        </w:rPr>
        <w:t>6) использование мест размещения Вывесок, определенных в согласованном дизайн-проекте в соответствии с настоящи</w:t>
      </w:r>
      <w:r w:rsidR="001C310C" w:rsidRPr="002F740A">
        <w:rPr>
          <w:rFonts w:ascii="Times New Roman" w:hAnsi="Times New Roman" w:cs="Times New Roman"/>
          <w:sz w:val="28"/>
          <w:szCs w:val="22"/>
          <w:lang w:eastAsia="zh-CN"/>
        </w:rPr>
        <w:t>ми</w:t>
      </w:r>
      <w:r w:rsidRPr="002F740A">
        <w:rPr>
          <w:rFonts w:ascii="Times New Roman" w:hAnsi="Times New Roman" w:cs="Times New Roman"/>
          <w:sz w:val="28"/>
          <w:szCs w:val="22"/>
          <w:lang w:eastAsia="zh-CN"/>
        </w:rPr>
        <w:t xml:space="preserve"> Правил</w:t>
      </w:r>
      <w:r w:rsidR="001C310C" w:rsidRPr="002F740A">
        <w:rPr>
          <w:rFonts w:ascii="Times New Roman" w:hAnsi="Times New Roman" w:cs="Times New Roman"/>
          <w:sz w:val="28"/>
          <w:szCs w:val="22"/>
          <w:lang w:eastAsia="zh-CN"/>
        </w:rPr>
        <w:t>ами</w:t>
      </w:r>
      <w:r w:rsidRPr="002F740A">
        <w:rPr>
          <w:rFonts w:ascii="Times New Roman" w:hAnsi="Times New Roman" w:cs="Times New Roman"/>
          <w:sz w:val="28"/>
          <w:szCs w:val="22"/>
          <w:lang w:eastAsia="zh-CN"/>
        </w:rPr>
        <w:t>, для размещения информационных конструкций.</w:t>
      </w:r>
    </w:p>
    <w:p w:rsidR="00B63490" w:rsidRPr="002F740A" w:rsidRDefault="00B63490" w:rsidP="00A87E11">
      <w:pPr>
        <w:pStyle w:val="ConsPlusNormal"/>
        <w:tabs>
          <w:tab w:val="left" w:pos="0"/>
          <w:tab w:val="left" w:pos="1418"/>
        </w:tabs>
        <w:adjustRightInd w:val="0"/>
        <w:ind w:left="851" w:firstLine="709"/>
        <w:jc w:val="both"/>
        <w:rPr>
          <w:rFonts w:ascii="Times New Roman" w:hAnsi="Times New Roman" w:cs="Times New Roman"/>
          <w:sz w:val="28"/>
          <w:szCs w:val="22"/>
          <w:lang w:eastAsia="zh-CN"/>
        </w:rPr>
      </w:pPr>
    </w:p>
    <w:p w:rsidR="00B63490" w:rsidRPr="004E56E9" w:rsidRDefault="00B63490" w:rsidP="00A87E11">
      <w:pPr>
        <w:pStyle w:val="ConsPlusDocList1"/>
        <w:ind w:firstLine="709"/>
        <w:jc w:val="center"/>
        <w:rPr>
          <w:rFonts w:ascii="Times New Roman" w:hAnsi="Times New Roman" w:cs="Times New Roman"/>
          <w:color w:val="auto"/>
          <w:sz w:val="28"/>
          <w:szCs w:val="22"/>
          <w:lang w:val="ru-RU"/>
        </w:rPr>
      </w:pPr>
      <w:bookmarkStart w:id="13" w:name="Par170"/>
      <w:bookmarkEnd w:id="13"/>
      <w:r w:rsidRPr="004E56E9">
        <w:rPr>
          <w:rFonts w:ascii="Times New Roman" w:hAnsi="Times New Roman" w:cs="Times New Roman"/>
          <w:color w:val="auto"/>
          <w:sz w:val="28"/>
          <w:szCs w:val="22"/>
          <w:lang w:val="ru-RU"/>
        </w:rPr>
        <w:t xml:space="preserve"> </w:t>
      </w:r>
      <w:r w:rsidR="00544AD4">
        <w:rPr>
          <w:rFonts w:ascii="Times New Roman" w:hAnsi="Times New Roman" w:cs="Times New Roman"/>
          <w:color w:val="auto"/>
          <w:sz w:val="28"/>
          <w:szCs w:val="22"/>
          <w:lang w:val="ru-RU"/>
        </w:rPr>
        <w:t xml:space="preserve">Подраздел 3. </w:t>
      </w:r>
      <w:r w:rsidRPr="004E56E9">
        <w:rPr>
          <w:rFonts w:ascii="Times New Roman" w:hAnsi="Times New Roman" w:cs="Times New Roman"/>
          <w:color w:val="auto"/>
          <w:sz w:val="28"/>
          <w:szCs w:val="22"/>
          <w:lang w:val="ru-RU"/>
        </w:rPr>
        <w:t>Особенности размещения вывесок в соответстви</w:t>
      </w:r>
      <w:r w:rsidR="00544AD4">
        <w:rPr>
          <w:rFonts w:ascii="Times New Roman" w:hAnsi="Times New Roman" w:cs="Times New Roman"/>
          <w:color w:val="auto"/>
          <w:sz w:val="28"/>
          <w:szCs w:val="22"/>
          <w:lang w:val="ru-RU"/>
        </w:rPr>
        <w:t>и с дизайн-проектом размещения В</w:t>
      </w:r>
      <w:r w:rsidRPr="004E56E9">
        <w:rPr>
          <w:rFonts w:ascii="Times New Roman" w:hAnsi="Times New Roman" w:cs="Times New Roman"/>
          <w:color w:val="auto"/>
          <w:sz w:val="28"/>
          <w:szCs w:val="22"/>
          <w:lang w:val="ru-RU"/>
        </w:rPr>
        <w:t>ывески</w:t>
      </w:r>
    </w:p>
    <w:p w:rsidR="00B63490" w:rsidRPr="004E56E9" w:rsidRDefault="00B63490" w:rsidP="00A87E11">
      <w:pPr>
        <w:pStyle w:val="ConsPlusDocList1"/>
        <w:ind w:firstLine="709"/>
        <w:jc w:val="both"/>
        <w:rPr>
          <w:rFonts w:ascii="Times New Roman" w:hAnsi="Times New Roman" w:cs="Times New Roman"/>
          <w:color w:val="auto"/>
          <w:sz w:val="28"/>
          <w:szCs w:val="22"/>
          <w:lang w:val="ru-RU"/>
        </w:rPr>
      </w:pP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 xml:space="preserve">Дизайн-проект размещения Вывески подлежит согласованию с </w:t>
      </w:r>
      <w:proofErr w:type="spellStart"/>
      <w:r w:rsidRPr="00BC7701">
        <w:rPr>
          <w:rFonts w:ascii="Times New Roman" w:hAnsi="Times New Roman"/>
          <w:sz w:val="28"/>
          <w:lang w:eastAsia="zh-CN"/>
        </w:rPr>
        <w:t>УАиГ</w:t>
      </w:r>
      <w:proofErr w:type="spellEnd"/>
      <w:r w:rsidRPr="00BC7701">
        <w:rPr>
          <w:rFonts w:ascii="Times New Roman" w:hAnsi="Times New Roman"/>
          <w:sz w:val="28"/>
          <w:lang w:eastAsia="zh-CN"/>
        </w:rPr>
        <w:t>.</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Дизайн-проект размещения Вывески на объектах культурного наследия, выявленных объектах культурного наследия, кроме согласования с </w:t>
      </w:r>
      <w:proofErr w:type="spellStart"/>
      <w:r w:rsidRPr="00BC7701">
        <w:rPr>
          <w:rFonts w:ascii="Times New Roman" w:hAnsi="Times New Roman" w:cs="Times New Roman"/>
          <w:sz w:val="28"/>
          <w:szCs w:val="22"/>
          <w:lang w:eastAsia="zh-CN"/>
        </w:rPr>
        <w:t>УАиГ</w:t>
      </w:r>
      <w:proofErr w:type="spellEnd"/>
      <w:r w:rsidRPr="00BC7701">
        <w:rPr>
          <w:rFonts w:ascii="Times New Roman" w:hAnsi="Times New Roman" w:cs="Times New Roman"/>
          <w:sz w:val="28"/>
          <w:szCs w:val="22"/>
          <w:lang w:eastAsia="zh-CN"/>
        </w:rPr>
        <w:t>, подлежит согласованию с Государственным комитетом охраны объектов культурного наследия Челябинской области.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Вывески, размещаемые в соответствии с согласованным дизайн-проектом:</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1) отдельно стоящие;</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2) уникальные;</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3) размещаемые на крыше здания;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4) предусматривающие вертикальный порядок расположения букв                             на информационном поле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5) размещаемые на торговых, развл</w:t>
      </w:r>
      <w:r w:rsidR="001A06D7" w:rsidRPr="00BC7701">
        <w:rPr>
          <w:rFonts w:ascii="Times New Roman" w:hAnsi="Times New Roman" w:cs="Times New Roman"/>
          <w:sz w:val="28"/>
          <w:szCs w:val="22"/>
          <w:lang w:eastAsia="zh-CN"/>
        </w:rPr>
        <w:t>екательных центрах, кинотеатрах</w:t>
      </w:r>
      <w:r w:rsidRPr="00BC7701">
        <w:rPr>
          <w:rFonts w:ascii="Times New Roman" w:hAnsi="Times New Roman" w:cs="Times New Roman"/>
          <w:sz w:val="28"/>
          <w:szCs w:val="22"/>
          <w:lang w:eastAsia="zh-CN"/>
        </w:rPr>
        <w:t>;</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6) размещаемые на объектах культурного наследия, выявленных объектах культурного наследия.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Дизайн-проект содержит информацию о размещении всех информационных конструкций на фасадах объекта. При наличии на объекте рекламной конструкции, размещенной в соответствии с разрешением, выданным управлением по имуществу и земельным отношениям администрации городского округа (далее - </w:t>
      </w:r>
      <w:proofErr w:type="spellStart"/>
      <w:r w:rsidRPr="00BC7701">
        <w:rPr>
          <w:rFonts w:ascii="Times New Roman" w:hAnsi="Times New Roman" w:cs="Times New Roman"/>
          <w:sz w:val="28"/>
          <w:szCs w:val="22"/>
          <w:lang w:eastAsia="zh-CN"/>
        </w:rPr>
        <w:t>УИиЗО</w:t>
      </w:r>
      <w:proofErr w:type="spellEnd"/>
      <w:r w:rsidRPr="00BC7701">
        <w:rPr>
          <w:rFonts w:ascii="Times New Roman" w:hAnsi="Times New Roman" w:cs="Times New Roman"/>
          <w:sz w:val="28"/>
          <w:szCs w:val="22"/>
          <w:lang w:eastAsia="zh-CN"/>
        </w:rPr>
        <w:t>), информация о размещении указанной конструкции также отражается в соответствующем дизайн-проекте.</w:t>
      </w: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Критериями оценки дизайн-проекта размещения Вывески на соответствие внешнему архитектурному облику городского округа являются: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1) обеспечение сохранности внешнего архитектурного облика городского округа;</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2) соответствие местоположения и эстетических характеристик информационной конструкции (форма, параметры (размеры), пропорции, цвет, масштаб) объекту, на котором она размещается;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3) привязка настенных конструкций к композиционным осям конструктивных элементов фасадов объектов;</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4) соблюдение единой горизонтальной оси размещения настенных конструкций с иными настенными конструкциями в пределах фасада объекта;</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5) обоснованность использования прозрачной (</w:t>
      </w:r>
      <w:proofErr w:type="spellStart"/>
      <w:r w:rsidRPr="00BC7701">
        <w:rPr>
          <w:rFonts w:ascii="Times New Roman" w:hAnsi="Times New Roman" w:cs="Times New Roman"/>
          <w:sz w:val="28"/>
          <w:szCs w:val="22"/>
          <w:lang w:eastAsia="zh-CN"/>
        </w:rPr>
        <w:t>бесфоновые</w:t>
      </w:r>
      <w:proofErr w:type="spellEnd"/>
      <w:r w:rsidRPr="00BC7701">
        <w:rPr>
          <w:rFonts w:ascii="Times New Roman" w:hAnsi="Times New Roman" w:cs="Times New Roman"/>
          <w:sz w:val="28"/>
          <w:szCs w:val="22"/>
          <w:lang w:eastAsia="zh-CN"/>
        </w:rPr>
        <w:t xml:space="preserve"> подложки)                   </w:t>
      </w:r>
      <w:r w:rsidRPr="00BC7701">
        <w:rPr>
          <w:rFonts w:ascii="Times New Roman" w:hAnsi="Times New Roman" w:cs="Times New Roman"/>
          <w:sz w:val="28"/>
          <w:szCs w:val="22"/>
          <w:lang w:eastAsia="zh-CN"/>
        </w:rPr>
        <w:lastRenderedPageBreak/>
        <w:t>или непрозрачной основы для крепления отдельных элементов настенной конструкции;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6) обоснованность использования вертикального формата в Вывесках;</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7) обоснованность количества и местоположения информационных конструкций;</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8) обоснованность использования предлагаемого типа конструкций;</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9) обоснованность параметров (размеров) отдельно стоящих информационных конструкций, их </w:t>
      </w:r>
      <w:proofErr w:type="spellStart"/>
      <w:r w:rsidRPr="00BC7701">
        <w:rPr>
          <w:rFonts w:ascii="Times New Roman" w:hAnsi="Times New Roman" w:cs="Times New Roman"/>
          <w:sz w:val="28"/>
          <w:szCs w:val="22"/>
          <w:lang w:eastAsia="zh-CN"/>
        </w:rPr>
        <w:t>сомасштабность</w:t>
      </w:r>
      <w:proofErr w:type="spellEnd"/>
      <w:r w:rsidRPr="00BC7701">
        <w:rPr>
          <w:rFonts w:ascii="Times New Roman" w:hAnsi="Times New Roman" w:cs="Times New Roman"/>
          <w:sz w:val="28"/>
          <w:szCs w:val="22"/>
          <w:lang w:eastAsia="zh-CN"/>
        </w:rPr>
        <w:t xml:space="preserve"> окружающей застройке;</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10) учет колористического решения внешних поверхностей объекта                      при размещении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Оценка дизайн-проекта размещения Вывески на внешних поверхностях здания, строения, сооружения осуществляется с учетом ранее согласованных дизайн-проектов размещения Вывесок на данном объекте (место размещения Вывесок, их параметры (размеры) и тип), Вывесок, размещенных в соответствии с требованиями Правил, а также рекламных конструкций, установленных в соответствии с разрешением, выданным </w:t>
      </w:r>
      <w:proofErr w:type="spellStart"/>
      <w:r w:rsidRPr="00BC7701">
        <w:rPr>
          <w:rFonts w:ascii="Times New Roman" w:hAnsi="Times New Roman" w:cs="Times New Roman"/>
          <w:sz w:val="28"/>
          <w:szCs w:val="22"/>
          <w:lang w:eastAsia="zh-CN"/>
        </w:rPr>
        <w:t>УИиЗО</w:t>
      </w:r>
      <w:proofErr w:type="spellEnd"/>
      <w:r w:rsidRPr="00BC7701">
        <w:rPr>
          <w:rFonts w:ascii="Times New Roman" w:hAnsi="Times New Roman" w:cs="Times New Roman"/>
          <w:sz w:val="28"/>
          <w:szCs w:val="22"/>
          <w:lang w:eastAsia="zh-CN"/>
        </w:rPr>
        <w:t>.</w:t>
      </w: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 xml:space="preserve">Согласование в установленном порядке с </w:t>
      </w:r>
      <w:proofErr w:type="spellStart"/>
      <w:r w:rsidRPr="00BC7701">
        <w:rPr>
          <w:rFonts w:ascii="Times New Roman" w:hAnsi="Times New Roman"/>
          <w:sz w:val="28"/>
          <w:lang w:eastAsia="zh-CN"/>
        </w:rPr>
        <w:t>УАиГ</w:t>
      </w:r>
      <w:proofErr w:type="spellEnd"/>
      <w:r w:rsidRPr="00BC7701">
        <w:rPr>
          <w:rFonts w:ascii="Times New Roman" w:hAnsi="Times New Roman"/>
          <w:sz w:val="28"/>
          <w:lang w:eastAsia="zh-CN"/>
        </w:rPr>
        <w:t xml:space="preserve"> дизайн-проекта размещения Вывески не накладывает обязательств на собственника (правообладателя) объекта размещать данные информационные конструкции.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При согласовании </w:t>
      </w:r>
      <w:proofErr w:type="spellStart"/>
      <w:r w:rsidRPr="00BC7701">
        <w:rPr>
          <w:rFonts w:ascii="Times New Roman" w:hAnsi="Times New Roman" w:cs="Times New Roman"/>
          <w:sz w:val="28"/>
          <w:szCs w:val="22"/>
          <w:lang w:eastAsia="zh-CN"/>
        </w:rPr>
        <w:t>УАиГ</w:t>
      </w:r>
      <w:proofErr w:type="spellEnd"/>
      <w:r w:rsidRPr="00BC7701">
        <w:rPr>
          <w:rFonts w:ascii="Times New Roman" w:hAnsi="Times New Roman" w:cs="Times New Roman"/>
          <w:sz w:val="28"/>
          <w:szCs w:val="22"/>
          <w:lang w:eastAsia="zh-CN"/>
        </w:rPr>
        <w:t xml:space="preserve"> дизайн-проекта размещения Вывески предыдущее согласование дизайн-проекта размещения такой Вывески прекращает действие.</w:t>
      </w: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 xml:space="preserve">Сведения о согласованных дизайн-проектах предоставляются </w:t>
      </w:r>
      <w:proofErr w:type="spellStart"/>
      <w:r w:rsidRPr="00BC7701">
        <w:rPr>
          <w:rFonts w:ascii="Times New Roman" w:hAnsi="Times New Roman"/>
          <w:sz w:val="28"/>
          <w:lang w:eastAsia="zh-CN"/>
        </w:rPr>
        <w:t>УАиГ</w:t>
      </w:r>
      <w:proofErr w:type="spellEnd"/>
      <w:r w:rsidRPr="00BC7701">
        <w:rPr>
          <w:rFonts w:ascii="Times New Roman" w:hAnsi="Times New Roman"/>
          <w:sz w:val="28"/>
          <w:lang w:eastAsia="zh-CN"/>
        </w:rPr>
        <w:t xml:space="preserve">        по запросу органов, уполномоченных осуществлять контроль за размещением и содержанием информационных конструкций, в срок, не превышающий пяти рабочих дней.</w:t>
      </w: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Дизайн-проект размещения Вывески включает текстовые и графические материалы.</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Дизайн-проект размещения Вывески на крыше здания, строения, сооружения разрабатывается организациями, индивидуальными предпринимателями, имеющими выданные саморегулируемой организацией свидетельства о допуске к таким видам работ.</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Текстовые материалы включают:</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1) сведения об адресе объекта, годе его постройки;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2) сведения о типе конструкции Вывески, месте ее размещения, способе крепления;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3) сведения о способе освещения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4) параметры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Графические материалы дизайн-проекта при размещении Вывески на фасадах зданий, строений, сооружений включают:</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1) </w:t>
      </w:r>
      <w:proofErr w:type="spellStart"/>
      <w:r w:rsidRPr="00BC7701">
        <w:rPr>
          <w:rFonts w:ascii="Times New Roman" w:hAnsi="Times New Roman" w:cs="Times New Roman"/>
          <w:sz w:val="28"/>
          <w:szCs w:val="22"/>
          <w:lang w:eastAsia="zh-CN"/>
        </w:rPr>
        <w:t>фотофиксацию</w:t>
      </w:r>
      <w:proofErr w:type="spellEnd"/>
      <w:r w:rsidRPr="00BC7701">
        <w:rPr>
          <w:rFonts w:ascii="Times New Roman" w:hAnsi="Times New Roman" w:cs="Times New Roman"/>
          <w:sz w:val="28"/>
          <w:szCs w:val="22"/>
          <w:lang w:eastAsia="zh-CN"/>
        </w:rPr>
        <w:t xml:space="preserve"> (фотографии) всех внешних поверхностей объекта (фасады, крыши). Фотографии должны обеспечить в полном объеме четкую демонстрацию предполагаемого места размещения вывески и всех иных конструкций, размещенных на всей плоскости фасада здания, строения, </w:t>
      </w:r>
      <w:r w:rsidRPr="00BC7701">
        <w:rPr>
          <w:rFonts w:ascii="Times New Roman" w:hAnsi="Times New Roman" w:cs="Times New Roman"/>
          <w:sz w:val="28"/>
          <w:szCs w:val="22"/>
          <w:lang w:eastAsia="zh-CN"/>
        </w:rPr>
        <w:lastRenderedPageBreak/>
        <w:t>сооружения (в том числе, на крыше), а также не содержать иных объектов, в том числе автомобильный транспорт, препятствующих указанной демонстрации. Фотографии должны быть выполнены не более чем за два месяца до обращения за согласованием дизайн-проекта размещения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2) чертежи всех фасадов объекта (ортогональные, в М 1:200, М 1:100,              М 1:50 (в зависимости от габаритных размеров объекта), на которых (относительно которых) предполагается размещение вывесок, с указанием мест размещения и порядковых номеров (сквозная нумерация) Вывесок, их параметров (длина, ширина, высота) и типа конструкций;</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3) фотомонтаж (графическая </w:t>
      </w:r>
      <w:proofErr w:type="spellStart"/>
      <w:r w:rsidRPr="00BC7701">
        <w:rPr>
          <w:rFonts w:ascii="Times New Roman" w:hAnsi="Times New Roman" w:cs="Times New Roman"/>
          <w:sz w:val="28"/>
          <w:szCs w:val="22"/>
          <w:lang w:eastAsia="zh-CN"/>
        </w:rPr>
        <w:t>врисовка</w:t>
      </w:r>
      <w:proofErr w:type="spellEnd"/>
      <w:r w:rsidRPr="00BC7701">
        <w:rPr>
          <w:rFonts w:ascii="Times New Roman" w:hAnsi="Times New Roman" w:cs="Times New Roman"/>
          <w:sz w:val="28"/>
          <w:szCs w:val="22"/>
          <w:lang w:eastAsia="zh-CN"/>
        </w:rPr>
        <w:t xml:space="preserve"> Вывески в месте ее предполагаемого размещения в существующую ситуацию с указанием размеров). Выполняется в виде компьютерной </w:t>
      </w:r>
      <w:proofErr w:type="spellStart"/>
      <w:r w:rsidRPr="00BC7701">
        <w:rPr>
          <w:rFonts w:ascii="Times New Roman" w:hAnsi="Times New Roman" w:cs="Times New Roman"/>
          <w:sz w:val="28"/>
          <w:szCs w:val="22"/>
          <w:lang w:eastAsia="zh-CN"/>
        </w:rPr>
        <w:t>врисовки</w:t>
      </w:r>
      <w:proofErr w:type="spellEnd"/>
      <w:r w:rsidRPr="00BC7701">
        <w:rPr>
          <w:rFonts w:ascii="Times New Roman" w:hAnsi="Times New Roman" w:cs="Times New Roman"/>
          <w:sz w:val="28"/>
          <w:szCs w:val="22"/>
          <w:lang w:eastAsia="zh-CN"/>
        </w:rPr>
        <w:t xml:space="preserve"> конструкции Вывески на фотографии с соблюдением пропорций размещаемого объекта. При размещении крышных конструкций графическая </w:t>
      </w:r>
      <w:proofErr w:type="spellStart"/>
      <w:r w:rsidRPr="00BC7701">
        <w:rPr>
          <w:rFonts w:ascii="Times New Roman" w:hAnsi="Times New Roman" w:cs="Times New Roman"/>
          <w:sz w:val="28"/>
          <w:szCs w:val="22"/>
          <w:lang w:eastAsia="zh-CN"/>
        </w:rPr>
        <w:t>врисовка</w:t>
      </w:r>
      <w:proofErr w:type="spellEnd"/>
      <w:r w:rsidRPr="00BC7701">
        <w:rPr>
          <w:rFonts w:ascii="Times New Roman" w:hAnsi="Times New Roman" w:cs="Times New Roman"/>
          <w:sz w:val="28"/>
          <w:szCs w:val="22"/>
          <w:lang w:eastAsia="zh-CN"/>
        </w:rPr>
        <w:t xml:space="preserve"> включает изображение информационного поля конструкции (буквы, буквенные символы, аббревиатура, цифры), декоративно-художественных элементов - логотипов, знаков, символов, декоративных элементов фирменного стиля, элементов крепления. Фотомонтаж должен обеспечить в полном объеме четкую демонстрацию места размещения Вывески и всех иных конструкций, размещенных на всей плоскости фасада, строения, сооружения (в том числе на крыше).</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При размещении крышных конструкций графические материалы включают также ортогональный чертеж крышной конструкции (основной вид, вид сбоку, вид сверху - при криволинейной форме конструкции).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При размещении информационных конструкций на объектах культурного наследия, стеклянных поверхностях фасадов зданий, строений, сооружений, витринных конструкций графические материалы дизайн-проекта включают чертежи узлов крепления Вывески к фасаду здания, крышных конструкций - чертежи узлов крепления Вывески к крыше здания.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При размещении информационных конструкций на фасадах объектов культурного наследия, на фасадах, крышах торговых объектов и комплексов, развлекательных центров, кинотеатров, расположенных в границах территорий зон охраны объектов культурного наследия, на чертежах отображаются габаритные размеры и высотные отметки каждого фасада, на котором размещаются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Графические материалы дизайн-проекта при размещении отдельно стоящей информационной конструкции (вывески) включают:</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1) </w:t>
      </w:r>
      <w:proofErr w:type="spellStart"/>
      <w:r w:rsidRPr="00BC7701">
        <w:rPr>
          <w:rFonts w:ascii="Times New Roman" w:hAnsi="Times New Roman" w:cs="Times New Roman"/>
          <w:sz w:val="28"/>
          <w:szCs w:val="22"/>
          <w:lang w:eastAsia="zh-CN"/>
        </w:rPr>
        <w:t>фотофиксацию</w:t>
      </w:r>
      <w:proofErr w:type="spellEnd"/>
      <w:r w:rsidRPr="00BC7701">
        <w:rPr>
          <w:rFonts w:ascii="Times New Roman" w:hAnsi="Times New Roman" w:cs="Times New Roman"/>
          <w:sz w:val="28"/>
          <w:szCs w:val="22"/>
          <w:lang w:eastAsia="zh-CN"/>
        </w:rPr>
        <w:t xml:space="preserve"> (фотографии) предполагаемого места размещения Вывески. Фотографии должны обеспечить в полном объеме четкую демонстрацию предполагаемого места размещения Вывески и давать представление о взаимном расположении размещаемой Вывески относительно здания, строения, сооружения, расположенного в границах земельного участка и/или относительно других отдельно стоящих вывесок с обозначением соответствующих границ земельного участка. Фотографии должны быть </w:t>
      </w:r>
      <w:r w:rsidRPr="00BC7701">
        <w:rPr>
          <w:rFonts w:ascii="Times New Roman" w:hAnsi="Times New Roman" w:cs="Times New Roman"/>
          <w:sz w:val="28"/>
          <w:szCs w:val="22"/>
          <w:lang w:eastAsia="zh-CN"/>
        </w:rPr>
        <w:lastRenderedPageBreak/>
        <w:t>выполнены не более чем за два месяца до обращения за согласованием дизайн-проекта размещения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2) чертежи всех плоскостей отдельно стоящей информационной конструкции (ортогональные, в М 1:200, М 1:100, М 1:50 (в зависимости от габаритных размеров объекта). На чертежах отражаются места размещения и порядковые номера (сквозная нумерация) Вывесок с указанием параметров Вывесок (длина, ширина, высота) и величины заглубления;</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3) фотомонтаж (графическая </w:t>
      </w:r>
      <w:proofErr w:type="spellStart"/>
      <w:r w:rsidRPr="00BC7701">
        <w:rPr>
          <w:rFonts w:ascii="Times New Roman" w:hAnsi="Times New Roman" w:cs="Times New Roman"/>
          <w:sz w:val="28"/>
          <w:szCs w:val="22"/>
          <w:lang w:eastAsia="zh-CN"/>
        </w:rPr>
        <w:t>врисовка</w:t>
      </w:r>
      <w:proofErr w:type="spellEnd"/>
      <w:r w:rsidRPr="00BC7701">
        <w:rPr>
          <w:rFonts w:ascii="Times New Roman" w:hAnsi="Times New Roman" w:cs="Times New Roman"/>
          <w:sz w:val="28"/>
          <w:szCs w:val="22"/>
          <w:lang w:eastAsia="zh-CN"/>
        </w:rPr>
        <w:t xml:space="preserve"> Вывески в месте ее предполагаемого размещения в существующую ситуацию с указанием размеров). Выполняется в виде компьютерной </w:t>
      </w:r>
      <w:proofErr w:type="spellStart"/>
      <w:r w:rsidRPr="00BC7701">
        <w:rPr>
          <w:rFonts w:ascii="Times New Roman" w:hAnsi="Times New Roman" w:cs="Times New Roman"/>
          <w:sz w:val="28"/>
          <w:szCs w:val="22"/>
          <w:lang w:eastAsia="zh-CN"/>
        </w:rPr>
        <w:t>врисовки</w:t>
      </w:r>
      <w:proofErr w:type="spellEnd"/>
      <w:r w:rsidRPr="00BC7701">
        <w:rPr>
          <w:rFonts w:ascii="Times New Roman" w:hAnsi="Times New Roman" w:cs="Times New Roman"/>
          <w:sz w:val="28"/>
          <w:szCs w:val="22"/>
          <w:lang w:eastAsia="zh-CN"/>
        </w:rPr>
        <w:t xml:space="preserve"> конструкции Вывески на фотографии с соблюдением пропорций размещаемого объекта;</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4) план-схему территории, на которой предполагается установка отдельно стоящей информационной конструкции;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5) инженерно-топографический план земельного участка в М 1:500 (откорректированная исполнительная съемка) с указанием точного места установки отдельно стоящей информационной конструкции.</w:t>
      </w:r>
    </w:p>
    <w:p w:rsidR="00B63490" w:rsidRPr="00BC7701"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C7701">
        <w:rPr>
          <w:rFonts w:ascii="Times New Roman" w:hAnsi="Times New Roman"/>
          <w:sz w:val="28"/>
          <w:lang w:eastAsia="zh-CN"/>
        </w:rPr>
        <w:t>Перечень документов, необходимых для согласования дизайн-проекта размещения Вывески:</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 </w:t>
      </w:r>
      <w:proofErr w:type="gramStart"/>
      <w:r w:rsidRPr="00BC7701">
        <w:rPr>
          <w:rFonts w:ascii="Times New Roman" w:hAnsi="Times New Roman" w:cs="Times New Roman"/>
          <w:sz w:val="28"/>
          <w:szCs w:val="22"/>
          <w:lang w:eastAsia="zh-CN"/>
        </w:rPr>
        <w:t>заявление</w:t>
      </w:r>
      <w:proofErr w:type="gramEnd"/>
      <w:r w:rsidRPr="00BC7701">
        <w:rPr>
          <w:rFonts w:ascii="Times New Roman" w:hAnsi="Times New Roman" w:cs="Times New Roman"/>
          <w:sz w:val="28"/>
          <w:szCs w:val="22"/>
          <w:lang w:eastAsia="zh-CN"/>
        </w:rPr>
        <w:t xml:space="preserve"> о согласовании дизайн-проекта размещения Вывески на имя начальника </w:t>
      </w:r>
      <w:proofErr w:type="spellStart"/>
      <w:r w:rsidRPr="00BC7701">
        <w:rPr>
          <w:rFonts w:ascii="Times New Roman" w:hAnsi="Times New Roman" w:cs="Times New Roman"/>
          <w:sz w:val="28"/>
          <w:szCs w:val="22"/>
          <w:lang w:eastAsia="zh-CN"/>
        </w:rPr>
        <w:t>УАиГ</w:t>
      </w:r>
      <w:proofErr w:type="spellEnd"/>
      <w:r w:rsidRPr="00BC7701">
        <w:rPr>
          <w:rFonts w:ascii="Times New Roman" w:hAnsi="Times New Roman" w:cs="Times New Roman"/>
          <w:sz w:val="28"/>
          <w:szCs w:val="22"/>
          <w:lang w:eastAsia="zh-CN"/>
        </w:rPr>
        <w:t xml:space="preserve"> в 1 экземпляре;</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копия документа, удостоверяющего личность (для физических лиц);</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документ, подтверждающий полномочия представителя заявителя, в копии при предъявлении подлинника;</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копии правоустанавливающих документов, подтверждающих имущественные права заявителя на занимаемое здание, строение, сооружение, помещение, которое является местом фактического нахождения (местом осуществления деятельности) организации, индивидуального предпринимателя, размещающих вывеску.</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В случае размещения Вывесок на внешних поверхностях торговых объектов и комплексов, развлекательных центров представляются копии правоустанавливающих документов, подтверждающих имущественные права на весь объект (все помещения объекта);</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копии правоустанавливающих документов, подтверждающих имущественные права заявителя на земельный участок, на котором расположены здание, строение, сооружение, которые являются местом фактического нахождения (местом осуществления деятельности) организации, индивидуального предпринимателя, размещающих отдельно стоящую Вывеску;</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документы технической инвентаризации — поэтажный план помещения, выданный уполномоченной организацией;</w:t>
      </w:r>
    </w:p>
    <w:p w:rsidR="00B63490" w:rsidRPr="00BC7701"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BC7701">
        <w:rPr>
          <w:rFonts w:ascii="Times New Roman" w:hAnsi="Times New Roman" w:cs="Times New Roman"/>
          <w:sz w:val="28"/>
          <w:szCs w:val="22"/>
          <w:lang w:eastAsia="zh-CN"/>
        </w:rPr>
        <w:t xml:space="preserve">утвержденный заявителем дизайн-проект Вывески, подготовленный                      и оформленный в соответствии </w:t>
      </w:r>
      <w:r w:rsidR="00EE5CEB" w:rsidRPr="00BC7701">
        <w:rPr>
          <w:rFonts w:ascii="Times New Roman" w:hAnsi="Times New Roman" w:cs="Times New Roman"/>
          <w:sz w:val="28"/>
          <w:szCs w:val="22"/>
          <w:lang w:eastAsia="zh-CN"/>
        </w:rPr>
        <w:t xml:space="preserve">с пунктом </w:t>
      </w:r>
      <w:r w:rsidR="00BC7701" w:rsidRPr="00BC7701">
        <w:rPr>
          <w:rFonts w:ascii="Times New Roman" w:hAnsi="Times New Roman" w:cs="Times New Roman"/>
          <w:sz w:val="28"/>
          <w:szCs w:val="22"/>
          <w:lang w:eastAsia="zh-CN"/>
        </w:rPr>
        <w:t>161 настоящих Правил</w:t>
      </w:r>
      <w:r w:rsidRPr="00BC7701">
        <w:rPr>
          <w:rFonts w:ascii="Times New Roman" w:hAnsi="Times New Roman" w:cs="Times New Roman"/>
          <w:sz w:val="28"/>
          <w:szCs w:val="22"/>
          <w:lang w:eastAsia="zh-CN"/>
        </w:rPr>
        <w:t>.</w:t>
      </w:r>
    </w:p>
    <w:p w:rsidR="00EE5CEB" w:rsidRPr="00BC7701" w:rsidRDefault="00EE5CEB" w:rsidP="00A87E11">
      <w:pPr>
        <w:spacing w:after="0" w:line="240" w:lineRule="auto"/>
        <w:ind w:firstLine="709"/>
        <w:jc w:val="center"/>
        <w:rPr>
          <w:rFonts w:ascii="Times New Roman" w:hAnsi="Times New Roman"/>
          <w:color w:val="00B050"/>
          <w:sz w:val="28"/>
          <w:lang w:eastAsia="zh-CN"/>
        </w:rPr>
      </w:pPr>
      <w:bookmarkStart w:id="14" w:name="Par183"/>
      <w:bookmarkEnd w:id="14"/>
    </w:p>
    <w:p w:rsidR="00B63490" w:rsidRPr="00EE5CEB" w:rsidRDefault="00544AD4" w:rsidP="00A87E11">
      <w:pPr>
        <w:spacing w:after="0" w:line="240" w:lineRule="auto"/>
        <w:ind w:firstLine="709"/>
        <w:jc w:val="center"/>
        <w:rPr>
          <w:rFonts w:ascii="Times New Roman" w:hAnsi="Times New Roman"/>
          <w:sz w:val="28"/>
          <w:lang w:eastAsia="zh-CN"/>
        </w:rPr>
      </w:pPr>
      <w:r w:rsidRPr="00544AD4">
        <w:rPr>
          <w:rFonts w:ascii="Times New Roman" w:hAnsi="Times New Roman"/>
          <w:sz w:val="28"/>
          <w:lang w:eastAsia="zh-CN"/>
        </w:rPr>
        <w:t xml:space="preserve">Подраздел 4. </w:t>
      </w:r>
      <w:r w:rsidR="00B63490" w:rsidRPr="00544AD4">
        <w:rPr>
          <w:rFonts w:ascii="Times New Roman" w:hAnsi="Times New Roman"/>
          <w:sz w:val="28"/>
          <w:lang w:eastAsia="zh-CN"/>
        </w:rPr>
        <w:t>Требования к содержанию (обслуживанию) информационных</w:t>
      </w:r>
      <w:r w:rsidR="00B63490" w:rsidRPr="00EE5CEB">
        <w:rPr>
          <w:rFonts w:ascii="Times New Roman" w:hAnsi="Times New Roman"/>
          <w:sz w:val="28"/>
          <w:lang w:eastAsia="zh-CN"/>
        </w:rPr>
        <w:t xml:space="preserve"> конструкций</w:t>
      </w:r>
    </w:p>
    <w:p w:rsidR="00B63490" w:rsidRPr="00EE5CEB" w:rsidRDefault="00B63490" w:rsidP="00A87E11">
      <w:pPr>
        <w:pStyle w:val="ConsPlusDocList1"/>
        <w:ind w:firstLine="709"/>
        <w:jc w:val="both"/>
        <w:rPr>
          <w:rFonts w:ascii="Times New Roman" w:hAnsi="Times New Roman" w:cs="Times New Roman"/>
          <w:color w:val="auto"/>
          <w:sz w:val="28"/>
          <w:szCs w:val="22"/>
          <w:lang w:val="ru-RU"/>
        </w:rPr>
      </w:pPr>
    </w:p>
    <w:p w:rsidR="00B63490" w:rsidRPr="00EE5CEB"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EE5CEB">
        <w:rPr>
          <w:rFonts w:ascii="Times New Roman" w:hAnsi="Times New Roman"/>
          <w:sz w:val="28"/>
          <w:lang w:eastAsia="zh-CN"/>
        </w:rPr>
        <w:t>Содержание информационных конструкций, размещенных на внешних поверхностях зданий, строений, сооружений, осуществляется собственниками (правообладателями) данных зданий, строений, сооружений, либо организацией, индивидуальным предпринимателем, которые являются собственниками (правообладателями) конструкции, сведения о которых содержатся в данных информационных конструкциях и в месте фактического нахождения (осуществления деятельности) которых данные информационные конструкции размещены.</w:t>
      </w:r>
    </w:p>
    <w:p w:rsidR="00B63490" w:rsidRPr="00EE5CEB" w:rsidRDefault="00B63490" w:rsidP="00A87E11">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2"/>
          <w:lang w:eastAsia="zh-CN"/>
        </w:rPr>
      </w:pPr>
      <w:r w:rsidRPr="00EE5CEB">
        <w:rPr>
          <w:rFonts w:ascii="Times New Roman" w:hAnsi="Times New Roman"/>
          <w:sz w:val="28"/>
          <w:lang w:eastAsia="zh-CN"/>
        </w:rPr>
        <w:t>Информационные конструкции должны содержаться в технически исправном состоянии, быть</w:t>
      </w:r>
      <w:r w:rsidRPr="00EE5CEB">
        <w:rPr>
          <w:rFonts w:ascii="Times New Roman" w:hAnsi="Times New Roman" w:cs="Times New Roman"/>
          <w:sz w:val="28"/>
          <w:szCs w:val="22"/>
          <w:lang w:eastAsia="zh-CN"/>
        </w:rPr>
        <w:t xml:space="preserve"> очищенными от грязи и иного мусора.</w:t>
      </w:r>
    </w:p>
    <w:p w:rsidR="00B63490" w:rsidRPr="00EE5CEB"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EE5CEB">
        <w:rPr>
          <w:rFonts w:ascii="Times New Roman" w:hAnsi="Times New Roman" w:cs="Times New Roman"/>
          <w:sz w:val="28"/>
          <w:szCs w:val="22"/>
          <w:lang w:eastAsia="zh-CN"/>
        </w:rPr>
        <w:t>Не допускается наличие на информационных конструкциях механических повреждений, прорывов размещаемых на них полотен, а также нарушение целостности конструкции.</w:t>
      </w:r>
    </w:p>
    <w:p w:rsidR="00B63490" w:rsidRPr="00EE5CEB"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EE5CEB">
        <w:rPr>
          <w:rFonts w:ascii="Times New Roman" w:hAnsi="Times New Roman" w:cs="Times New Roman"/>
          <w:sz w:val="28"/>
          <w:szCs w:val="22"/>
          <w:lang w:eastAsia="zh-CN"/>
        </w:rPr>
        <w:t>Металлические элементы информационных конструкций должны быть очищены от ржавчины и окрашены.</w:t>
      </w:r>
    </w:p>
    <w:p w:rsidR="00B63490" w:rsidRPr="00EE5CEB"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EE5CEB">
        <w:rPr>
          <w:rFonts w:ascii="Times New Roman" w:hAnsi="Times New Roman" w:cs="Times New Roman"/>
          <w:sz w:val="28"/>
          <w:szCs w:val="22"/>
          <w:lang w:eastAsia="zh-CN"/>
        </w:rPr>
        <w:t>Размещение на информационных конструкциях объявлений, посторонних надписей, изображений и других сообщений, не относящихся к данной информационной конструкции, запрещено.</w:t>
      </w:r>
    </w:p>
    <w:p w:rsidR="00B63490" w:rsidRDefault="00B63490"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EE5CEB">
        <w:rPr>
          <w:rFonts w:ascii="Times New Roman" w:hAnsi="Times New Roman" w:cs="Times New Roman"/>
          <w:sz w:val="28"/>
          <w:szCs w:val="22"/>
          <w:lang w:eastAsia="zh-CN"/>
        </w:rPr>
        <w:t>Очистка информационных конструкций от грязи и мусора проводится по мере необходимости (по мере загрязнения информационной конструкции).</w:t>
      </w:r>
    </w:p>
    <w:p w:rsid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p>
    <w:p w:rsidR="009A7385" w:rsidRPr="00624FFB" w:rsidRDefault="009A7385" w:rsidP="00A87E11">
      <w:pPr>
        <w:pStyle w:val="ConsPlusNormal"/>
        <w:tabs>
          <w:tab w:val="left" w:pos="709"/>
        </w:tabs>
        <w:ind w:firstLine="709"/>
        <w:jc w:val="center"/>
        <w:outlineLvl w:val="2"/>
        <w:rPr>
          <w:rFonts w:ascii="Times New Roman" w:hAnsi="Times New Roman" w:cs="Times New Roman"/>
          <w:sz w:val="28"/>
          <w:szCs w:val="28"/>
        </w:rPr>
      </w:pPr>
      <w:r w:rsidRPr="008D0F37">
        <w:rPr>
          <w:rFonts w:ascii="Times New Roman" w:hAnsi="Times New Roman" w:cs="Times New Roman"/>
          <w:sz w:val="28"/>
          <w:szCs w:val="28"/>
        </w:rPr>
        <w:t xml:space="preserve">Раздел </w:t>
      </w:r>
      <w:r w:rsidR="00C456DA" w:rsidRPr="008D0F37">
        <w:rPr>
          <w:rFonts w:ascii="Times New Roman" w:hAnsi="Times New Roman" w:cs="Times New Roman"/>
          <w:sz w:val="28"/>
          <w:szCs w:val="28"/>
        </w:rPr>
        <w:t>2</w:t>
      </w:r>
      <w:r w:rsidRPr="008D0F37">
        <w:rPr>
          <w:rFonts w:ascii="Times New Roman" w:hAnsi="Times New Roman" w:cs="Times New Roman"/>
          <w:sz w:val="28"/>
          <w:szCs w:val="28"/>
        </w:rPr>
        <w:t>.</w:t>
      </w:r>
      <w:r w:rsidRPr="00624FFB">
        <w:rPr>
          <w:rFonts w:ascii="Times New Roman" w:hAnsi="Times New Roman" w:cs="Times New Roman"/>
          <w:sz w:val="28"/>
          <w:szCs w:val="28"/>
        </w:rPr>
        <w:t xml:space="preserve"> О</w:t>
      </w:r>
      <w:r w:rsidR="00A87E11">
        <w:rPr>
          <w:rFonts w:ascii="Times New Roman" w:hAnsi="Times New Roman" w:cs="Times New Roman"/>
          <w:sz w:val="28"/>
          <w:szCs w:val="28"/>
        </w:rPr>
        <w:t>бъекты наружной рекламы, художественное и праздничное оформление городского округа</w:t>
      </w:r>
    </w:p>
    <w:p w:rsidR="009A7385" w:rsidRDefault="009A7385" w:rsidP="00A87E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ab/>
      </w:r>
    </w:p>
    <w:p w:rsidR="009A7385" w:rsidRPr="009A7385" w:rsidRDefault="00544AD4" w:rsidP="00A87E11">
      <w:pPr>
        <w:spacing w:after="20" w:line="240" w:lineRule="auto"/>
        <w:ind w:firstLine="709"/>
        <w:jc w:val="center"/>
        <w:rPr>
          <w:rFonts w:ascii="Times New Roman" w:hAnsi="Times New Roman"/>
          <w:sz w:val="28"/>
          <w:szCs w:val="28"/>
        </w:rPr>
      </w:pPr>
      <w:r>
        <w:rPr>
          <w:rFonts w:ascii="Times New Roman" w:hAnsi="Times New Roman"/>
          <w:sz w:val="28"/>
          <w:szCs w:val="28"/>
        </w:rPr>
        <w:t xml:space="preserve">Подраздел 1. </w:t>
      </w:r>
      <w:r w:rsidR="009A7385" w:rsidRPr="009A7385">
        <w:rPr>
          <w:rFonts w:ascii="Times New Roman" w:hAnsi="Times New Roman"/>
          <w:sz w:val="28"/>
          <w:szCs w:val="28"/>
        </w:rPr>
        <w:t>Рекламные конструкции</w:t>
      </w:r>
    </w:p>
    <w:p w:rsidR="009A7385" w:rsidRPr="006D13C3" w:rsidRDefault="009A7385" w:rsidP="00A87E11">
      <w:pPr>
        <w:spacing w:after="21" w:line="240" w:lineRule="auto"/>
        <w:ind w:firstLine="709"/>
        <w:jc w:val="both"/>
        <w:rPr>
          <w:rFonts w:ascii="Times New Roman" w:hAnsi="Times New Roman"/>
          <w:color w:val="339966"/>
          <w:sz w:val="28"/>
          <w:szCs w:val="28"/>
        </w:rPr>
      </w:pPr>
      <w:r w:rsidRPr="006D13C3">
        <w:rPr>
          <w:rFonts w:ascii="Times New Roman" w:hAnsi="Times New Roman"/>
          <w:color w:val="339966"/>
          <w:sz w:val="28"/>
          <w:szCs w:val="28"/>
        </w:rPr>
        <w:t xml:space="preserve">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5" w:name="sub_121"/>
      <w:r w:rsidRPr="009A7385">
        <w:rPr>
          <w:rFonts w:ascii="Times New Roman" w:hAnsi="Times New Roman"/>
          <w:sz w:val="28"/>
          <w:lang w:eastAsia="zh-CN"/>
        </w:rPr>
        <w:t>Рекламные конструкции должны быть спроектированы, изготовлены и смонтированы в соответствии со строительными нормами и правилами, должны быть безопасны, соответствовать техническим нормам и требованиям к конструкциям соответствующего вида. Правила размещения рекламных конструкций на фасадах объектов капитального строительства соответствуют правилам размещения информационных конструкций.</w:t>
      </w:r>
    </w:p>
    <w:bookmarkEnd w:id="15"/>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2"/>
          <w:lang w:eastAsia="zh-CN"/>
        </w:rPr>
      </w:pPr>
      <w:r w:rsidRPr="009A7385">
        <w:rPr>
          <w:rFonts w:ascii="Times New Roman" w:hAnsi="Times New Roman"/>
          <w:sz w:val="28"/>
          <w:lang w:eastAsia="zh-CN"/>
        </w:rPr>
        <w:t xml:space="preserve">Рекламные конструкции должны предусматривать подсветку информационного поля, включение которой осуществляется в соответствии с графиком работы уличного освещения. Исключение составляют рекламные конструкции, подсветка которых технически невозможна. Заключение о технической невозможности подсветки владелец рекламной конструкции получает самостоятельно в </w:t>
      </w:r>
      <w:proofErr w:type="spellStart"/>
      <w:r w:rsidRPr="009A7385">
        <w:rPr>
          <w:rFonts w:ascii="Times New Roman" w:hAnsi="Times New Roman"/>
          <w:sz w:val="28"/>
          <w:lang w:eastAsia="zh-CN"/>
        </w:rPr>
        <w:t>энергоснабжающей</w:t>
      </w:r>
      <w:proofErr w:type="spellEnd"/>
      <w:r w:rsidRPr="009A7385">
        <w:rPr>
          <w:rFonts w:ascii="Times New Roman" w:hAnsi="Times New Roman"/>
          <w:sz w:val="28"/>
          <w:lang w:eastAsia="zh-CN"/>
        </w:rPr>
        <w:t xml:space="preserve"> организации, обслуживающей</w:t>
      </w:r>
      <w:r w:rsidRPr="009A7385">
        <w:rPr>
          <w:rFonts w:ascii="Times New Roman" w:hAnsi="Times New Roman" w:cs="Times New Roman"/>
          <w:sz w:val="28"/>
          <w:szCs w:val="22"/>
          <w:lang w:eastAsia="zh-CN"/>
        </w:rPr>
        <w:t xml:space="preserve"> территорию городского округа, на которой планируется размещение рекламной конструкции.</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Запрещается размещение рекламных конструкций:</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1) на знаке дорожного движения, его опоре или любом ином приспособлении, предназначенном для регулирования дорожного движения;</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lastRenderedPageBreak/>
        <w:t>2) на опорах со светофорами;</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3) на аварийно-опасных участках дорог, на железнодорожных переездах, мостах и ближе 50,0 метров от них по ходу движения;</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4) на участках автомобильных дорог с высотой насыпи земляного полотна более двух метров;</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5) в пределах треугольников видимости «транспорт – транспорт» и «транспорт – пешеход», определяемых в соответствии с действующими государственными стандартами и нормативны</w:t>
      </w:r>
      <w:bookmarkStart w:id="16" w:name="sub_122"/>
      <w:r w:rsidRPr="009A7385">
        <w:rPr>
          <w:rFonts w:ascii="Times New Roman" w:hAnsi="Times New Roman" w:cs="Times New Roman"/>
          <w:sz w:val="28"/>
          <w:szCs w:val="22"/>
          <w:lang w:eastAsia="zh-CN"/>
        </w:rPr>
        <w:t>ми актами;</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6) на газонах, если установка конструкции требует снос либо опиловку зеленых насаждений;</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7) в охранных зонах инженерных коммуникаций;</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8) ближе 50,0 метров между отдельно стоящими рекламными конструкциями, а вдоль скоростных трасс ближе 100,0 метров;</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 xml:space="preserve">9) при установке </w:t>
      </w:r>
      <w:proofErr w:type="spellStart"/>
      <w:r w:rsidRPr="009A7385">
        <w:rPr>
          <w:rFonts w:ascii="Times New Roman" w:hAnsi="Times New Roman" w:cs="Times New Roman"/>
          <w:sz w:val="28"/>
          <w:szCs w:val="22"/>
          <w:lang w:eastAsia="zh-CN"/>
        </w:rPr>
        <w:t>штендеров</w:t>
      </w:r>
      <w:proofErr w:type="spellEnd"/>
      <w:r w:rsidRPr="009A7385">
        <w:rPr>
          <w:rFonts w:ascii="Times New Roman" w:hAnsi="Times New Roman" w:cs="Times New Roman"/>
          <w:sz w:val="28"/>
          <w:szCs w:val="22"/>
          <w:lang w:eastAsia="zh-CN"/>
        </w:rPr>
        <w:t>, мешающих проходу пешеходов, при ширине тротуара менее, чем 2,0 метра;</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 xml:space="preserve">10) размещение двух и более </w:t>
      </w:r>
      <w:proofErr w:type="spellStart"/>
      <w:r w:rsidRPr="009A7385">
        <w:rPr>
          <w:rFonts w:ascii="Times New Roman" w:hAnsi="Times New Roman" w:cs="Times New Roman"/>
          <w:sz w:val="28"/>
          <w:szCs w:val="22"/>
          <w:lang w:eastAsia="zh-CN"/>
        </w:rPr>
        <w:t>штендеров</w:t>
      </w:r>
      <w:proofErr w:type="spellEnd"/>
      <w:r w:rsidRPr="009A7385">
        <w:rPr>
          <w:rFonts w:ascii="Times New Roman" w:hAnsi="Times New Roman" w:cs="Times New Roman"/>
          <w:sz w:val="28"/>
          <w:szCs w:val="22"/>
          <w:lang w:eastAsia="zh-CN"/>
        </w:rPr>
        <w:t xml:space="preserve"> у входа в здание, а также использование их в качестве дополнительных средств наружной рекламы и информации при наличии хорошо просматриваемых с тротуара вывесок и витрин;</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 xml:space="preserve">11) размещение на опоре более одной рекламной конструкции; </w:t>
      </w:r>
    </w:p>
    <w:p w:rsidR="009A7385" w:rsidRPr="009A7385" w:rsidRDefault="009A7385"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9A7385">
        <w:rPr>
          <w:rFonts w:ascii="Times New Roman" w:hAnsi="Times New Roman" w:cs="Times New Roman"/>
          <w:sz w:val="28"/>
          <w:szCs w:val="22"/>
          <w:lang w:eastAsia="zh-CN"/>
        </w:rPr>
        <w:t>12) рекламных конструкций, являющихся источниками шума, вибрации, мощных световых, электромагнитных и иных излучений и полей, в непосредственной близи к жилым домам и на них.</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7" w:name="sub_123"/>
      <w:bookmarkEnd w:id="16"/>
      <w:r w:rsidRPr="009A7385">
        <w:rPr>
          <w:rFonts w:ascii="Times New Roman" w:hAnsi="Times New Roman"/>
          <w:sz w:val="28"/>
          <w:lang w:eastAsia="zh-CN"/>
        </w:rPr>
        <w:t>Рекламные конструкции не должны иметь сходства по внешнему виду, изображению, звуковому эффекту с техническими средствами организации дорожного движения и специальными сигналами, ухудшать их видимость, снижать безопасность движения, мешать проходу пешеходов, издавать звуки, которые могут быть услышаны в пределах проезжей части, создавать впечатление нахождения на дороге пешеходов, транспортных средств, животных, других предметов, вызывать ослепление участников движения светом, в том числе отражённым.</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8" w:name="sub_125"/>
      <w:bookmarkEnd w:id="17"/>
      <w:r w:rsidRPr="009A7385">
        <w:rPr>
          <w:rFonts w:ascii="Times New Roman" w:hAnsi="Times New Roman"/>
          <w:sz w:val="28"/>
          <w:lang w:eastAsia="zh-CN"/>
        </w:rPr>
        <w:t xml:space="preserve">Рекламные конструкции должны иметь маркировку с указанием официального наименования владельца и номера его телефона.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Щитовые конструкции, выполненные в одностороннем варианте, должны иметь декоративно оформленную обратную сторону.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Рекламные конструкции не должны находиться без информационных сообщений. В случае отсутствия такой информации на рекламной конструкции должна быть размещена самореклама владельца рекламной конструкции или социальная реклама.</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Конструктивные элементы жёсткости и крепления (болтовые соединения, элементы опор, технологические косынки и тому подобное) должны быть закрыты декоративными элементами.</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Щитовые конструкции не должны иметь видимых элементов соединения различных частей конструкций (торцевых поверхностей </w:t>
      </w:r>
      <w:r w:rsidRPr="009A7385">
        <w:rPr>
          <w:rFonts w:ascii="Times New Roman" w:hAnsi="Times New Roman"/>
          <w:sz w:val="28"/>
          <w:lang w:eastAsia="zh-CN"/>
        </w:rPr>
        <w:lastRenderedPageBreak/>
        <w:t>конструкций, крепления осветительной арматуры, соединений с основанием и тому подобное).</w:t>
      </w:r>
    </w:p>
    <w:bookmarkEnd w:id="18"/>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 Владелец рекламной конструкции осуществляет эксплуатацию принадлежащих ему рекламных конструкций, поддерживает их в исправном состоянии с соблюдением всех норм технической безопасности, несёт ответственность за любые нарушения правил безопасности, а также за неисправности и аварийные ситуации, возникшие в результате эксплуатации рекламной конструкции.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Владелец рекламной конструкции обязан обеспечивать чистоту и благоустройство территории в радиусе не менее 5 метров от места установки рекламной конструкции.</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Рекламные конструкции не должны размещаться в местах, где их установка и эксплуатация могут наносить ущерб элементам благоустройства </w:t>
      </w:r>
      <w:proofErr w:type="spellStart"/>
      <w:r w:rsidRPr="009A7385">
        <w:rPr>
          <w:rFonts w:ascii="Times New Roman" w:hAnsi="Times New Roman"/>
          <w:sz w:val="28"/>
          <w:lang w:eastAsia="zh-CN"/>
        </w:rPr>
        <w:t>Копейского</w:t>
      </w:r>
      <w:proofErr w:type="spellEnd"/>
      <w:r w:rsidRPr="009A7385">
        <w:rPr>
          <w:rFonts w:ascii="Times New Roman" w:hAnsi="Times New Roman"/>
          <w:sz w:val="28"/>
          <w:lang w:eastAsia="zh-CN"/>
        </w:rPr>
        <w:t xml:space="preserve"> городского округа.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Владельцы рекламных конструкций независимо от организационно-правовой формы и формы собственности обязаны за свой счёт производить замену, ремонт, окраску элементов конструкций рекламы.</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19" w:name="sub_145"/>
      <w:r w:rsidRPr="009A7385">
        <w:rPr>
          <w:rFonts w:ascii="Times New Roman" w:hAnsi="Times New Roman"/>
          <w:sz w:val="28"/>
          <w:lang w:eastAsia="zh-CN"/>
        </w:rPr>
        <w:t xml:space="preserve">В соответствии с Правилами благоустройства территории </w:t>
      </w:r>
      <w:proofErr w:type="spellStart"/>
      <w:r w:rsidRPr="009A7385">
        <w:rPr>
          <w:rFonts w:ascii="Times New Roman" w:hAnsi="Times New Roman"/>
          <w:sz w:val="28"/>
          <w:lang w:eastAsia="zh-CN"/>
        </w:rPr>
        <w:t>Копейского</w:t>
      </w:r>
      <w:proofErr w:type="spellEnd"/>
      <w:r w:rsidRPr="009A7385">
        <w:rPr>
          <w:rFonts w:ascii="Times New Roman" w:hAnsi="Times New Roman"/>
          <w:sz w:val="28"/>
          <w:lang w:eastAsia="zh-CN"/>
        </w:rPr>
        <w:t xml:space="preserve"> городского округа не допускается установка рекламных конструкций и размещение информационных сообщений на деревьях либо между ними.</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0" w:name="sub_146"/>
      <w:bookmarkEnd w:id="19"/>
      <w:r w:rsidRPr="009A7385">
        <w:rPr>
          <w:rFonts w:ascii="Times New Roman" w:hAnsi="Times New Roman"/>
          <w:sz w:val="28"/>
          <w:lang w:eastAsia="zh-CN"/>
        </w:rPr>
        <w:t>Смена информационных сообщений на рекламных конструкциях должна производиться без заезда транспортных средств на газоны.</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1" w:name="sub_147"/>
      <w:bookmarkEnd w:id="20"/>
      <w:r w:rsidRPr="009A7385">
        <w:rPr>
          <w:rFonts w:ascii="Times New Roman" w:hAnsi="Times New Roman"/>
          <w:sz w:val="28"/>
          <w:lang w:eastAsia="zh-CN"/>
        </w:rPr>
        <w:t xml:space="preserve">Размещение и эксплуатация рекламных конструкций на землях общего пользования не должны создавать помех для пешеходов, уборки улиц и тротуаров и иных работ, связанных с благоустройством территории </w:t>
      </w:r>
      <w:proofErr w:type="spellStart"/>
      <w:r w:rsidRPr="009A7385">
        <w:rPr>
          <w:rFonts w:ascii="Times New Roman" w:hAnsi="Times New Roman"/>
          <w:sz w:val="28"/>
          <w:lang w:eastAsia="zh-CN"/>
        </w:rPr>
        <w:t>Копейского</w:t>
      </w:r>
      <w:proofErr w:type="spellEnd"/>
      <w:r w:rsidRPr="009A7385">
        <w:rPr>
          <w:rFonts w:ascii="Times New Roman" w:hAnsi="Times New Roman"/>
          <w:sz w:val="28"/>
          <w:lang w:eastAsia="zh-CN"/>
        </w:rPr>
        <w:t xml:space="preserve"> городского округа</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2" w:name="sub_150"/>
      <w:bookmarkEnd w:id="21"/>
      <w:r w:rsidRPr="009A7385">
        <w:rPr>
          <w:rFonts w:ascii="Times New Roman" w:hAnsi="Times New Roman"/>
          <w:sz w:val="28"/>
          <w:lang w:eastAsia="zh-CN"/>
        </w:rPr>
        <w:t>Не допускается установка рекламных конструкций, перекрывающих другие конструкции.</w:t>
      </w:r>
    </w:p>
    <w:bookmarkEnd w:id="22"/>
    <w:p w:rsidR="009A7385" w:rsidRPr="00E84C64" w:rsidRDefault="009A7385" w:rsidP="00A87E11">
      <w:pPr>
        <w:pStyle w:val="ConsPlusNormal"/>
        <w:tabs>
          <w:tab w:val="left" w:pos="0"/>
          <w:tab w:val="left" w:pos="1418"/>
        </w:tabs>
        <w:adjustRightInd w:val="0"/>
        <w:ind w:left="851" w:firstLine="709"/>
        <w:jc w:val="both"/>
        <w:rPr>
          <w:rFonts w:ascii="Times New Roman" w:hAnsi="Times New Roman" w:cs="Times New Roman"/>
          <w:color w:val="00B050"/>
          <w:sz w:val="28"/>
          <w:szCs w:val="22"/>
          <w:lang w:eastAsia="zh-CN"/>
        </w:rPr>
      </w:pPr>
    </w:p>
    <w:p w:rsidR="009A7385" w:rsidRPr="009A7385" w:rsidRDefault="00544AD4" w:rsidP="00A87E11">
      <w:pPr>
        <w:autoSpaceDE w:val="0"/>
        <w:spacing w:line="240" w:lineRule="auto"/>
        <w:ind w:firstLine="709"/>
        <w:jc w:val="center"/>
        <w:rPr>
          <w:rFonts w:ascii="Times New Roman" w:hAnsi="Times New Roman"/>
          <w:sz w:val="28"/>
          <w:szCs w:val="28"/>
        </w:rPr>
      </w:pPr>
      <w:r>
        <w:rPr>
          <w:rFonts w:ascii="Times New Roman" w:hAnsi="Times New Roman"/>
          <w:sz w:val="28"/>
          <w:szCs w:val="28"/>
        </w:rPr>
        <w:t xml:space="preserve">Подраздел 2. </w:t>
      </w:r>
      <w:r w:rsidR="009A7385" w:rsidRPr="009A7385">
        <w:rPr>
          <w:rFonts w:ascii="Times New Roman" w:hAnsi="Times New Roman"/>
          <w:sz w:val="28"/>
          <w:szCs w:val="28"/>
        </w:rPr>
        <w:t>Особенности размещения рекламных конструкций на зданиях</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На зданиях рекламные конструкции (за исключением крышных установок) размещаются не выше первого этажа. </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Крышные установки должны иметь систему пожаротушения и быть оборудованы системой аварийного отключения от сети электропитания.</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Для брандмауэрных панно, имеющих элементы крепления, в обязательном порядке разрабатывается проект крепления конструкции с целью обеспечения безопасности при эксплуатации.</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Установка и эксплуатация рекламной конструкции на многоквартирном жилом доме (в том числе, на фасаде данного дома, несущих и ненесущих конструкциях данного дома, ином общем имуществе) возможна только при наличии согласия собственников помещений в многоквартирном доме, полученном на общем собрании собственников помещений </w:t>
      </w:r>
      <w:r w:rsidRPr="009A7385">
        <w:rPr>
          <w:rFonts w:ascii="Times New Roman" w:hAnsi="Times New Roman"/>
          <w:sz w:val="28"/>
          <w:lang w:eastAsia="zh-CN"/>
        </w:rPr>
        <w:lastRenderedPageBreak/>
        <w:t>многоквартирного жилого дома, и после включения в Схему размещения рекламных конструкций.</w:t>
      </w:r>
    </w:p>
    <w:p w:rsidR="009A7385" w:rsidRPr="009A7385" w:rsidRDefault="009A7385" w:rsidP="00A87E11">
      <w:pPr>
        <w:pStyle w:val="ConsPlusNormal"/>
        <w:tabs>
          <w:tab w:val="left" w:pos="0"/>
          <w:tab w:val="left" w:pos="1418"/>
        </w:tabs>
        <w:adjustRightInd w:val="0"/>
        <w:ind w:left="851" w:firstLine="709"/>
        <w:jc w:val="both"/>
        <w:rPr>
          <w:rFonts w:ascii="Times New Roman" w:hAnsi="Times New Roman" w:cs="Times New Roman"/>
          <w:sz w:val="28"/>
          <w:szCs w:val="22"/>
          <w:lang w:eastAsia="zh-CN"/>
        </w:rPr>
      </w:pPr>
    </w:p>
    <w:p w:rsidR="009A7385" w:rsidRPr="009A7385" w:rsidRDefault="00544AD4" w:rsidP="00A87E11">
      <w:pPr>
        <w:autoSpaceDE w:val="0"/>
        <w:spacing w:line="240" w:lineRule="auto"/>
        <w:ind w:firstLine="709"/>
        <w:jc w:val="center"/>
        <w:rPr>
          <w:rFonts w:ascii="Times New Roman" w:hAnsi="Times New Roman"/>
          <w:sz w:val="28"/>
          <w:szCs w:val="28"/>
        </w:rPr>
      </w:pPr>
      <w:r>
        <w:rPr>
          <w:rFonts w:ascii="Times New Roman" w:hAnsi="Times New Roman"/>
          <w:sz w:val="28"/>
          <w:szCs w:val="28"/>
        </w:rPr>
        <w:t xml:space="preserve">Подраздел 3. </w:t>
      </w:r>
      <w:r w:rsidR="009A7385" w:rsidRPr="009A7385">
        <w:rPr>
          <w:rFonts w:ascii="Times New Roman" w:hAnsi="Times New Roman"/>
          <w:sz w:val="28"/>
          <w:szCs w:val="28"/>
        </w:rPr>
        <w:t>Особенности размещения рекламных конструкций на ограждениях строительных площадок</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Рекламные конструкции независимо от их вида, устанавливаемые на территории строительства, считаются рекламой на строительных ограждениях.</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Запрещается использовать строительные ограждения для нанесения рекламы краской.</w:t>
      </w:r>
    </w:p>
    <w:p w:rsidR="009A7385" w:rsidRPr="009A7385" w:rsidRDefault="009A738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9A7385">
        <w:rPr>
          <w:rFonts w:ascii="Times New Roman" w:hAnsi="Times New Roman"/>
          <w:sz w:val="28"/>
          <w:lang w:eastAsia="zh-CN"/>
        </w:rPr>
        <w:t xml:space="preserve">Размещение наружной рекламы на ограждениях объектов строительства, стройплощадках и иных строительных сооружениях (строительные леса, строительные сетки, бытовые помещения, мачты для прожекторов, краны и пр.) осуществляется на срок проведения строительства и ремонтно-реставрационных работ. </w:t>
      </w:r>
    </w:p>
    <w:p w:rsidR="009A7385" w:rsidRPr="00307180" w:rsidRDefault="009A7385" w:rsidP="00A87E11">
      <w:pPr>
        <w:pStyle w:val="ConsPlusNormal"/>
        <w:ind w:firstLine="709"/>
        <w:jc w:val="both"/>
        <w:rPr>
          <w:rFonts w:ascii="Times New Roman" w:hAnsi="Times New Roman" w:cs="Times New Roman"/>
          <w:i/>
          <w:sz w:val="28"/>
          <w:szCs w:val="28"/>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 xml:space="preserve">Раздел </w:t>
      </w:r>
      <w:r w:rsidR="00C456DA">
        <w:rPr>
          <w:rFonts w:ascii="Times New Roman" w:hAnsi="Times New Roman" w:cs="Times New Roman"/>
          <w:sz w:val="28"/>
          <w:szCs w:val="28"/>
        </w:rPr>
        <w:t>3</w:t>
      </w:r>
      <w:r w:rsidRPr="00624FFB">
        <w:rPr>
          <w:rFonts w:ascii="Times New Roman" w:hAnsi="Times New Roman" w:cs="Times New Roman"/>
          <w:sz w:val="28"/>
          <w:szCs w:val="28"/>
        </w:rPr>
        <w:t>. Д</w:t>
      </w:r>
      <w:r w:rsidR="00ED5941">
        <w:rPr>
          <w:rFonts w:ascii="Times New Roman" w:hAnsi="Times New Roman" w:cs="Times New Roman"/>
          <w:sz w:val="28"/>
          <w:szCs w:val="28"/>
        </w:rPr>
        <w:t>орожные знаки, светофорное хозяйство</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Поверхность дорожных знаков, устанавливаемых на объектах улично-дорожной сети, должна быть чистой, без повреждений.</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Отдельные детали светофора или элементы его крепления не должны иметь видимых повреждений, разрушений и коррозии металлических элементов.</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proofErr w:type="spellStart"/>
      <w:r w:rsidRPr="00B63490">
        <w:rPr>
          <w:rFonts w:ascii="Times New Roman" w:hAnsi="Times New Roman"/>
          <w:sz w:val="28"/>
          <w:lang w:eastAsia="zh-CN"/>
        </w:rPr>
        <w:t>Рассеиватель</w:t>
      </w:r>
      <w:proofErr w:type="spellEnd"/>
      <w:r w:rsidRPr="00B63490">
        <w:rPr>
          <w:rFonts w:ascii="Times New Roman" w:hAnsi="Times New Roman"/>
          <w:sz w:val="28"/>
          <w:lang w:eastAsia="zh-CN"/>
        </w:rPr>
        <w:t xml:space="preserve"> не должен иметь сколов и трещин.</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Символы, наносимые на </w:t>
      </w:r>
      <w:proofErr w:type="spellStart"/>
      <w:r w:rsidRPr="00B63490">
        <w:rPr>
          <w:rFonts w:ascii="Times New Roman" w:hAnsi="Times New Roman"/>
          <w:sz w:val="28"/>
          <w:lang w:eastAsia="zh-CN"/>
        </w:rPr>
        <w:t>рассеиватели</w:t>
      </w:r>
      <w:proofErr w:type="spellEnd"/>
      <w:r w:rsidRPr="00B63490">
        <w:rPr>
          <w:rFonts w:ascii="Times New Roman" w:hAnsi="Times New Roman"/>
          <w:sz w:val="28"/>
          <w:lang w:eastAsia="zh-CN"/>
        </w:rPr>
        <w:t>, должны распознаваться с расстояния не менее 50 метров, а сигнал светофора - 100 метров.</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Ограждения опасных для движения участков улиц, в том числе проходящих по мостам и путепроводам, элементы ограждений восстанавливаются или меняются в течение суток после обнаружения дефектов.</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Информационные указатели, километровые знаки, парапеты и др. окрашиваются в соответствии с государственными стандартами, промываются и очищаются от грязи. Все надписи на указателях должны быть четко различимы.</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p>
    <w:p w:rsidR="006475E2" w:rsidRPr="00B63490" w:rsidRDefault="006475E2" w:rsidP="00A87E11">
      <w:pPr>
        <w:pStyle w:val="ConsPlusNormal"/>
        <w:tabs>
          <w:tab w:val="left" w:pos="0"/>
        </w:tabs>
        <w:ind w:firstLine="709"/>
        <w:jc w:val="center"/>
        <w:outlineLvl w:val="2"/>
        <w:rPr>
          <w:rFonts w:ascii="Times New Roman" w:hAnsi="Times New Roman" w:cs="Times New Roman"/>
          <w:sz w:val="28"/>
          <w:szCs w:val="28"/>
        </w:rPr>
      </w:pPr>
      <w:r w:rsidRPr="00B63490">
        <w:rPr>
          <w:rFonts w:ascii="Times New Roman" w:hAnsi="Times New Roman" w:cs="Times New Roman"/>
          <w:sz w:val="28"/>
          <w:szCs w:val="28"/>
        </w:rPr>
        <w:t xml:space="preserve">Раздел </w:t>
      </w:r>
      <w:r w:rsidR="00C456DA">
        <w:rPr>
          <w:rFonts w:ascii="Times New Roman" w:hAnsi="Times New Roman" w:cs="Times New Roman"/>
          <w:sz w:val="28"/>
          <w:szCs w:val="28"/>
        </w:rPr>
        <w:t>4</w:t>
      </w:r>
      <w:r w:rsidRPr="00B63490">
        <w:rPr>
          <w:rFonts w:ascii="Times New Roman" w:hAnsi="Times New Roman" w:cs="Times New Roman"/>
          <w:sz w:val="28"/>
          <w:szCs w:val="28"/>
        </w:rPr>
        <w:t>. Н</w:t>
      </w:r>
      <w:r w:rsidR="00ED5941">
        <w:rPr>
          <w:rFonts w:ascii="Times New Roman" w:hAnsi="Times New Roman" w:cs="Times New Roman"/>
          <w:sz w:val="28"/>
          <w:szCs w:val="28"/>
        </w:rPr>
        <w:t>аружное освещение</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Организации, эксплуатирующие линии и оборудование уличного и дворового освещения на территории городского округа, обеспечивают бесперебойную работу наружного освещения в вечернее и ночное время суток. Доля действующих светильников, работающих в вечернем и ночном режимах, должна составлять не менее 95 процентов.</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Организации, эксплуатирующие осветительное оборудование, световую рекламу, установки архитектурно-художественного освещения и праздничной подсветки, обязаны ежедневно включать их при снижении уровня естественной освещенности в вечерние сумерки до 20 </w:t>
      </w:r>
      <w:proofErr w:type="spellStart"/>
      <w:r w:rsidRPr="00B63490">
        <w:rPr>
          <w:rFonts w:ascii="Times New Roman" w:hAnsi="Times New Roman"/>
          <w:sz w:val="28"/>
          <w:lang w:eastAsia="zh-CN"/>
        </w:rPr>
        <w:t>лк</w:t>
      </w:r>
      <w:proofErr w:type="spellEnd"/>
      <w:r w:rsidRPr="00B63490">
        <w:rPr>
          <w:rFonts w:ascii="Times New Roman" w:hAnsi="Times New Roman"/>
          <w:sz w:val="28"/>
          <w:lang w:eastAsia="zh-CN"/>
        </w:rPr>
        <w:t xml:space="preserve"> и отключать в утренние сумерки при ее повышении до 10 </w:t>
      </w:r>
      <w:proofErr w:type="spellStart"/>
      <w:r w:rsidRPr="00B63490">
        <w:rPr>
          <w:rFonts w:ascii="Times New Roman" w:hAnsi="Times New Roman"/>
          <w:sz w:val="28"/>
          <w:lang w:eastAsia="zh-CN"/>
        </w:rPr>
        <w:t>лк</w:t>
      </w:r>
      <w:proofErr w:type="spellEnd"/>
      <w:r w:rsidRPr="00B63490">
        <w:rPr>
          <w:rFonts w:ascii="Times New Roman" w:hAnsi="Times New Roman"/>
          <w:sz w:val="28"/>
          <w:lang w:eastAsia="zh-CN"/>
        </w:rPr>
        <w:t xml:space="preserve"> в соответствии с установленным графиком включения и отключения наружного освещения города.</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lastRenderedPageBreak/>
        <w:t>Эксплуатацию дворового освещения, козырькового освещения и освещения адресных таблиц (указателей наименования улиц, номеров домов) домов обеспечивают собственники помещений в многоквартирных домах либо лица, осуществляющие по договору управление/эксплуатацию многоквартирными домами.</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Осветительное оборудование должно соответствовать требованиям пожарной безопасности и не представлять опасности для жизни и здоровья населения.</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Металлические опоры, кронштейны и другие элементы устройств уличного освещения и контактной сети должны содержаться в чистоте, не иметь очагов коррозии и окрашиваться (цвет окраски согласовывается с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 собственниками либо эксплуатирующими организациями.</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Вывоз поврежденных (сбитых) опор уличного освещения и контактной сети электрифицированного транспорта осуществляется собственниками либо эксплуатирующими опоры организациями:</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1) на основных магистралях - незамедлительно;</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2) на остальных территориях, а также демонтируемые опоры - в течение суток с момента обнаружения (демонтажа).</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Не допускается самовольный снос или перенос элементов наружного освещения.</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С целью художественно-светового оформления городской территории устанавливаются следующие виды наружного освещения:</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1) уличное (утилитарное) освещение - освещение проезжей части магистралей, тоннелей, эстакад, мостов, улиц, площадей, автостоянок, функциональных зон аэропортов и территорий спортивных сооружений, а также пешеходных путей городского округа с целью обеспечения безопасного движения автотранспорта и пешеходов и для общей ориентации в городском пространстве;</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2) архитектурно-художественное освещение - освещение фасадов зданий, сооружений, произведений монументального искусства для выявления их архитектурно-художественных особенностей и эстетической выразительности;</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3) ландшафтное освещение - декоративное освещение зеленых насаждений, других элементов ландшафта и благоустройства в парках, скверах, пешеходных зонах с целью проявления их декоративно-художественных качеств;</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4) рекламное и информационное освещение - конструкции с внутренним или внешним освещением: щитовые и объемно-пространственные конструкции, стенды, тумбы, панели-кронштейны, настенные панно, перетяжки, электронные табло, проекционные, лазерные средства, арки, порталы, рамы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и сооружений или вне их, а также витражи (витрины) в оконных, дверных проемах и арках зданий, функционально предназначенные для распространения рекламы или социальной рекламы; конструкции с </w:t>
      </w:r>
      <w:r w:rsidRPr="00B63490">
        <w:rPr>
          <w:rFonts w:ascii="Times New Roman" w:hAnsi="Times New Roman"/>
          <w:sz w:val="28"/>
          <w:lang w:eastAsia="zh-CN"/>
        </w:rPr>
        <w:lastRenderedPageBreak/>
        <w:t>элементами ориентирующей информации (информирующие о маршрутах движения и находящихся на них транспортных объектах), места остановок, стоянок, переходов и т.д.; световые сигналы, указывающие транспорту и пешеходам направления движения.</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Освещение главных улиц, проспектов и площадей города, а также расположенных на них отдельных зданий, сооружений и монументов выполняется в соответствии с основными направлениями архитектурного, дизайнерского и цветового оформления города по согласованию с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Установки архитектурно-художественного освещения должны иметь два режима работы: повседневный и праздничный.</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учитываются требования к архитектурно-художественному освещению и праздничной подсветке городского округа. Проект наружного освещения согласовывается с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Проект наружного освещения разрабатывается с учетом места размещения объекта, а также количества и дислокации собственников (арендаторов) отдельных встроенных или встроенно-пристроенных помещений. В проекте закладываются общие принципы и способы архитектурно-художественного освещения, праздничной подсветки, размещения элементов рекламы и декоративно-художественного оформления с учетом членений фасадов, пропорций отдельных элементов, а также вида, цвета и рисунка материалов отделки (в соответствии с паспортами фасадов).</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Отдельные элементы рекламы и дизайн-оформления (как световые, так и не световые), размещаемые на фасадах зданий и сооружений, выполняются в соответствии с общими принципиальными решениями, заложенными в проекте. В случае желаемого или вынужденного отклонения отдельных элементов от общих решений проект подлежит корректировке, которая также согласовывается всеми собственниками здания или сооружения и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Монтаж и эксплуатация линий уличного освещения и элементов праздничной подсветки (иллюминации) улиц, проспектов и площадей города осуществляются специализированной энергетической организацией в соответствии с требованиями законодательства.</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Монтаж и эксплуатация установок архитектурно-художественного освещения и праздничной подсветки отдельных зданий и сооружений осуществля</w:t>
      </w:r>
      <w:r w:rsidR="003E4EC7" w:rsidRPr="00B63490">
        <w:rPr>
          <w:rFonts w:ascii="Times New Roman" w:hAnsi="Times New Roman"/>
          <w:sz w:val="28"/>
          <w:lang w:eastAsia="zh-CN"/>
        </w:rPr>
        <w:t xml:space="preserve">ется </w:t>
      </w:r>
      <w:r w:rsidRPr="00B63490">
        <w:rPr>
          <w:rFonts w:ascii="Times New Roman" w:hAnsi="Times New Roman"/>
          <w:sz w:val="28"/>
          <w:lang w:eastAsia="zh-CN"/>
        </w:rPr>
        <w:t>собственником (арендатором) здания либо специализированной организацией, привлекаемой собственником (арендатором) по договору.</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Эксплуатация наружного освещения осуществляется в соответствии с техническими требованиями, установленными законодательством.</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Каждый объект наружного освещения должен иметь рабочий проект и исполнительную документацию. Проектирование объектов наружного освещения, а также контроль за их состоянием в процессе эксплуатации </w:t>
      </w:r>
      <w:r w:rsidR="003E4EC7" w:rsidRPr="00B63490">
        <w:rPr>
          <w:rFonts w:ascii="Times New Roman" w:hAnsi="Times New Roman"/>
          <w:sz w:val="28"/>
          <w:lang w:eastAsia="zh-CN"/>
        </w:rPr>
        <w:t xml:space="preserve">осуществляются </w:t>
      </w:r>
      <w:r w:rsidRPr="00B63490">
        <w:rPr>
          <w:rFonts w:ascii="Times New Roman" w:hAnsi="Times New Roman"/>
          <w:sz w:val="28"/>
          <w:lang w:eastAsia="zh-CN"/>
        </w:rPr>
        <w:t xml:space="preserve">в соответствии с требованиями Свода правил </w:t>
      </w:r>
      <w:hyperlink r:id="rId41" w:history="1">
        <w:r w:rsidRPr="00B63490">
          <w:rPr>
            <w:rFonts w:ascii="Times New Roman" w:hAnsi="Times New Roman"/>
            <w:sz w:val="28"/>
            <w:lang w:eastAsia="zh-CN"/>
          </w:rPr>
          <w:t>СП 52.13330.2011</w:t>
        </w:r>
      </w:hyperlink>
      <w:r w:rsidRPr="00B63490">
        <w:rPr>
          <w:rFonts w:ascii="Times New Roman" w:hAnsi="Times New Roman"/>
          <w:sz w:val="28"/>
          <w:lang w:eastAsia="zh-CN"/>
        </w:rPr>
        <w:t xml:space="preserve"> </w:t>
      </w:r>
      <w:r w:rsidR="003E4EC7" w:rsidRPr="00B63490">
        <w:rPr>
          <w:rFonts w:ascii="Times New Roman" w:hAnsi="Times New Roman"/>
          <w:sz w:val="28"/>
          <w:lang w:eastAsia="zh-CN"/>
        </w:rPr>
        <w:t>«</w:t>
      </w:r>
      <w:r w:rsidRPr="00B63490">
        <w:rPr>
          <w:rFonts w:ascii="Times New Roman" w:hAnsi="Times New Roman"/>
          <w:sz w:val="28"/>
          <w:lang w:eastAsia="zh-CN"/>
        </w:rPr>
        <w:t>Свод правил. Естественное и искусственное освещение. Актуализир</w:t>
      </w:r>
      <w:r w:rsidR="003E4EC7" w:rsidRPr="00B63490">
        <w:rPr>
          <w:rFonts w:ascii="Times New Roman" w:hAnsi="Times New Roman"/>
          <w:sz w:val="28"/>
          <w:lang w:eastAsia="zh-CN"/>
        </w:rPr>
        <w:t xml:space="preserve">ованная </w:t>
      </w:r>
      <w:r w:rsidR="003E4EC7" w:rsidRPr="00B63490">
        <w:rPr>
          <w:rFonts w:ascii="Times New Roman" w:hAnsi="Times New Roman"/>
          <w:sz w:val="28"/>
          <w:lang w:eastAsia="zh-CN"/>
        </w:rPr>
        <w:lastRenderedPageBreak/>
        <w:t>редакция СНиП 23-05-95*»</w:t>
      </w:r>
      <w:r w:rsidRPr="00B63490">
        <w:rPr>
          <w:rFonts w:ascii="Times New Roman" w:hAnsi="Times New Roman"/>
          <w:sz w:val="28"/>
          <w:lang w:eastAsia="zh-CN"/>
        </w:rPr>
        <w:t xml:space="preserve"> и с учетом обеспечения:</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1) экономичности и </w:t>
      </w:r>
      <w:proofErr w:type="spellStart"/>
      <w:r w:rsidRPr="00B63490">
        <w:rPr>
          <w:rFonts w:ascii="Times New Roman" w:hAnsi="Times New Roman"/>
          <w:sz w:val="28"/>
          <w:lang w:eastAsia="zh-CN"/>
        </w:rPr>
        <w:t>энергоэффективности</w:t>
      </w:r>
      <w:proofErr w:type="spellEnd"/>
      <w:r w:rsidRPr="00B63490">
        <w:rPr>
          <w:rFonts w:ascii="Times New Roman" w:hAnsi="Times New Roman"/>
          <w:sz w:val="28"/>
          <w:lang w:eastAsia="zh-CN"/>
        </w:rPr>
        <w:t xml:space="preserve"> применяемых установок, рационального распределения и использования электроэнергии;</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2) эстетики элементов осветительных установок, их дизайна, качества материалов и изделий при их восприятии в дневное и ночное время.</w:t>
      </w:r>
    </w:p>
    <w:p w:rsidR="006475E2" w:rsidRPr="003E4EC7" w:rsidRDefault="006475E2" w:rsidP="00A87E11">
      <w:pPr>
        <w:pStyle w:val="ConsPlusNormal"/>
        <w:tabs>
          <w:tab w:val="left" w:pos="0"/>
          <w:tab w:val="left" w:pos="1418"/>
        </w:tabs>
        <w:adjustRightInd w:val="0"/>
        <w:ind w:left="851" w:firstLine="709"/>
        <w:jc w:val="both"/>
        <w:rPr>
          <w:rFonts w:ascii="Times New Roman" w:hAnsi="Times New Roman"/>
          <w:sz w:val="28"/>
          <w:lang w:eastAsia="zh-CN"/>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 xml:space="preserve">Раздел </w:t>
      </w:r>
      <w:r w:rsidR="00C456DA">
        <w:rPr>
          <w:rFonts w:ascii="Times New Roman" w:hAnsi="Times New Roman" w:cs="Times New Roman"/>
          <w:sz w:val="28"/>
          <w:szCs w:val="28"/>
        </w:rPr>
        <w:t>5</w:t>
      </w:r>
      <w:r w:rsidRPr="00624FFB">
        <w:rPr>
          <w:rFonts w:ascii="Times New Roman" w:hAnsi="Times New Roman" w:cs="Times New Roman"/>
          <w:sz w:val="28"/>
          <w:szCs w:val="28"/>
        </w:rPr>
        <w:t>. М</w:t>
      </w:r>
      <w:r w:rsidR="00275BC4">
        <w:rPr>
          <w:rFonts w:ascii="Times New Roman" w:hAnsi="Times New Roman" w:cs="Times New Roman"/>
          <w:sz w:val="28"/>
          <w:szCs w:val="28"/>
        </w:rPr>
        <w:t>алые архитектурные формы</w:t>
      </w:r>
    </w:p>
    <w:p w:rsidR="006475E2" w:rsidRPr="00624FFB" w:rsidRDefault="006475E2" w:rsidP="00A87E11">
      <w:pPr>
        <w:pStyle w:val="ConsPlusNormal"/>
        <w:ind w:firstLine="709"/>
        <w:jc w:val="both"/>
        <w:rPr>
          <w:rFonts w:ascii="Times New Roman" w:hAnsi="Times New Roman" w:cs="Times New Roman"/>
          <w:sz w:val="28"/>
          <w:szCs w:val="28"/>
        </w:rPr>
      </w:pPr>
    </w:p>
    <w:p w:rsidR="00AA73FC" w:rsidRPr="00B63490" w:rsidRDefault="00AA73FC"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Территории жилой застройки, общественно-деловые, рекреационные и другие зоны оборудуются </w:t>
      </w:r>
      <w:r w:rsidR="00275BC4">
        <w:rPr>
          <w:rFonts w:ascii="Times New Roman" w:hAnsi="Times New Roman"/>
          <w:sz w:val="28"/>
          <w:lang w:eastAsia="zh-CN"/>
        </w:rPr>
        <w:t xml:space="preserve">малыми архитектурными формами (далее – </w:t>
      </w:r>
      <w:r w:rsidRPr="00B63490">
        <w:rPr>
          <w:rFonts w:ascii="Times New Roman" w:hAnsi="Times New Roman"/>
          <w:sz w:val="28"/>
          <w:lang w:eastAsia="zh-CN"/>
        </w:rPr>
        <w:t>МАФ</w:t>
      </w:r>
      <w:r w:rsidR="00275BC4">
        <w:rPr>
          <w:rFonts w:ascii="Times New Roman" w:hAnsi="Times New Roman"/>
          <w:sz w:val="28"/>
          <w:lang w:eastAsia="zh-CN"/>
        </w:rPr>
        <w:t>)</w:t>
      </w:r>
      <w:r w:rsidRPr="00B63490">
        <w:rPr>
          <w:rFonts w:ascii="Times New Roman" w:hAnsi="Times New Roman"/>
          <w:sz w:val="28"/>
          <w:lang w:eastAsia="zh-CN"/>
        </w:rPr>
        <w:t xml:space="preserve">. </w:t>
      </w:r>
      <w:r w:rsidR="00275BC4">
        <w:rPr>
          <w:rFonts w:ascii="Times New Roman" w:hAnsi="Times New Roman"/>
          <w:sz w:val="28"/>
          <w:lang w:eastAsia="zh-CN"/>
        </w:rPr>
        <w:t xml:space="preserve"> </w:t>
      </w:r>
      <w:r w:rsidRPr="00B63490">
        <w:rPr>
          <w:rFonts w:ascii="Times New Roman" w:hAnsi="Times New Roman"/>
          <w:sz w:val="28"/>
          <w:lang w:eastAsia="zh-CN"/>
        </w:rPr>
        <w:t>Места размещения, архитектурное и цветовое решение МАФ</w:t>
      </w:r>
      <w:r w:rsidR="00B63490" w:rsidRPr="00B63490">
        <w:rPr>
          <w:rFonts w:ascii="Times New Roman" w:hAnsi="Times New Roman"/>
          <w:sz w:val="28"/>
          <w:lang w:eastAsia="zh-CN"/>
        </w:rPr>
        <w:t xml:space="preserve"> </w:t>
      </w:r>
      <w:r w:rsidRPr="00B63490">
        <w:rPr>
          <w:rFonts w:ascii="Times New Roman" w:hAnsi="Times New Roman"/>
          <w:sz w:val="28"/>
          <w:lang w:eastAsia="zh-CN"/>
        </w:rPr>
        <w:t xml:space="preserve">(в том числе декоративные ограждения) должны быть согласованы с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 xml:space="preserve"> в части соответствия архитектурно-художественному оформлению городской среды. При размещении МАФ в непосредственной близости к проезжей части должно быть уведомлено ГИБДД ОМВД России по г. Копейску для обеспечения безопасности дорожного движения</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Размещение малых архитектурных форм при новом строительстве осуществляется в границах застраиваемого земельного участка в соответствии с проектно-сметной документацией.</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В условиях сложившейся застройки проектирование, изготовление, установка малых архитектурных форм осуществляются собственниками, арендаторами земельных участков либо иными лицами по согласованию с </w:t>
      </w:r>
      <w:proofErr w:type="spellStart"/>
      <w:r w:rsidRPr="00B63490">
        <w:rPr>
          <w:rFonts w:ascii="Times New Roman" w:hAnsi="Times New Roman"/>
          <w:sz w:val="28"/>
          <w:lang w:eastAsia="zh-CN"/>
        </w:rPr>
        <w:t>УАиГ</w:t>
      </w:r>
      <w:proofErr w:type="spellEnd"/>
      <w:r w:rsidRPr="00B63490">
        <w:rPr>
          <w:rFonts w:ascii="Times New Roman" w:hAnsi="Times New Roman"/>
          <w:sz w:val="28"/>
          <w:lang w:eastAsia="zh-CN"/>
        </w:rPr>
        <w:t>.</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Согласование размещения малых архитектурных форм на земельных участках физических и юридических лиц с ограниченным режимом использования и недоступных для общественного обозрения с органами архитектуры не требуется.</w:t>
      </w:r>
    </w:p>
    <w:p w:rsidR="006475E2" w:rsidRPr="00B63490"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 xml:space="preserve">В случае если выполнение земляных работ повлекло повреждение или перемещение малых архитектурных форм, нарушившие благоустройство физические и юридические лица, индивидуальные предприниматели обеспечивают восстановление </w:t>
      </w:r>
      <w:r w:rsidR="00027548">
        <w:rPr>
          <w:rFonts w:ascii="Times New Roman" w:hAnsi="Times New Roman"/>
          <w:sz w:val="28"/>
          <w:lang w:eastAsia="zh-CN"/>
        </w:rPr>
        <w:t>МАФ</w:t>
      </w:r>
      <w:r w:rsidRPr="00B63490">
        <w:rPr>
          <w:rFonts w:ascii="Times New Roman" w:hAnsi="Times New Roman"/>
          <w:sz w:val="28"/>
          <w:lang w:eastAsia="zh-CN"/>
        </w:rPr>
        <w:t>.</w:t>
      </w:r>
    </w:p>
    <w:p w:rsidR="00AA73FC" w:rsidRPr="00B63490" w:rsidRDefault="006475E2" w:rsidP="00A87E11">
      <w:pPr>
        <w:pStyle w:val="ConsPlusNormal"/>
        <w:tabs>
          <w:tab w:val="left" w:pos="0"/>
          <w:tab w:val="left" w:pos="1418"/>
        </w:tabs>
        <w:adjustRightInd w:val="0"/>
        <w:ind w:firstLine="709"/>
        <w:jc w:val="both"/>
        <w:rPr>
          <w:rFonts w:ascii="Times New Roman" w:hAnsi="Times New Roman"/>
          <w:sz w:val="28"/>
          <w:lang w:eastAsia="zh-CN"/>
        </w:rPr>
      </w:pPr>
      <w:r w:rsidRPr="00B63490">
        <w:rPr>
          <w:rFonts w:ascii="Times New Roman" w:hAnsi="Times New Roman"/>
          <w:sz w:val="28"/>
          <w:lang w:eastAsia="zh-CN"/>
        </w:rPr>
        <w:t xml:space="preserve">Надлежащее восстановление </w:t>
      </w:r>
      <w:r w:rsidR="00027548">
        <w:rPr>
          <w:rFonts w:ascii="Times New Roman" w:hAnsi="Times New Roman"/>
          <w:sz w:val="28"/>
          <w:lang w:eastAsia="zh-CN"/>
        </w:rPr>
        <w:t>МАФ</w:t>
      </w:r>
      <w:r w:rsidRPr="00B63490">
        <w:rPr>
          <w:rFonts w:ascii="Times New Roman" w:hAnsi="Times New Roman"/>
          <w:sz w:val="28"/>
          <w:lang w:eastAsia="zh-CN"/>
        </w:rPr>
        <w:t xml:space="preserve"> (качество, объем) подтверждается актом, подписанным с участием собственников </w:t>
      </w:r>
      <w:r w:rsidR="00027548">
        <w:rPr>
          <w:rFonts w:ascii="Times New Roman" w:hAnsi="Times New Roman"/>
          <w:sz w:val="28"/>
          <w:lang w:eastAsia="zh-CN"/>
        </w:rPr>
        <w:t>МАФ</w:t>
      </w:r>
      <w:r w:rsidRPr="00B63490">
        <w:rPr>
          <w:rFonts w:ascii="Times New Roman" w:hAnsi="Times New Roman"/>
          <w:sz w:val="28"/>
          <w:lang w:eastAsia="zh-CN"/>
        </w:rPr>
        <w:t xml:space="preserve"> (или их представителя). В случае если </w:t>
      </w:r>
      <w:r w:rsidR="00027548">
        <w:rPr>
          <w:rFonts w:ascii="Times New Roman" w:hAnsi="Times New Roman"/>
          <w:sz w:val="28"/>
          <w:lang w:eastAsia="zh-CN"/>
        </w:rPr>
        <w:t>МАФ</w:t>
      </w:r>
      <w:r w:rsidRPr="00B63490">
        <w:rPr>
          <w:rFonts w:ascii="Times New Roman" w:hAnsi="Times New Roman"/>
          <w:sz w:val="28"/>
          <w:lang w:eastAsia="zh-CN"/>
        </w:rPr>
        <w:t xml:space="preserve"> расположены на придомовой территории, акт подписывается с участием представителей собственников помещений в многоквартирном доме.</w:t>
      </w:r>
    </w:p>
    <w:p w:rsidR="00AA73FC" w:rsidRPr="00B63490" w:rsidRDefault="00AA73FC"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B63490">
        <w:rPr>
          <w:rFonts w:ascii="Times New Roman" w:hAnsi="Times New Roman"/>
          <w:sz w:val="28"/>
          <w:lang w:eastAsia="zh-CN"/>
        </w:rPr>
        <w:t>Ответственность за состояние МАФ несут их собственники (пользователи). На придомовой территории (прилегающей к многоквартирным домам) - собственники помещений в многоквартирных домах, либо собственники помещений в многоквартирных домах в рамках договора на содержание общего имущества дома. Указанные субъекты обязаны:</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1) обеспечить техническую исправность </w:t>
      </w:r>
      <w:r w:rsidR="00027548">
        <w:rPr>
          <w:rFonts w:ascii="Times New Roman" w:hAnsi="Times New Roman" w:cs="Times New Roman"/>
          <w:sz w:val="28"/>
          <w:szCs w:val="28"/>
        </w:rPr>
        <w:t>МАФ</w:t>
      </w:r>
      <w:r w:rsidRPr="00B63490">
        <w:rPr>
          <w:rFonts w:ascii="Times New Roman" w:hAnsi="Times New Roman" w:cs="Times New Roman"/>
          <w:sz w:val="28"/>
          <w:szCs w:val="28"/>
        </w:rPr>
        <w:t xml:space="preserve"> и безопасность их использования (отсутствие трещин, ржавчины, сколов и других повреждений, наличие сертификатов соответствия для детских игровых и спортивных форм, проверка устойчивости и др.);</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2) выполнять работы по своевременному ремонту, замене, очистке от грязи </w:t>
      </w:r>
      <w:r w:rsidR="00027548">
        <w:rPr>
          <w:rFonts w:ascii="Times New Roman" w:hAnsi="Times New Roman" w:cs="Times New Roman"/>
          <w:sz w:val="28"/>
          <w:szCs w:val="28"/>
        </w:rPr>
        <w:lastRenderedPageBreak/>
        <w:t>МАФ</w:t>
      </w:r>
      <w:r w:rsidRPr="00B63490">
        <w:rPr>
          <w:rFonts w:ascii="Times New Roman" w:hAnsi="Times New Roman" w:cs="Times New Roman"/>
          <w:sz w:val="28"/>
          <w:szCs w:val="28"/>
        </w:rPr>
        <w:t>, их окраске до наступления летнего периода, ежегодно выполнять замену песка в песочницах;</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3) выполнять работы по очистке подходов к </w:t>
      </w:r>
      <w:r w:rsidR="00027548">
        <w:rPr>
          <w:rFonts w:ascii="Times New Roman" w:hAnsi="Times New Roman" w:cs="Times New Roman"/>
          <w:sz w:val="28"/>
          <w:szCs w:val="28"/>
        </w:rPr>
        <w:t>МАФ</w:t>
      </w:r>
      <w:r w:rsidRPr="00B63490">
        <w:rPr>
          <w:rFonts w:ascii="Times New Roman" w:hAnsi="Times New Roman" w:cs="Times New Roman"/>
          <w:sz w:val="28"/>
          <w:szCs w:val="28"/>
        </w:rPr>
        <w:t xml:space="preserve"> (скамейкам, урнам, качелям и др.) и территорий вокруг них от снега и наледи.</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 Запрещается:</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1) разрушение и повреждение </w:t>
      </w:r>
      <w:r w:rsidR="00D2388C">
        <w:rPr>
          <w:rFonts w:ascii="Times New Roman" w:hAnsi="Times New Roman" w:cs="Times New Roman"/>
          <w:sz w:val="28"/>
          <w:szCs w:val="28"/>
        </w:rPr>
        <w:t>МАФ</w:t>
      </w:r>
      <w:r w:rsidRPr="00B63490">
        <w:rPr>
          <w:rFonts w:ascii="Times New Roman" w:hAnsi="Times New Roman" w:cs="Times New Roman"/>
          <w:sz w:val="28"/>
          <w:szCs w:val="28"/>
        </w:rPr>
        <w:t xml:space="preserve">, нанесение надписей различного содержания, размещение информационных материалов на </w:t>
      </w:r>
      <w:r w:rsidR="00D2388C">
        <w:rPr>
          <w:rFonts w:ascii="Times New Roman" w:hAnsi="Times New Roman" w:cs="Times New Roman"/>
          <w:sz w:val="28"/>
          <w:szCs w:val="28"/>
        </w:rPr>
        <w:t>МАФ</w:t>
      </w:r>
      <w:r w:rsidRPr="00B63490">
        <w:rPr>
          <w:rFonts w:ascii="Times New Roman" w:hAnsi="Times New Roman" w:cs="Times New Roman"/>
          <w:sz w:val="28"/>
          <w:szCs w:val="28"/>
        </w:rPr>
        <w:t>;</w:t>
      </w:r>
    </w:p>
    <w:p w:rsidR="006475E2" w:rsidRPr="00B63490" w:rsidRDefault="006475E2" w:rsidP="00A87E11">
      <w:pPr>
        <w:pStyle w:val="ConsPlusNormal"/>
        <w:tabs>
          <w:tab w:val="left" w:pos="0"/>
        </w:tabs>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2) использование </w:t>
      </w:r>
      <w:r w:rsidR="00D2388C">
        <w:rPr>
          <w:rFonts w:ascii="Times New Roman" w:hAnsi="Times New Roman" w:cs="Times New Roman"/>
          <w:sz w:val="28"/>
          <w:szCs w:val="28"/>
        </w:rPr>
        <w:t xml:space="preserve"> МАФ</w:t>
      </w:r>
      <w:r w:rsidRPr="00B63490">
        <w:rPr>
          <w:rFonts w:ascii="Times New Roman" w:hAnsi="Times New Roman" w:cs="Times New Roman"/>
          <w:sz w:val="28"/>
          <w:szCs w:val="28"/>
        </w:rPr>
        <w:t xml:space="preserve"> не по назначению (детских и спортивных сооружений для хозяйственных целей, отдыха взрослым населением и т.д.).</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 xml:space="preserve">Раздел </w:t>
      </w:r>
      <w:r w:rsidR="00C456DA">
        <w:rPr>
          <w:rFonts w:ascii="Times New Roman" w:hAnsi="Times New Roman" w:cs="Times New Roman"/>
          <w:sz w:val="28"/>
          <w:szCs w:val="28"/>
        </w:rPr>
        <w:t>6</w:t>
      </w:r>
      <w:r w:rsidRPr="00624FFB">
        <w:rPr>
          <w:rFonts w:ascii="Times New Roman" w:hAnsi="Times New Roman" w:cs="Times New Roman"/>
          <w:sz w:val="28"/>
          <w:szCs w:val="28"/>
        </w:rPr>
        <w:t>. З</w:t>
      </w:r>
      <w:r w:rsidR="008E0D2A">
        <w:rPr>
          <w:rFonts w:ascii="Times New Roman" w:hAnsi="Times New Roman" w:cs="Times New Roman"/>
          <w:sz w:val="28"/>
          <w:szCs w:val="28"/>
        </w:rPr>
        <w:t>еленые насаждения</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Охрана и содержание зеленых насаждений осуществляется в соответствии с </w:t>
      </w:r>
      <w:hyperlink r:id="rId42" w:history="1">
        <w:r w:rsidRPr="0012159B">
          <w:rPr>
            <w:rFonts w:ascii="Times New Roman" w:hAnsi="Times New Roman"/>
            <w:sz w:val="28"/>
            <w:lang w:eastAsia="zh-CN"/>
          </w:rPr>
          <w:t>Правилами</w:t>
        </w:r>
      </w:hyperlink>
      <w:r w:rsidRPr="0012159B">
        <w:rPr>
          <w:rFonts w:ascii="Times New Roman" w:hAnsi="Times New Roman"/>
          <w:sz w:val="28"/>
          <w:lang w:eastAsia="zh-CN"/>
        </w:rPr>
        <w:t xml:space="preserve"> охраны и содержания зеленых насаждений на территории </w:t>
      </w:r>
      <w:proofErr w:type="spellStart"/>
      <w:r w:rsidRPr="0012159B">
        <w:rPr>
          <w:rFonts w:ascii="Times New Roman" w:hAnsi="Times New Roman"/>
          <w:sz w:val="28"/>
          <w:lang w:eastAsia="zh-CN"/>
        </w:rPr>
        <w:t>Копейского</w:t>
      </w:r>
      <w:proofErr w:type="spellEnd"/>
      <w:r w:rsidRPr="0012159B">
        <w:rPr>
          <w:rFonts w:ascii="Times New Roman" w:hAnsi="Times New Roman"/>
          <w:sz w:val="28"/>
          <w:lang w:eastAsia="zh-CN"/>
        </w:rPr>
        <w:t xml:space="preserve"> городского округа, утвержденными решением Собрания депутатов </w:t>
      </w:r>
      <w:proofErr w:type="spellStart"/>
      <w:r w:rsidRPr="0012159B">
        <w:rPr>
          <w:rFonts w:ascii="Times New Roman" w:hAnsi="Times New Roman"/>
          <w:sz w:val="28"/>
          <w:lang w:eastAsia="zh-CN"/>
        </w:rPr>
        <w:t>Копейского</w:t>
      </w:r>
      <w:proofErr w:type="spellEnd"/>
      <w:r w:rsidRPr="0012159B">
        <w:rPr>
          <w:rFonts w:ascii="Times New Roman" w:hAnsi="Times New Roman"/>
          <w:sz w:val="28"/>
          <w:lang w:eastAsia="zh-CN"/>
        </w:rPr>
        <w:t xml:space="preserve"> городского округа.</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Охране подлежат все зеленые насаждения на территории города, независимо от форм собственности на земельные участки, на которых эти насаждения расположены.</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Градостроительная деятельность проводится, основываясь на принципе максимального сохранения зеленых насаждений в городе.</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Граждане, должностные и юридические лица, индивидуальные предприниматели обязаны принимать меры для сохранения зеленых насаждений, не допускать незаконные действия или бездействи</w:t>
      </w:r>
      <w:r w:rsidR="00A544EC" w:rsidRPr="0012159B">
        <w:rPr>
          <w:rFonts w:ascii="Times New Roman" w:hAnsi="Times New Roman"/>
          <w:sz w:val="28"/>
          <w:lang w:eastAsia="zh-CN"/>
        </w:rPr>
        <w:t>е</w:t>
      </w:r>
      <w:r w:rsidRPr="0012159B">
        <w:rPr>
          <w:rFonts w:ascii="Times New Roman" w:hAnsi="Times New Roman"/>
          <w:sz w:val="28"/>
          <w:lang w:eastAsia="zh-CN"/>
        </w:rPr>
        <w:t>, способные привести к повреждению или уничтожению зеленых насаждений.</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Физические и юридические лица, индивидуальные предприниматели обязаны выполнять мероприятия по компенсации зеленых насаждений в случае сноса, уничтожения или повреждения зеленых насаждений в соответствии с установленными правилами.</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При производстве работ по строительству, реконструкции, ремонту объектов капитального строительства лицо, их осуществляющее, обязано:</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1) принимать меры по обеспечению сохранности зеленых насаждений, не попадающих под снос;</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2) установить временные приствольные ограждения сохраняемых деревьев в виде сплошных щитов высотой 2 метра;</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3) для сохранения корневой системы деревьев, расположенных ближе 3 метров от объектов строительства, реконструкции, капитального ремонта, устраивать вокруг ограждения деревьев настил из досок радиусом не менее 1,6 метра;</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4) при прокладке подземных коммуникаций обеспечивать расстояние между краем траншеи и корневой системой дерева не менее 3 метров, а корневой системой кустарника - не менее 1,5 метра;</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 xml:space="preserve">5) при производстве работ методом горизонтального бурения в зоне корней деревьев и кустарников работы производить ниже расположения скелетных </w:t>
      </w:r>
      <w:r w:rsidRPr="00624FFB">
        <w:rPr>
          <w:rFonts w:ascii="Times New Roman" w:hAnsi="Times New Roman" w:cs="Times New Roman"/>
          <w:sz w:val="28"/>
          <w:szCs w:val="28"/>
        </w:rPr>
        <w:lastRenderedPageBreak/>
        <w:t>корней, но не менее 1,5 метра от поверхности почвы;</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6) при асфальтировании, мощении дорог и тротуаров соблюдать размеры приствольной грунтовой зоны: вокруг деревьев - 2 x 2 метра, вокруг кустарников - 1,5 x 1,5 метра.</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Снос (пересадка) зеленых насаждений, омолаживающая обрезка деревьев (кустарников), в том числе попадающих на территорию застройки, прокладки подземных коммуникаций, дорог, установки линий электропередачи и других сооружений, производится только после получения разрешения на снос (пересадку) зеленых насаждений либо омолаживающую обрезку деревьев (кустарников) в отделе экологии и природопользования администрации </w:t>
      </w:r>
      <w:proofErr w:type="spellStart"/>
      <w:r w:rsidRPr="0012159B">
        <w:rPr>
          <w:rFonts w:ascii="Times New Roman" w:hAnsi="Times New Roman"/>
          <w:sz w:val="28"/>
          <w:lang w:eastAsia="zh-CN"/>
        </w:rPr>
        <w:t>Копейского</w:t>
      </w:r>
      <w:proofErr w:type="spellEnd"/>
      <w:r w:rsidRPr="0012159B">
        <w:rPr>
          <w:rFonts w:ascii="Times New Roman" w:hAnsi="Times New Roman"/>
          <w:sz w:val="28"/>
          <w:lang w:eastAsia="zh-CN"/>
        </w:rPr>
        <w:t xml:space="preserve"> городского округа. Порядок получения разрешения на снос (пересадку) зеленых насаждений и омолаживающую обрезку деревьев (кустарников) определяется муниципальным</w:t>
      </w:r>
      <w:r w:rsidR="00A544EC" w:rsidRPr="0012159B">
        <w:rPr>
          <w:rFonts w:ascii="Times New Roman" w:hAnsi="Times New Roman"/>
          <w:sz w:val="28"/>
          <w:lang w:eastAsia="zh-CN"/>
        </w:rPr>
        <w:t xml:space="preserve"> правовым актом </w:t>
      </w:r>
      <w:proofErr w:type="spellStart"/>
      <w:r w:rsidR="00A544EC" w:rsidRPr="0012159B">
        <w:rPr>
          <w:rFonts w:ascii="Times New Roman" w:hAnsi="Times New Roman"/>
          <w:sz w:val="28"/>
          <w:lang w:eastAsia="zh-CN"/>
        </w:rPr>
        <w:t>Копейского</w:t>
      </w:r>
      <w:proofErr w:type="spellEnd"/>
      <w:r w:rsidR="00A544EC" w:rsidRPr="0012159B">
        <w:rPr>
          <w:rFonts w:ascii="Times New Roman" w:hAnsi="Times New Roman"/>
          <w:sz w:val="28"/>
          <w:lang w:eastAsia="zh-CN"/>
        </w:rPr>
        <w:t xml:space="preserve"> городского округа.</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 Места посадки зеленых насаждений определяются </w:t>
      </w:r>
      <w:r w:rsidR="00A544EC" w:rsidRPr="0012159B">
        <w:rPr>
          <w:rFonts w:ascii="Times New Roman" w:hAnsi="Times New Roman"/>
          <w:sz w:val="28"/>
          <w:lang w:eastAsia="zh-CN"/>
        </w:rPr>
        <w:t xml:space="preserve">администрацией </w:t>
      </w:r>
      <w:proofErr w:type="spellStart"/>
      <w:r w:rsidR="00A544EC" w:rsidRPr="0012159B">
        <w:rPr>
          <w:rFonts w:ascii="Times New Roman" w:hAnsi="Times New Roman"/>
          <w:sz w:val="28"/>
          <w:lang w:eastAsia="zh-CN"/>
        </w:rPr>
        <w:t>Копейского</w:t>
      </w:r>
      <w:proofErr w:type="spellEnd"/>
      <w:r w:rsidR="00A544EC" w:rsidRPr="0012159B">
        <w:rPr>
          <w:rFonts w:ascii="Times New Roman" w:hAnsi="Times New Roman"/>
          <w:sz w:val="28"/>
          <w:lang w:eastAsia="zh-CN"/>
        </w:rPr>
        <w:t xml:space="preserve"> городского округа </w:t>
      </w:r>
      <w:r w:rsidRPr="0012159B">
        <w:rPr>
          <w:rFonts w:ascii="Times New Roman" w:hAnsi="Times New Roman"/>
          <w:sz w:val="28"/>
          <w:lang w:eastAsia="zh-CN"/>
        </w:rPr>
        <w:t>(по месту расположения посадки) с учетом размещения инженерных коммуникаций и согласовываются управлением архитектуры и градостроительства администрации городского округа.</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 Стрижка газонов, выкос сорной растительности производ</w:t>
      </w:r>
      <w:r w:rsidR="00A544EC" w:rsidRPr="0012159B">
        <w:rPr>
          <w:rFonts w:ascii="Times New Roman" w:hAnsi="Times New Roman"/>
          <w:sz w:val="28"/>
          <w:lang w:eastAsia="zh-CN"/>
        </w:rPr>
        <w:t>я</w:t>
      </w:r>
      <w:r w:rsidRPr="0012159B">
        <w:rPr>
          <w:rFonts w:ascii="Times New Roman" w:hAnsi="Times New Roman"/>
          <w:sz w:val="28"/>
          <w:lang w:eastAsia="zh-CN"/>
        </w:rPr>
        <w:t>тся на высоту до 3 - 5 сантиметров периодически при достижении травяным покровом высоты 10 - 15 сантиметров. Скошенная трава должна быть убрана в течение суток.</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Полив зеленых насаждений на объектах озеленения производится в утреннее время не позднее 8 - 9 часов или в вечернее время после 18 - 19 часов.</w:t>
      </w:r>
    </w:p>
    <w:p w:rsidR="006475E2" w:rsidRPr="0012159B"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2159B">
        <w:rPr>
          <w:rFonts w:ascii="Times New Roman" w:hAnsi="Times New Roman"/>
          <w:sz w:val="28"/>
          <w:lang w:eastAsia="zh-CN"/>
        </w:rPr>
        <w:t xml:space="preserve"> На территории города запрещается:</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1) повреждать и уничтожать зеленые насаждения;</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2) загрязнять газоны, а также складировать на них строительные и другие материалы, тару, отходы и мусор, снег, скол асфальта, льда с очищаемых территорий;</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B63490">
        <w:rPr>
          <w:rFonts w:ascii="Times New Roman" w:hAnsi="Times New Roman" w:cs="Times New Roman"/>
          <w:sz w:val="28"/>
          <w:szCs w:val="28"/>
        </w:rPr>
        <w:t>3) сбрасывать снег с крыш на участки, занятые зелеными насаждениями, без принятия мер, обеспечивающих сохранность деревьев и кустарников;</w:t>
      </w:r>
    </w:p>
    <w:p w:rsidR="006475E2" w:rsidRPr="00B63490"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B63490">
        <w:rPr>
          <w:rFonts w:ascii="Times New Roman" w:hAnsi="Times New Roman" w:cs="Times New Roman"/>
          <w:sz w:val="28"/>
          <w:szCs w:val="28"/>
        </w:rPr>
        <w:t xml:space="preserve">4) допускать касание </w:t>
      </w:r>
      <w:r w:rsidR="00A544EC" w:rsidRPr="00B63490">
        <w:rPr>
          <w:rFonts w:ascii="Times New Roman" w:hAnsi="Times New Roman" w:cs="Times New Roman"/>
          <w:sz w:val="28"/>
          <w:szCs w:val="28"/>
        </w:rPr>
        <w:t xml:space="preserve">ветвями </w:t>
      </w:r>
      <w:r w:rsidRPr="00B63490">
        <w:rPr>
          <w:rFonts w:ascii="Times New Roman" w:hAnsi="Times New Roman" w:cs="Times New Roman"/>
          <w:sz w:val="28"/>
          <w:szCs w:val="28"/>
        </w:rPr>
        <w:t xml:space="preserve">деревьев </w:t>
      </w:r>
      <w:proofErr w:type="spellStart"/>
      <w:r w:rsidRPr="00B63490">
        <w:rPr>
          <w:rFonts w:ascii="Times New Roman" w:hAnsi="Times New Roman" w:cs="Times New Roman"/>
          <w:sz w:val="28"/>
          <w:szCs w:val="28"/>
        </w:rPr>
        <w:t>токонесущих</w:t>
      </w:r>
      <w:proofErr w:type="spellEnd"/>
      <w:r w:rsidRPr="00B63490">
        <w:rPr>
          <w:rFonts w:ascii="Times New Roman" w:hAnsi="Times New Roman" w:cs="Times New Roman"/>
          <w:sz w:val="28"/>
          <w:szCs w:val="28"/>
        </w:rPr>
        <w:t xml:space="preserve"> проводов, закрытие ветвями деревьев и кустарников адресных таблиц домов, дорожных знаков</w:t>
      </w:r>
      <w:r w:rsidR="00A544EC" w:rsidRPr="00B63490">
        <w:rPr>
          <w:rFonts w:ascii="Times New Roman" w:hAnsi="Times New Roman" w:cs="Times New Roman"/>
          <w:sz w:val="28"/>
          <w:szCs w:val="28"/>
        </w:rPr>
        <w:t>, светофоров</w:t>
      </w:r>
      <w:r w:rsidRPr="00B63490">
        <w:rPr>
          <w:rFonts w:ascii="Times New Roman" w:hAnsi="Times New Roman" w:cs="Times New Roman"/>
          <w:sz w:val="28"/>
          <w:szCs w:val="28"/>
        </w:rPr>
        <w:t>;</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5) сжигать опавшую листву и сухую траву, совершать иные действия, создающие пожароопасную обстановку;</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6) подвешивать на деревьях (кустарниках) посторонние предметы, забивать в стволы деревьев гвозди, прикреплять рекламные изделия, электропровода, колючую проволоку и другие ограждения, которые могут повредить деревья (кустарники);</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7) устанавливать рекламные щиты, опоры освещения на расстоянии менее 3 метров от стволов деревьев;</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8) оставлять пни после проведения работ по сносу деревьев (кустарников);</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 xml:space="preserve">9) добывать из деревьев сок, смолу, делать надрезы и надписи на стволах </w:t>
      </w:r>
      <w:r w:rsidRPr="00624FFB">
        <w:rPr>
          <w:rFonts w:ascii="Times New Roman" w:hAnsi="Times New Roman" w:cs="Times New Roman"/>
          <w:sz w:val="28"/>
          <w:szCs w:val="28"/>
        </w:rPr>
        <w:lastRenderedPageBreak/>
        <w:t>и ветвях деревьев;</w:t>
      </w:r>
    </w:p>
    <w:p w:rsidR="006475E2" w:rsidRPr="00624FFB" w:rsidRDefault="006475E2" w:rsidP="00A87E11">
      <w:pPr>
        <w:pStyle w:val="ConsPlusNormal"/>
        <w:tabs>
          <w:tab w:val="left" w:pos="0"/>
          <w:tab w:val="left" w:pos="1418"/>
        </w:tabs>
        <w:adjustRightInd w:val="0"/>
        <w:ind w:firstLine="709"/>
        <w:jc w:val="both"/>
        <w:rPr>
          <w:rFonts w:ascii="Times New Roman" w:hAnsi="Times New Roman" w:cs="Times New Roman"/>
          <w:sz w:val="28"/>
          <w:szCs w:val="28"/>
        </w:rPr>
      </w:pPr>
      <w:r w:rsidRPr="00624FFB">
        <w:rPr>
          <w:rFonts w:ascii="Times New Roman" w:hAnsi="Times New Roman" w:cs="Times New Roman"/>
          <w:sz w:val="28"/>
          <w:szCs w:val="28"/>
        </w:rPr>
        <w:t>10) производить иные действия, способные нанести вред зеленым насаждениям, в том числе запрещенные настоящими Правилами и иными правовыми актами.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Владельцы линий электропередачи обеспечивают своевременную обрезку веток под линиями электропередачи.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 Ветви, закрывающие адресные таблицы (указатели наименования улиц и номеров домов), дорожные знаки, светофоры, треугольники видимости перекрестков, обрезаются ответственными за содержание территорий лицами.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 Высота омолаживающей обрезки деревьев (кустарников) указывается в соответствующем разрешении, выдаваемом </w:t>
      </w:r>
      <w:r w:rsidR="008E0D2A">
        <w:rPr>
          <w:rFonts w:ascii="Times New Roman" w:hAnsi="Times New Roman"/>
          <w:sz w:val="28"/>
          <w:lang w:eastAsia="zh-CN"/>
        </w:rPr>
        <w:t>отделом</w:t>
      </w:r>
      <w:r w:rsidRPr="005F1618">
        <w:rPr>
          <w:rFonts w:ascii="Times New Roman" w:hAnsi="Times New Roman"/>
          <w:sz w:val="28"/>
          <w:lang w:eastAsia="zh-CN"/>
        </w:rPr>
        <w:t xml:space="preserve"> экологии администрации </w:t>
      </w:r>
      <w:proofErr w:type="spellStart"/>
      <w:r w:rsidRPr="005F1618">
        <w:rPr>
          <w:rFonts w:ascii="Times New Roman" w:hAnsi="Times New Roman"/>
          <w:sz w:val="28"/>
          <w:lang w:eastAsia="zh-CN"/>
        </w:rPr>
        <w:t>Копейского</w:t>
      </w:r>
      <w:proofErr w:type="spellEnd"/>
      <w:r w:rsidRPr="005F1618">
        <w:rPr>
          <w:rFonts w:ascii="Times New Roman" w:hAnsi="Times New Roman"/>
          <w:sz w:val="28"/>
          <w:lang w:eastAsia="zh-CN"/>
        </w:rPr>
        <w:t xml:space="preserve"> городского округа.</w:t>
      </w:r>
    </w:p>
    <w:p w:rsidR="00EE5CEB" w:rsidRPr="00624FFB" w:rsidRDefault="00EE5CEB" w:rsidP="00A87E11">
      <w:pPr>
        <w:pStyle w:val="ConsPlusNormal"/>
        <w:tabs>
          <w:tab w:val="left" w:pos="0"/>
          <w:tab w:val="left" w:pos="1418"/>
        </w:tabs>
        <w:adjustRightInd w:val="0"/>
        <w:ind w:left="851" w:firstLine="709"/>
        <w:jc w:val="both"/>
        <w:rPr>
          <w:rFonts w:ascii="Times New Roman" w:hAnsi="Times New Roman" w:cs="Times New Roman"/>
          <w:sz w:val="28"/>
          <w:szCs w:val="28"/>
        </w:rPr>
      </w:pPr>
    </w:p>
    <w:p w:rsidR="006475E2" w:rsidRPr="00624FFB" w:rsidRDefault="00C456DA" w:rsidP="00A87E11">
      <w:pPr>
        <w:pStyle w:val="ConsPlusNormal"/>
        <w:ind w:firstLine="709"/>
        <w:jc w:val="center"/>
        <w:outlineLvl w:val="2"/>
        <w:rPr>
          <w:rFonts w:ascii="Times New Roman" w:hAnsi="Times New Roman" w:cs="Times New Roman"/>
          <w:sz w:val="28"/>
          <w:szCs w:val="28"/>
        </w:rPr>
      </w:pPr>
      <w:r>
        <w:rPr>
          <w:rFonts w:ascii="Times New Roman" w:hAnsi="Times New Roman" w:cs="Times New Roman"/>
          <w:sz w:val="28"/>
          <w:szCs w:val="28"/>
        </w:rPr>
        <w:t>Раздел 7</w:t>
      </w:r>
      <w:r w:rsidR="006475E2" w:rsidRPr="00624FFB">
        <w:rPr>
          <w:rFonts w:ascii="Times New Roman" w:hAnsi="Times New Roman" w:cs="Times New Roman"/>
          <w:sz w:val="28"/>
          <w:szCs w:val="28"/>
        </w:rPr>
        <w:t>. Ф</w:t>
      </w:r>
      <w:r w:rsidR="009B577E">
        <w:rPr>
          <w:rFonts w:ascii="Times New Roman" w:hAnsi="Times New Roman" w:cs="Times New Roman"/>
          <w:sz w:val="28"/>
          <w:szCs w:val="28"/>
        </w:rPr>
        <w:t>онтаны</w:t>
      </w:r>
    </w:p>
    <w:p w:rsidR="006475E2" w:rsidRPr="00624FFB" w:rsidRDefault="006475E2" w:rsidP="00A87E11">
      <w:pPr>
        <w:pStyle w:val="ConsPlusNormal"/>
        <w:ind w:firstLine="709"/>
        <w:jc w:val="both"/>
        <w:rPr>
          <w:rFonts w:ascii="Times New Roman" w:hAnsi="Times New Roman" w:cs="Times New Roman"/>
          <w:sz w:val="28"/>
          <w:szCs w:val="28"/>
        </w:rPr>
      </w:pPr>
    </w:p>
    <w:p w:rsidR="00522144" w:rsidRPr="005F1618" w:rsidRDefault="00522144"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Содержание и эксплуатацию фонтанов осуществляют их собственники (пользователи).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Сроки включения фонтанов, режимы их работы, график промывки и очистки чаш, технологические перерывы и окончание работы определяются правовыми актами администрации </w:t>
      </w:r>
      <w:proofErr w:type="spellStart"/>
      <w:r w:rsidRPr="005F1618">
        <w:rPr>
          <w:rFonts w:ascii="Times New Roman" w:hAnsi="Times New Roman"/>
          <w:sz w:val="28"/>
          <w:lang w:eastAsia="zh-CN"/>
        </w:rPr>
        <w:t>Копейского</w:t>
      </w:r>
      <w:proofErr w:type="spellEnd"/>
      <w:r w:rsidRPr="005F1618">
        <w:rPr>
          <w:rFonts w:ascii="Times New Roman" w:hAnsi="Times New Roman"/>
          <w:sz w:val="28"/>
          <w:lang w:eastAsia="zh-CN"/>
        </w:rPr>
        <w:t xml:space="preserve"> городского округа.</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В период работы фонтанов очистка водной поверхности от мусора производится собственниками (пользователями) ежедневно. Собственники (пользователи) обязаны содержать фонтаны в чистоте и в период их отключения.</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Содержание территорий за пределами фонтанов осуществляется лицами, ответственными за содержание территорий, на которых находятся данные объекты.</w:t>
      </w:r>
    </w:p>
    <w:p w:rsidR="00516D08" w:rsidRDefault="00516D08" w:rsidP="00A87E11">
      <w:pPr>
        <w:pStyle w:val="ConsPlusNormal"/>
        <w:ind w:firstLine="709"/>
        <w:jc w:val="both"/>
        <w:rPr>
          <w:rFonts w:ascii="Times New Roman" w:hAnsi="Times New Roman" w:cs="Times New Roman"/>
          <w:sz w:val="28"/>
          <w:szCs w:val="28"/>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 xml:space="preserve">Раздел </w:t>
      </w:r>
      <w:r w:rsidR="00C456DA">
        <w:rPr>
          <w:rFonts w:ascii="Times New Roman" w:hAnsi="Times New Roman" w:cs="Times New Roman"/>
          <w:sz w:val="28"/>
          <w:szCs w:val="28"/>
        </w:rPr>
        <w:t>8</w:t>
      </w:r>
      <w:r w:rsidRPr="00624FFB">
        <w:rPr>
          <w:rFonts w:ascii="Times New Roman" w:hAnsi="Times New Roman" w:cs="Times New Roman"/>
          <w:sz w:val="28"/>
          <w:szCs w:val="28"/>
        </w:rPr>
        <w:t>. М</w:t>
      </w:r>
      <w:r w:rsidR="009B577E">
        <w:rPr>
          <w:rFonts w:ascii="Times New Roman" w:hAnsi="Times New Roman" w:cs="Times New Roman"/>
          <w:sz w:val="28"/>
          <w:szCs w:val="28"/>
        </w:rPr>
        <w:t>емориальные объекты, памятники монументального искусства, архитектурно-художественные композиции</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Мемориальные объекты, увековечивающие память об исторических событиях, их участниках, памятники монументального искусства, архитектурно-художественные композиции устанавливаются</w:t>
      </w:r>
      <w:r w:rsidR="00307180" w:rsidRPr="005F1618">
        <w:rPr>
          <w:rFonts w:ascii="Times New Roman" w:hAnsi="Times New Roman"/>
          <w:sz w:val="28"/>
          <w:lang w:eastAsia="zh-CN"/>
        </w:rPr>
        <w:t xml:space="preserve"> должны размещаться </w:t>
      </w:r>
      <w:r w:rsidRPr="005F1618">
        <w:rPr>
          <w:rFonts w:ascii="Times New Roman" w:hAnsi="Times New Roman"/>
          <w:sz w:val="28"/>
          <w:lang w:eastAsia="zh-CN"/>
        </w:rPr>
        <w:t xml:space="preserve">на земельных участках общего пользования или фасадах зданий, сооружений на территории </w:t>
      </w:r>
      <w:proofErr w:type="spellStart"/>
      <w:r w:rsidRPr="005F1618">
        <w:rPr>
          <w:rFonts w:ascii="Times New Roman" w:hAnsi="Times New Roman"/>
          <w:sz w:val="28"/>
          <w:lang w:eastAsia="zh-CN"/>
        </w:rPr>
        <w:t>Копейского</w:t>
      </w:r>
      <w:proofErr w:type="spellEnd"/>
      <w:r w:rsidRPr="005F1618">
        <w:rPr>
          <w:rFonts w:ascii="Times New Roman" w:hAnsi="Times New Roman"/>
          <w:sz w:val="28"/>
          <w:lang w:eastAsia="zh-CN"/>
        </w:rPr>
        <w:t xml:space="preserve"> городского округа при условии соблюдения требований законодательства.</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Ответственность за сохранение, содержание, ремонт и реставрацию (либо восстановление) мемориальных объектов и сооружений, произведений монументального искусства возлагается на их собственников (владельцев), если иное не установлено федеральными законами.</w:t>
      </w:r>
    </w:p>
    <w:p w:rsidR="006475E2" w:rsidRPr="00307180" w:rsidRDefault="006475E2"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307180">
        <w:rPr>
          <w:rFonts w:ascii="Times New Roman" w:hAnsi="Times New Roman" w:cs="Times New Roman"/>
          <w:sz w:val="28"/>
          <w:szCs w:val="22"/>
          <w:lang w:eastAsia="zh-CN"/>
        </w:rPr>
        <w:t>Содержание и благоустройство территорий, отведенных для установки мемориальных объектов и сооружений, произведений монументального искусства, возлагается на собственников (владельцев) указанных объектов и сооружений, если иное не установлено федеральными законами.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lastRenderedPageBreak/>
        <w:t>Физические и юридические лица обязаны бережно относиться к мемориальным объектам, памятникам монументального искусства, архитектурно-художественным композициям, не производить повреждений, загрязнений, самовольного сноса указанных сооружений и объектов и их ограждений.</w:t>
      </w:r>
    </w:p>
    <w:p w:rsidR="006475E2" w:rsidRPr="00307180" w:rsidRDefault="006475E2" w:rsidP="00A87E11">
      <w:pPr>
        <w:pStyle w:val="ConsPlusNormal"/>
        <w:tabs>
          <w:tab w:val="left" w:pos="0"/>
          <w:tab w:val="left" w:pos="1418"/>
        </w:tabs>
        <w:adjustRightInd w:val="0"/>
        <w:ind w:left="851" w:firstLine="709"/>
        <w:jc w:val="both"/>
        <w:rPr>
          <w:rFonts w:ascii="Times New Roman" w:hAnsi="Times New Roman" w:cs="Times New Roman"/>
          <w:sz w:val="28"/>
          <w:szCs w:val="22"/>
          <w:lang w:eastAsia="zh-CN"/>
        </w:rPr>
      </w:pPr>
    </w:p>
    <w:p w:rsidR="006475E2" w:rsidRPr="00624FFB" w:rsidRDefault="00C456DA" w:rsidP="00A87E11">
      <w:pPr>
        <w:pStyle w:val="ConsPlusNormal"/>
        <w:ind w:firstLine="709"/>
        <w:jc w:val="center"/>
        <w:outlineLvl w:val="2"/>
        <w:rPr>
          <w:rFonts w:ascii="Times New Roman" w:hAnsi="Times New Roman" w:cs="Times New Roman"/>
          <w:sz w:val="28"/>
          <w:szCs w:val="28"/>
        </w:rPr>
      </w:pPr>
      <w:r>
        <w:rPr>
          <w:rFonts w:ascii="Times New Roman" w:hAnsi="Times New Roman" w:cs="Times New Roman"/>
          <w:sz w:val="28"/>
          <w:szCs w:val="28"/>
        </w:rPr>
        <w:t>Раздел 9</w:t>
      </w:r>
      <w:r w:rsidR="006475E2" w:rsidRPr="00624FFB">
        <w:rPr>
          <w:rFonts w:ascii="Times New Roman" w:hAnsi="Times New Roman" w:cs="Times New Roman"/>
          <w:sz w:val="28"/>
          <w:szCs w:val="28"/>
        </w:rPr>
        <w:t>. Т</w:t>
      </w:r>
      <w:r w:rsidR="00381D39">
        <w:rPr>
          <w:rFonts w:ascii="Times New Roman" w:hAnsi="Times New Roman" w:cs="Times New Roman"/>
          <w:sz w:val="28"/>
          <w:szCs w:val="28"/>
        </w:rPr>
        <w:t>аксофоны, банкоматы, платежные терминалы</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Ответственность за исправность и своевременную ликвидацию нарушений в содержании таксофонов, банкоматов, платежных терминалов (устранение посторонних надписей, замена разбитых стекол, их очистка, покраска или промывка козырьков и т.п.) возлагается на организации, в собственности которых находятся данные объекты.</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Таксофоны и банкоматы располагаются под навесами.</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Рядом с таксофоном, банкоматом и платежным терминалом устанавливаются урны.</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Содержание территорий, прилегающих к таксофонам, банкоматам и платежным терминалам, заключается в проведении мероприятий по очистке территории и урн от мусора, в зимний период - уборке снега, очистке наледи до асфальта или </w:t>
      </w:r>
      <w:proofErr w:type="spellStart"/>
      <w:r w:rsidRPr="005F1618">
        <w:rPr>
          <w:rFonts w:ascii="Times New Roman" w:hAnsi="Times New Roman"/>
          <w:sz w:val="28"/>
          <w:lang w:eastAsia="zh-CN"/>
        </w:rPr>
        <w:t>противогололедной</w:t>
      </w:r>
      <w:proofErr w:type="spellEnd"/>
      <w:r w:rsidRPr="005F1618">
        <w:rPr>
          <w:rFonts w:ascii="Times New Roman" w:hAnsi="Times New Roman"/>
          <w:sz w:val="28"/>
          <w:lang w:eastAsia="zh-CN"/>
        </w:rPr>
        <w:t xml:space="preserve"> посыпке территории, своевременной очистке навесов от снега, наледи, сосулек.</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Обеспечение содержания территорий, на которых размещены таксофоны, банкоматы, платежные терминалы, осуществляется собственниками (владельцами) данных объектов.</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 xml:space="preserve">Раздел </w:t>
      </w:r>
      <w:r w:rsidR="00C456DA">
        <w:rPr>
          <w:rFonts w:ascii="Times New Roman" w:hAnsi="Times New Roman" w:cs="Times New Roman"/>
          <w:sz w:val="28"/>
          <w:szCs w:val="28"/>
        </w:rPr>
        <w:t>10</w:t>
      </w:r>
      <w:r w:rsidRPr="00624FFB">
        <w:rPr>
          <w:rFonts w:ascii="Times New Roman" w:hAnsi="Times New Roman" w:cs="Times New Roman"/>
          <w:sz w:val="28"/>
          <w:szCs w:val="28"/>
        </w:rPr>
        <w:t>. О</w:t>
      </w:r>
      <w:r w:rsidR="00381D39">
        <w:rPr>
          <w:rFonts w:ascii="Times New Roman" w:hAnsi="Times New Roman" w:cs="Times New Roman"/>
          <w:sz w:val="28"/>
          <w:szCs w:val="28"/>
        </w:rPr>
        <w:t>бщественные туалеты</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В местах массового скопления и посещения людей (объекты торговли, общественного питания, кладбища, строительные площадки, зоны отдыха, пляжи и др.) устанавливаются общественные туалеты. Порядок установки общественных туалет</w:t>
      </w:r>
      <w:r w:rsidR="00307180" w:rsidRPr="005F1618">
        <w:rPr>
          <w:rFonts w:ascii="Times New Roman" w:hAnsi="Times New Roman"/>
          <w:sz w:val="28"/>
          <w:lang w:eastAsia="zh-CN"/>
        </w:rPr>
        <w:t>ов определяется правовым актом а</w:t>
      </w:r>
      <w:r w:rsidRPr="005F1618">
        <w:rPr>
          <w:rFonts w:ascii="Times New Roman" w:hAnsi="Times New Roman"/>
          <w:sz w:val="28"/>
          <w:lang w:eastAsia="zh-CN"/>
        </w:rPr>
        <w:t>дминистрации городского округа.</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При размещении общественных туалетов расстояние до жилых и общественных зданий должно быть не менее 20 метров.</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Запрещается самовольная установка общественных туалетов.</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 Все юридические лица и индивидуальные предприниматели должны иметь достаточное количество туалетов, доступных как для сотрудников, так и посетителей с учетом показателей посещаемости объектов. При отсутствии в непосредственной близости стационарных и мобильных туалетов владельцы временных нестационарных объектов заключают договор на пользование туалетами с близлежащими стационарными организациями либо устанавливают биотуалеты.</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В дни проведения культурных, публичных, массовых мероприятий их организаторы обеспечивают установку мобильных (передвижных) туалетов </w:t>
      </w:r>
      <w:r w:rsidRPr="005F1618">
        <w:rPr>
          <w:rFonts w:ascii="Times New Roman" w:hAnsi="Times New Roman"/>
          <w:sz w:val="28"/>
          <w:lang w:eastAsia="zh-CN"/>
        </w:rPr>
        <w:lastRenderedPageBreak/>
        <w:t>или биотуалетов.</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Ответственность за санитарное и техническое состояние туалетов несут их владельцы (арендаторы).</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Владельцы (арендаторы) общественных туалетов:</w:t>
      </w:r>
    </w:p>
    <w:p w:rsidR="006475E2" w:rsidRPr="00307180" w:rsidRDefault="006475E2"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307180">
        <w:rPr>
          <w:rFonts w:ascii="Times New Roman" w:hAnsi="Times New Roman" w:cs="Times New Roman"/>
          <w:sz w:val="28"/>
          <w:szCs w:val="22"/>
          <w:lang w:eastAsia="zh-CN"/>
        </w:rPr>
        <w:t>1) определяют режим работы объектов;</w:t>
      </w:r>
    </w:p>
    <w:p w:rsidR="006475E2" w:rsidRPr="00307180" w:rsidRDefault="006475E2"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307180">
        <w:rPr>
          <w:rFonts w:ascii="Times New Roman" w:hAnsi="Times New Roman" w:cs="Times New Roman"/>
          <w:sz w:val="28"/>
          <w:szCs w:val="22"/>
          <w:lang w:eastAsia="zh-CN"/>
        </w:rPr>
        <w:t>2) обеспечивают техническую исправность туалетов, их уборку по мере загрязнения, в том числе дезинфекцию в конце смены;</w:t>
      </w:r>
    </w:p>
    <w:p w:rsidR="006475E2" w:rsidRPr="00307180" w:rsidRDefault="006475E2"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307180">
        <w:rPr>
          <w:rFonts w:ascii="Times New Roman" w:hAnsi="Times New Roman" w:cs="Times New Roman"/>
          <w:sz w:val="28"/>
          <w:szCs w:val="22"/>
          <w:lang w:eastAsia="zh-CN"/>
        </w:rPr>
        <w:t>3) обеспечивают туалеты необходимым для эксплуатации и уборки инвентарем и оборудованием (урны, дезинфицирующие средства, туалетная бумага, полотенца и т.д.);</w:t>
      </w:r>
    </w:p>
    <w:p w:rsidR="006475E2" w:rsidRPr="00307180" w:rsidRDefault="006475E2" w:rsidP="00A87E11">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307180">
        <w:rPr>
          <w:rFonts w:ascii="Times New Roman" w:hAnsi="Times New Roman" w:cs="Times New Roman"/>
          <w:sz w:val="28"/>
          <w:szCs w:val="22"/>
          <w:lang w:eastAsia="zh-CN"/>
        </w:rPr>
        <w:t>4) обеспечивают работу биотуалетов с применением специальных сертифицированных биодобавок, заключают договоры на очистку биотуалетов со специализированными организациями.</w:t>
      </w:r>
    </w:p>
    <w:p w:rsidR="006475E2" w:rsidRPr="00624FFB" w:rsidRDefault="006475E2" w:rsidP="00A87E11">
      <w:pPr>
        <w:pStyle w:val="ConsPlusNormal"/>
        <w:ind w:firstLine="709"/>
        <w:jc w:val="both"/>
        <w:rPr>
          <w:rFonts w:ascii="Times New Roman" w:hAnsi="Times New Roman" w:cs="Times New Roman"/>
          <w:sz w:val="28"/>
          <w:szCs w:val="28"/>
        </w:rPr>
      </w:pPr>
    </w:p>
    <w:p w:rsidR="006475E2" w:rsidRPr="00624FFB" w:rsidRDefault="00324F4D" w:rsidP="00A87E11">
      <w:pPr>
        <w:pStyle w:val="ConsPlusNormal"/>
        <w:ind w:firstLine="709"/>
        <w:jc w:val="center"/>
        <w:outlineLvl w:val="2"/>
        <w:rPr>
          <w:rFonts w:ascii="Times New Roman" w:hAnsi="Times New Roman" w:cs="Times New Roman"/>
          <w:sz w:val="28"/>
          <w:szCs w:val="28"/>
        </w:rPr>
      </w:pPr>
      <w:r>
        <w:rPr>
          <w:rFonts w:ascii="Times New Roman" w:hAnsi="Times New Roman" w:cs="Times New Roman"/>
          <w:sz w:val="28"/>
          <w:szCs w:val="28"/>
        </w:rPr>
        <w:t>Раздел 11. Площадки для выгула собак</w:t>
      </w:r>
    </w:p>
    <w:p w:rsidR="006475E2" w:rsidRPr="00624FFB" w:rsidRDefault="006475E2" w:rsidP="00A87E11">
      <w:pPr>
        <w:pStyle w:val="ConsPlusNormal"/>
        <w:ind w:firstLine="709"/>
        <w:jc w:val="both"/>
        <w:rPr>
          <w:rFonts w:ascii="Times New Roman" w:hAnsi="Times New Roman" w:cs="Times New Roman"/>
          <w:sz w:val="28"/>
          <w:szCs w:val="28"/>
        </w:rPr>
      </w:pPr>
    </w:p>
    <w:p w:rsidR="00324F4D"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324F4D">
        <w:rPr>
          <w:rFonts w:ascii="Times New Roman" w:hAnsi="Times New Roman"/>
          <w:sz w:val="28"/>
          <w:lang w:eastAsia="zh-CN"/>
        </w:rPr>
        <w:t>Площадки для выгула собак следует размещать на территориях общего пользования жилого района за пределами санитарной зоны источников водоснабжения</w:t>
      </w:r>
      <w:r w:rsidR="00324F4D">
        <w:rPr>
          <w:rFonts w:ascii="Times New Roman" w:hAnsi="Times New Roman"/>
          <w:sz w:val="28"/>
          <w:lang w:eastAsia="zh-CN"/>
        </w:rPr>
        <w:t>.</w:t>
      </w:r>
    </w:p>
    <w:p w:rsidR="006475E2" w:rsidRPr="00324F4D" w:rsidRDefault="00324F4D"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324F4D">
        <w:rPr>
          <w:rFonts w:ascii="Times New Roman" w:hAnsi="Times New Roman"/>
          <w:sz w:val="28"/>
          <w:lang w:eastAsia="zh-CN"/>
        </w:rPr>
        <w:t xml:space="preserve"> </w:t>
      </w:r>
      <w:r w:rsidR="006475E2" w:rsidRPr="00324F4D">
        <w:rPr>
          <w:rFonts w:ascii="Times New Roman" w:hAnsi="Times New Roman"/>
          <w:sz w:val="28"/>
          <w:lang w:eastAsia="zh-CN"/>
        </w:rPr>
        <w:t>Размеры площадок для выгула собак, размещаемые на территориях жилого района, рекомендуется принимать 400 - 600 кв. метров, на прочих территориях - до 800 кв. метров, в условиях сложившейся застройки допускается принимать уменьшенный размер площадок исходя из имеющихся территориальных возможностей. Расстояние от границы площадки до окон жилых и общественных зданий следует принимать не менее 40 метров, а до территорий детских учреждений, школ, спортивных площадок, площадок отдыха - не менее 50 метров.</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Рекомендуемый </w:t>
      </w:r>
      <w:r w:rsidR="00324F4D">
        <w:rPr>
          <w:rFonts w:ascii="Times New Roman" w:hAnsi="Times New Roman"/>
          <w:sz w:val="28"/>
          <w:lang w:eastAsia="zh-CN"/>
        </w:rPr>
        <w:t>о</w:t>
      </w:r>
      <w:r w:rsidR="002E20DE" w:rsidRPr="005F1618">
        <w:rPr>
          <w:rFonts w:ascii="Times New Roman" w:hAnsi="Times New Roman"/>
          <w:sz w:val="28"/>
          <w:lang w:eastAsia="zh-CN"/>
        </w:rPr>
        <w:t xml:space="preserve">бязательный </w:t>
      </w:r>
      <w:r w:rsidRPr="005F1618">
        <w:rPr>
          <w:rFonts w:ascii="Times New Roman" w:hAnsi="Times New Roman"/>
          <w:sz w:val="28"/>
          <w:lang w:eastAsia="zh-CN"/>
        </w:rPr>
        <w:t>перечень элементов комплексного благоустройства на территории площадки для выгула собак включает различные виды покрытия, ограждение, скамья, урна, осветительное оборудование.</w:t>
      </w:r>
    </w:p>
    <w:p w:rsidR="00E45DB3"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Покрытие поверхности части площадки, предназначенной для выгула собак, должно иметь выровненную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r w:rsidR="00E45DB3" w:rsidRPr="005F1618">
        <w:rPr>
          <w:rFonts w:ascii="Times New Roman" w:hAnsi="Times New Roman"/>
          <w:sz w:val="28"/>
          <w:lang w:eastAsia="zh-CN"/>
        </w:rPr>
        <w:t xml:space="preserve"> Поверхность части площадки, предназначенной для владельцев собак, следует проектировать с твердым или комбинированным видом покрытия. Подход к площадке должен быть оборудован усовершенствованным покрытием.</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Ограждение площадки, как правило, следует выполнять из легкой металлической сетки высотой не менее 2 метров.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На территории площадки может </w:t>
      </w:r>
      <w:r w:rsidR="00E45DB3" w:rsidRPr="005F1618">
        <w:rPr>
          <w:rFonts w:ascii="Times New Roman" w:hAnsi="Times New Roman"/>
          <w:sz w:val="28"/>
          <w:lang w:eastAsia="zh-CN"/>
        </w:rPr>
        <w:t xml:space="preserve">должен </w:t>
      </w:r>
      <w:r w:rsidRPr="005F1618">
        <w:rPr>
          <w:rFonts w:ascii="Times New Roman" w:hAnsi="Times New Roman"/>
          <w:sz w:val="28"/>
          <w:lang w:eastAsia="zh-CN"/>
        </w:rPr>
        <w:t>быть предусмотрен информационный стенд с правилами пользования площадкой и иной информацией.</w:t>
      </w:r>
    </w:p>
    <w:p w:rsidR="006475E2" w:rsidRPr="002E20DE" w:rsidRDefault="006475E2" w:rsidP="00A87E11">
      <w:pPr>
        <w:pStyle w:val="ConsPlusNormal"/>
        <w:tabs>
          <w:tab w:val="left" w:pos="0"/>
          <w:tab w:val="left" w:pos="1418"/>
        </w:tabs>
        <w:adjustRightInd w:val="0"/>
        <w:ind w:left="851" w:firstLine="709"/>
        <w:jc w:val="both"/>
        <w:rPr>
          <w:rFonts w:ascii="Times New Roman" w:hAnsi="Times New Roman" w:cs="Times New Roman"/>
          <w:sz w:val="28"/>
          <w:szCs w:val="22"/>
          <w:lang w:eastAsia="zh-CN"/>
        </w:rPr>
      </w:pPr>
    </w:p>
    <w:p w:rsidR="006475E2" w:rsidRPr="00624FFB" w:rsidRDefault="006475E2" w:rsidP="00A87E11">
      <w:pPr>
        <w:pStyle w:val="ConsPlusNormal"/>
        <w:ind w:firstLine="709"/>
        <w:jc w:val="center"/>
        <w:outlineLvl w:val="2"/>
        <w:rPr>
          <w:rFonts w:ascii="Times New Roman" w:hAnsi="Times New Roman" w:cs="Times New Roman"/>
          <w:sz w:val="28"/>
          <w:szCs w:val="28"/>
        </w:rPr>
      </w:pPr>
      <w:r w:rsidRPr="00624FFB">
        <w:rPr>
          <w:rFonts w:ascii="Times New Roman" w:hAnsi="Times New Roman" w:cs="Times New Roman"/>
          <w:sz w:val="28"/>
          <w:szCs w:val="28"/>
        </w:rPr>
        <w:t>Раздел 12. О</w:t>
      </w:r>
      <w:r w:rsidR="00F85606">
        <w:rPr>
          <w:rFonts w:ascii="Times New Roman" w:hAnsi="Times New Roman" w:cs="Times New Roman"/>
          <w:sz w:val="28"/>
          <w:szCs w:val="28"/>
        </w:rPr>
        <w:t>граждения</w:t>
      </w:r>
    </w:p>
    <w:p w:rsidR="006475E2" w:rsidRPr="00624FFB" w:rsidRDefault="006475E2" w:rsidP="00A87E11">
      <w:pPr>
        <w:pStyle w:val="ConsPlusNormal"/>
        <w:ind w:firstLine="709"/>
        <w:jc w:val="both"/>
        <w:rPr>
          <w:rFonts w:ascii="Times New Roman" w:hAnsi="Times New Roman" w:cs="Times New Roman"/>
          <w:sz w:val="28"/>
          <w:szCs w:val="28"/>
        </w:rPr>
      </w:pPr>
    </w:p>
    <w:p w:rsidR="008716B5" w:rsidRPr="005F1618" w:rsidRDefault="008716B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Ограждения, заборы представляют собой протяженные конструкции, возводимые в целях ограничения доступа на территории и выполняющие роль препятствия. Устройство ограждений является дополнительным элементом благоустройства.</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В целях благоустройства могут применяться ограждения, различающиеся по назначению (декоративные, защитные, их сочетание), высоте (низкие - от 0,3 до 1 метра, средние - от 1,1 до 1,7 метра, высокие - от 1,8 до 3 метров),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8716B5" w:rsidRPr="005F1618" w:rsidRDefault="008716B5"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Проектирование и организация ограждений должны осуществляться в зависимости от их местоположения и назначения в соответствии с нормативными правовыми актами Российской Федерации, Челябинской области, муниципальными правовыми актами, ГОСТ, техническими регламентами, иными нормативными техническими документами, каталогами сертифицированных изделий, индивидуальными проектами.</w:t>
      </w:r>
    </w:p>
    <w:p w:rsidR="00A37258" w:rsidRPr="005F1618" w:rsidRDefault="00A37258"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 xml:space="preserve">Ограждение земельных участков в зоне индивидуальной жилой застройки должно быть установлено строго по границам земельных участков. Со стороны главных фасадов индивидуальных жилых домов допускается огораживать </w:t>
      </w:r>
      <w:proofErr w:type="spellStart"/>
      <w:r w:rsidRPr="005F1618">
        <w:rPr>
          <w:rFonts w:ascii="Times New Roman" w:hAnsi="Times New Roman"/>
          <w:sz w:val="28"/>
          <w:lang w:eastAsia="zh-CN"/>
        </w:rPr>
        <w:t>палисадничную</w:t>
      </w:r>
      <w:proofErr w:type="spellEnd"/>
      <w:r w:rsidRPr="005F1618">
        <w:rPr>
          <w:rFonts w:ascii="Times New Roman" w:hAnsi="Times New Roman"/>
          <w:sz w:val="28"/>
          <w:lang w:eastAsia="zh-CN"/>
        </w:rPr>
        <w:t xml:space="preserve"> зону, при получении</w:t>
      </w:r>
      <w:r w:rsidR="00F85606" w:rsidRPr="00F85606">
        <w:rPr>
          <w:rFonts w:ascii="Times New Roman" w:hAnsi="Times New Roman"/>
          <w:sz w:val="28"/>
          <w:lang w:eastAsia="zh-CN"/>
        </w:rPr>
        <w:t xml:space="preserve"> </w:t>
      </w:r>
      <w:r w:rsidR="00F85606" w:rsidRPr="005F1618">
        <w:rPr>
          <w:rFonts w:ascii="Times New Roman" w:hAnsi="Times New Roman"/>
          <w:sz w:val="28"/>
          <w:lang w:eastAsia="zh-CN"/>
        </w:rPr>
        <w:t>в администрации городского округа</w:t>
      </w:r>
      <w:r w:rsidRPr="005F1618">
        <w:rPr>
          <w:rFonts w:ascii="Times New Roman" w:hAnsi="Times New Roman"/>
          <w:sz w:val="28"/>
          <w:lang w:eastAsia="zh-CN"/>
        </w:rPr>
        <w:t xml:space="preserve"> соответствующего разрешения на использование земель общего пользования для благоустройства территории. При этом домовладелец обязан обеспечить беспрепятственный доступ на используемый земельный участок для строительства (ремонта) инженерных коммуникаций. Ограждение </w:t>
      </w:r>
      <w:proofErr w:type="spellStart"/>
      <w:r w:rsidRPr="005F1618">
        <w:rPr>
          <w:rFonts w:ascii="Times New Roman" w:hAnsi="Times New Roman"/>
          <w:sz w:val="28"/>
          <w:lang w:eastAsia="zh-CN"/>
        </w:rPr>
        <w:t>палисадничной</w:t>
      </w:r>
      <w:proofErr w:type="spellEnd"/>
      <w:r w:rsidRPr="005F1618">
        <w:rPr>
          <w:rFonts w:ascii="Times New Roman" w:hAnsi="Times New Roman"/>
          <w:sz w:val="28"/>
          <w:lang w:eastAsia="zh-CN"/>
        </w:rPr>
        <w:t xml:space="preserve"> зоны должно быть </w:t>
      </w:r>
      <w:proofErr w:type="spellStart"/>
      <w:r w:rsidRPr="005F1618">
        <w:rPr>
          <w:rFonts w:ascii="Times New Roman" w:hAnsi="Times New Roman"/>
          <w:sz w:val="28"/>
          <w:lang w:eastAsia="zh-CN"/>
        </w:rPr>
        <w:t>светопрозрацным</w:t>
      </w:r>
      <w:proofErr w:type="spellEnd"/>
      <w:r w:rsidRPr="005F1618">
        <w:rPr>
          <w:rFonts w:ascii="Times New Roman" w:hAnsi="Times New Roman"/>
          <w:sz w:val="28"/>
          <w:lang w:eastAsia="zh-CN"/>
        </w:rPr>
        <w:t xml:space="preserve"> либо металлическим на металлических столбах, без устройства фундаментов и кирпичной (каменной) кладки.</w:t>
      </w:r>
    </w:p>
    <w:p w:rsidR="00A37258" w:rsidRPr="005F1618" w:rsidRDefault="00A37258"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306150">
        <w:rPr>
          <w:rFonts w:ascii="Times New Roman" w:hAnsi="Times New Roman"/>
          <w:sz w:val="28"/>
          <w:lang w:eastAsia="zh-CN"/>
        </w:rPr>
        <w:t xml:space="preserve">Ограждения между соседними земельными участками в зоне индивидуальной жилой застройки должны быть </w:t>
      </w:r>
      <w:proofErr w:type="spellStart"/>
      <w:r w:rsidRPr="00306150">
        <w:rPr>
          <w:rFonts w:ascii="Times New Roman" w:hAnsi="Times New Roman"/>
          <w:sz w:val="28"/>
          <w:lang w:eastAsia="zh-CN"/>
        </w:rPr>
        <w:t>светопрозрачными</w:t>
      </w:r>
      <w:proofErr w:type="spellEnd"/>
      <w:r w:rsidRPr="00306150">
        <w:rPr>
          <w:rFonts w:ascii="Times New Roman" w:hAnsi="Times New Roman"/>
          <w:sz w:val="28"/>
          <w:lang w:eastAsia="zh-CN"/>
        </w:rPr>
        <w:t>, высотой не более 2,2 метра. Устройство глухого ограждения  допускается только при наличии согласия правообладателя соседнего земельного участка</w:t>
      </w:r>
      <w:r w:rsidR="00F85606" w:rsidRPr="00306150">
        <w:rPr>
          <w:rFonts w:ascii="Times New Roman" w:hAnsi="Times New Roman"/>
          <w:sz w:val="28"/>
          <w:lang w:eastAsia="zh-CN"/>
        </w:rPr>
        <w:t>, в том числе и по высоте ограждения,</w:t>
      </w:r>
      <w:r w:rsidRPr="00306150">
        <w:rPr>
          <w:rFonts w:ascii="Times New Roman" w:hAnsi="Times New Roman"/>
          <w:sz w:val="28"/>
          <w:lang w:eastAsia="zh-CN"/>
        </w:rPr>
        <w:t xml:space="preserve"> по меже с которым устанавливается данное </w:t>
      </w:r>
      <w:r w:rsidRPr="005F1618">
        <w:rPr>
          <w:rFonts w:ascii="Times New Roman" w:hAnsi="Times New Roman"/>
          <w:sz w:val="28"/>
          <w:lang w:eastAsia="zh-CN"/>
        </w:rPr>
        <w:t xml:space="preserve">ограждение.  </w:t>
      </w:r>
    </w:p>
    <w:p w:rsidR="006475E2" w:rsidRPr="005F1618" w:rsidRDefault="006475E2"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Запрещается:</w:t>
      </w:r>
    </w:p>
    <w:p w:rsidR="00A37258" w:rsidRPr="005F1618" w:rsidRDefault="00A37258" w:rsidP="00A87E11">
      <w:pPr>
        <w:pStyle w:val="ConsPlusNormal"/>
        <w:ind w:firstLine="709"/>
        <w:jc w:val="both"/>
        <w:rPr>
          <w:rFonts w:ascii="Times New Roman" w:hAnsi="Times New Roman" w:cs="Times New Roman"/>
          <w:sz w:val="28"/>
          <w:szCs w:val="28"/>
        </w:rPr>
      </w:pPr>
      <w:r w:rsidRPr="00624FFB">
        <w:rPr>
          <w:rFonts w:ascii="Times New Roman" w:hAnsi="Times New Roman" w:cs="Times New Roman"/>
          <w:sz w:val="28"/>
          <w:szCs w:val="28"/>
        </w:rPr>
        <w:t>1</w:t>
      </w:r>
      <w:r w:rsidRPr="005F1618">
        <w:rPr>
          <w:rFonts w:ascii="Times New Roman" w:hAnsi="Times New Roman" w:cs="Times New Roman"/>
          <w:sz w:val="28"/>
          <w:szCs w:val="28"/>
        </w:rPr>
        <w:t>) установка глухих и железобетонных ограждений на территориях общественного, жилого, рекреационного назначения;</w:t>
      </w:r>
    </w:p>
    <w:p w:rsidR="00A37258" w:rsidRPr="005F1618" w:rsidRDefault="00A37258" w:rsidP="00A87E11">
      <w:pPr>
        <w:pStyle w:val="ConsPlusNormal"/>
        <w:ind w:firstLine="709"/>
        <w:jc w:val="both"/>
        <w:rPr>
          <w:rFonts w:ascii="Times New Roman" w:hAnsi="Times New Roman" w:cs="Times New Roman"/>
          <w:sz w:val="28"/>
          <w:szCs w:val="28"/>
        </w:rPr>
      </w:pPr>
      <w:r w:rsidRPr="005F1618">
        <w:rPr>
          <w:rFonts w:ascii="Times New Roman" w:hAnsi="Times New Roman" w:cs="Times New Roman"/>
          <w:sz w:val="28"/>
          <w:szCs w:val="28"/>
        </w:rPr>
        <w:t>2) размещать ограждения за границами предоставленного на каком-либо праве земельного участка;</w:t>
      </w:r>
    </w:p>
    <w:p w:rsidR="00A37258" w:rsidRPr="005F1618" w:rsidRDefault="00A37258" w:rsidP="00A87E11">
      <w:pPr>
        <w:pStyle w:val="ConsPlusNormal"/>
        <w:ind w:firstLine="709"/>
        <w:jc w:val="both"/>
        <w:rPr>
          <w:rFonts w:ascii="Times New Roman" w:hAnsi="Times New Roman" w:cs="Times New Roman"/>
          <w:sz w:val="28"/>
          <w:szCs w:val="28"/>
        </w:rPr>
      </w:pPr>
      <w:r w:rsidRPr="005F1618">
        <w:rPr>
          <w:rFonts w:ascii="Times New Roman" w:hAnsi="Times New Roman" w:cs="Times New Roman"/>
          <w:sz w:val="28"/>
          <w:szCs w:val="28"/>
        </w:rPr>
        <w:t xml:space="preserve">3) самовольная установка шлагбаумов, ограждений, перегораживающих проходы, проезды </w:t>
      </w:r>
      <w:proofErr w:type="spellStart"/>
      <w:r w:rsidRPr="005F1618">
        <w:rPr>
          <w:rFonts w:ascii="Times New Roman" w:hAnsi="Times New Roman" w:cs="Times New Roman"/>
          <w:sz w:val="28"/>
          <w:szCs w:val="28"/>
        </w:rPr>
        <w:t>внутридворовых</w:t>
      </w:r>
      <w:proofErr w:type="spellEnd"/>
      <w:r w:rsidRPr="005F1618">
        <w:rPr>
          <w:rFonts w:ascii="Times New Roman" w:hAnsi="Times New Roman" w:cs="Times New Roman"/>
          <w:sz w:val="28"/>
          <w:szCs w:val="28"/>
        </w:rPr>
        <w:t xml:space="preserve"> и других территорий общего пользования;</w:t>
      </w:r>
    </w:p>
    <w:p w:rsidR="00A37258" w:rsidRPr="005F1618" w:rsidRDefault="00A37258" w:rsidP="00A87E11">
      <w:pPr>
        <w:pStyle w:val="ConsPlusNormal"/>
        <w:ind w:firstLine="709"/>
        <w:jc w:val="both"/>
        <w:rPr>
          <w:rFonts w:ascii="Times New Roman" w:hAnsi="Times New Roman" w:cs="Times New Roman"/>
          <w:sz w:val="28"/>
          <w:szCs w:val="28"/>
        </w:rPr>
      </w:pPr>
      <w:r w:rsidRPr="005F1618">
        <w:rPr>
          <w:rFonts w:ascii="Times New Roman" w:hAnsi="Times New Roman" w:cs="Times New Roman"/>
          <w:sz w:val="28"/>
          <w:szCs w:val="28"/>
        </w:rPr>
        <w:t xml:space="preserve">4) установка ограждений на территориях общего пользования способами, препятствующими механизированной уборке территорий, вывозу отходов, </w:t>
      </w:r>
      <w:r w:rsidRPr="005F1618">
        <w:rPr>
          <w:rFonts w:ascii="Times New Roman" w:hAnsi="Times New Roman" w:cs="Times New Roman"/>
          <w:sz w:val="28"/>
          <w:szCs w:val="28"/>
        </w:rPr>
        <w:lastRenderedPageBreak/>
        <w:t>передвижению по существующим пешеходным коммуникациям;</w:t>
      </w:r>
    </w:p>
    <w:p w:rsidR="00A37258" w:rsidRPr="005F1618" w:rsidRDefault="00A37258" w:rsidP="00A87E11">
      <w:pPr>
        <w:pStyle w:val="ConsPlusNormal"/>
        <w:ind w:firstLine="709"/>
        <w:jc w:val="both"/>
        <w:rPr>
          <w:rFonts w:ascii="Times New Roman" w:hAnsi="Times New Roman" w:cs="Times New Roman"/>
          <w:sz w:val="28"/>
          <w:szCs w:val="28"/>
        </w:rPr>
      </w:pPr>
      <w:r w:rsidRPr="005F1618">
        <w:rPr>
          <w:rFonts w:ascii="Times New Roman" w:hAnsi="Times New Roman" w:cs="Times New Roman"/>
          <w:sz w:val="28"/>
          <w:szCs w:val="28"/>
        </w:rPr>
        <w:t>5) самовольная установка ограждений на проезжей части улично-дорожной сети в целях резервирования места для остановки, стоянки транспортного средства, закрытия и (или) сужения проезжей части;</w:t>
      </w:r>
    </w:p>
    <w:p w:rsidR="00A37258" w:rsidRPr="005F1618" w:rsidRDefault="00A37258" w:rsidP="00A87E11">
      <w:pPr>
        <w:pStyle w:val="ConsPlusNormal"/>
        <w:ind w:firstLine="709"/>
        <w:jc w:val="both"/>
        <w:rPr>
          <w:rFonts w:ascii="Times New Roman" w:hAnsi="Times New Roman" w:cs="Times New Roman"/>
          <w:sz w:val="28"/>
          <w:szCs w:val="28"/>
        </w:rPr>
      </w:pPr>
      <w:r w:rsidRPr="005F1618">
        <w:rPr>
          <w:rFonts w:ascii="Times New Roman" w:hAnsi="Times New Roman" w:cs="Times New Roman"/>
          <w:sz w:val="28"/>
          <w:szCs w:val="28"/>
        </w:rPr>
        <w:t>6) использование при ремонте ограждений материалов и форм, снижающих эстетические и эксплуатационные характеристики заменяемого элемента, способные вызвать порчу имущества третьих лиц.</w:t>
      </w:r>
    </w:p>
    <w:p w:rsidR="00A37258" w:rsidRPr="005F1618" w:rsidRDefault="00A37258" w:rsidP="00A87E11">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1618">
        <w:rPr>
          <w:rFonts w:ascii="Times New Roman" w:hAnsi="Times New Roman"/>
          <w:sz w:val="28"/>
          <w:lang w:eastAsia="zh-CN"/>
        </w:rPr>
        <w:t>Физические, юридические лица, индивидуальные предприниматели обязаны:</w:t>
      </w:r>
    </w:p>
    <w:p w:rsidR="00A37258" w:rsidRPr="00624FFB" w:rsidRDefault="00A37258" w:rsidP="00A87E11">
      <w:pPr>
        <w:pStyle w:val="ConsPlusNormal"/>
        <w:ind w:firstLine="709"/>
        <w:jc w:val="both"/>
        <w:rPr>
          <w:rFonts w:ascii="Times New Roman" w:hAnsi="Times New Roman" w:cs="Times New Roman"/>
          <w:sz w:val="28"/>
          <w:szCs w:val="28"/>
        </w:rPr>
      </w:pPr>
      <w:r w:rsidRPr="00624FFB">
        <w:rPr>
          <w:rFonts w:ascii="Times New Roman" w:hAnsi="Times New Roman" w:cs="Times New Roman"/>
          <w:sz w:val="28"/>
          <w:szCs w:val="28"/>
        </w:rPr>
        <w:t>1) содержать в исправном состоянии ограждения, устранять появившиеся повреждения;</w:t>
      </w:r>
    </w:p>
    <w:p w:rsidR="00A37258" w:rsidRPr="00624FFB" w:rsidRDefault="00A37258" w:rsidP="00A87E11">
      <w:pPr>
        <w:pStyle w:val="ConsPlusNormal"/>
        <w:ind w:firstLine="709"/>
        <w:jc w:val="both"/>
        <w:rPr>
          <w:rFonts w:ascii="Times New Roman" w:hAnsi="Times New Roman" w:cs="Times New Roman"/>
          <w:sz w:val="28"/>
          <w:szCs w:val="28"/>
        </w:rPr>
      </w:pPr>
      <w:r w:rsidRPr="00624FFB">
        <w:rPr>
          <w:rFonts w:ascii="Times New Roman" w:hAnsi="Times New Roman" w:cs="Times New Roman"/>
          <w:sz w:val="28"/>
          <w:szCs w:val="28"/>
        </w:rPr>
        <w:t>2) проводить очистку ограждений от загрязнений, пыли, ржавчины, устранять с ограждений графические изображения, информационные материалы;</w:t>
      </w:r>
    </w:p>
    <w:p w:rsidR="00A37258" w:rsidRDefault="00A37258" w:rsidP="00A87E11">
      <w:pPr>
        <w:pStyle w:val="ConsPlusNormal"/>
        <w:ind w:firstLine="709"/>
        <w:jc w:val="both"/>
        <w:rPr>
          <w:rFonts w:ascii="Times New Roman" w:hAnsi="Times New Roman" w:cs="Times New Roman"/>
          <w:sz w:val="28"/>
          <w:szCs w:val="28"/>
        </w:rPr>
      </w:pPr>
      <w:r w:rsidRPr="00624FFB">
        <w:rPr>
          <w:rFonts w:ascii="Times New Roman" w:hAnsi="Times New Roman" w:cs="Times New Roman"/>
          <w:sz w:val="28"/>
          <w:szCs w:val="28"/>
        </w:rPr>
        <w:t>3) осуществлять окраску или противокоррозионную обработку сеток, проволок, металлических элементов ограждений по мере необходимости, но не реже одного раза в год.</w:t>
      </w:r>
    </w:p>
    <w:p w:rsidR="00A37258" w:rsidRDefault="00A37258" w:rsidP="00A87E11">
      <w:pPr>
        <w:pStyle w:val="ConsPlusTitle"/>
        <w:ind w:firstLine="709"/>
        <w:jc w:val="center"/>
        <w:outlineLvl w:val="2"/>
        <w:rPr>
          <w:color w:val="FF0000"/>
          <w:sz w:val="28"/>
          <w:szCs w:val="28"/>
        </w:rPr>
      </w:pPr>
    </w:p>
    <w:p w:rsidR="00A37258" w:rsidRPr="00F85606" w:rsidRDefault="00A37258" w:rsidP="00A87E11">
      <w:pPr>
        <w:pStyle w:val="ConsPlusTitle"/>
        <w:ind w:firstLine="709"/>
        <w:jc w:val="center"/>
        <w:outlineLvl w:val="2"/>
        <w:rPr>
          <w:rFonts w:ascii="Times New Roman" w:hAnsi="Times New Roman" w:cs="Times New Roman"/>
          <w:b w:val="0"/>
          <w:sz w:val="28"/>
          <w:szCs w:val="28"/>
        </w:rPr>
      </w:pPr>
      <w:r w:rsidRPr="00F85606">
        <w:rPr>
          <w:rFonts w:ascii="Times New Roman" w:hAnsi="Times New Roman" w:cs="Times New Roman"/>
          <w:b w:val="0"/>
          <w:sz w:val="28"/>
          <w:szCs w:val="28"/>
        </w:rPr>
        <w:t>Раздел 13. У</w:t>
      </w:r>
      <w:r w:rsidR="00F85606" w:rsidRPr="00F85606">
        <w:rPr>
          <w:rFonts w:ascii="Times New Roman" w:hAnsi="Times New Roman" w:cs="Times New Roman"/>
          <w:b w:val="0"/>
          <w:sz w:val="28"/>
          <w:szCs w:val="28"/>
        </w:rPr>
        <w:t>личное искусство (стрит-арт; граффити)</w:t>
      </w:r>
    </w:p>
    <w:p w:rsidR="00A37258" w:rsidRPr="00F85606" w:rsidRDefault="00A37258" w:rsidP="00A87E11">
      <w:pPr>
        <w:pStyle w:val="ConsPlusNormal"/>
        <w:ind w:firstLine="709"/>
        <w:jc w:val="both"/>
        <w:rPr>
          <w:rFonts w:ascii="Times New Roman" w:hAnsi="Times New Roman" w:cs="Times New Roman"/>
          <w:color w:val="FF0000"/>
          <w:sz w:val="28"/>
          <w:szCs w:val="28"/>
        </w:rPr>
      </w:pPr>
    </w:p>
    <w:p w:rsidR="00A37258" w:rsidRPr="00674A75" w:rsidRDefault="00A37258" w:rsidP="00A87E11">
      <w:pPr>
        <w:pStyle w:val="ConsPlusNormal"/>
        <w:numPr>
          <w:ilvl w:val="0"/>
          <w:numId w:val="1"/>
        </w:numPr>
        <w:tabs>
          <w:tab w:val="left" w:pos="0"/>
          <w:tab w:val="left" w:pos="1418"/>
        </w:tabs>
        <w:adjustRightInd w:val="0"/>
        <w:ind w:left="0" w:firstLine="709"/>
        <w:jc w:val="both"/>
        <w:rPr>
          <w:rFonts w:ascii="Times New Roman" w:hAnsi="Times New Roman" w:cs="Times New Roman"/>
          <w:sz w:val="28"/>
          <w:lang w:eastAsia="zh-CN"/>
        </w:rPr>
      </w:pPr>
      <w:r w:rsidRPr="00674A75">
        <w:rPr>
          <w:rFonts w:ascii="Times New Roman" w:hAnsi="Times New Roman" w:cs="Times New Roman"/>
          <w:sz w:val="28"/>
          <w:lang w:eastAsia="zh-CN"/>
        </w:rPr>
        <w:t xml:space="preserve">Использование уличного искусства </w:t>
      </w:r>
      <w:r w:rsidR="00F85606" w:rsidRPr="00674A75">
        <w:rPr>
          <w:rFonts w:ascii="Times New Roman" w:hAnsi="Times New Roman" w:cs="Times New Roman"/>
          <w:sz w:val="28"/>
          <w:lang w:eastAsia="zh-CN"/>
        </w:rPr>
        <w:t xml:space="preserve">(далее – УИ) </w:t>
      </w:r>
      <w:r w:rsidRPr="00674A75">
        <w:rPr>
          <w:rFonts w:ascii="Times New Roman" w:hAnsi="Times New Roman" w:cs="Times New Roman"/>
          <w:sz w:val="28"/>
          <w:lang w:eastAsia="zh-CN"/>
        </w:rPr>
        <w:t>на территории город</w:t>
      </w:r>
      <w:r w:rsidR="00F85606" w:rsidRPr="00674A75">
        <w:rPr>
          <w:rFonts w:ascii="Times New Roman" w:hAnsi="Times New Roman" w:cs="Times New Roman"/>
          <w:sz w:val="28"/>
          <w:lang w:eastAsia="zh-CN"/>
        </w:rPr>
        <w:t xml:space="preserve">ского округа </w:t>
      </w:r>
      <w:r w:rsidRPr="00674A75">
        <w:rPr>
          <w:rFonts w:ascii="Times New Roman" w:hAnsi="Times New Roman" w:cs="Times New Roman"/>
          <w:sz w:val="28"/>
          <w:lang w:eastAsia="zh-CN"/>
        </w:rPr>
        <w:t>должно быть согласовано с</w:t>
      </w:r>
      <w:r w:rsidR="00544AD4" w:rsidRPr="00674A75">
        <w:rPr>
          <w:rFonts w:ascii="Times New Roman" w:hAnsi="Times New Roman" w:cs="Times New Roman"/>
          <w:sz w:val="28"/>
          <w:lang w:eastAsia="zh-CN"/>
        </w:rPr>
        <w:t xml:space="preserve"> управлением культуры администрации </w:t>
      </w:r>
      <w:proofErr w:type="spellStart"/>
      <w:r w:rsidR="00544AD4" w:rsidRPr="00674A75">
        <w:rPr>
          <w:rFonts w:ascii="Times New Roman" w:hAnsi="Times New Roman" w:cs="Times New Roman"/>
          <w:sz w:val="28"/>
          <w:lang w:eastAsia="zh-CN"/>
        </w:rPr>
        <w:t>Копейского</w:t>
      </w:r>
      <w:proofErr w:type="spellEnd"/>
      <w:r w:rsidR="00544AD4" w:rsidRPr="00674A75">
        <w:rPr>
          <w:rFonts w:ascii="Times New Roman" w:hAnsi="Times New Roman" w:cs="Times New Roman"/>
          <w:sz w:val="28"/>
          <w:lang w:eastAsia="zh-CN"/>
        </w:rPr>
        <w:t xml:space="preserve"> городского округа</w:t>
      </w:r>
      <w:r w:rsidR="00F85606" w:rsidRPr="00674A75">
        <w:rPr>
          <w:rFonts w:ascii="Times New Roman" w:hAnsi="Times New Roman" w:cs="Times New Roman"/>
          <w:sz w:val="28"/>
          <w:lang w:eastAsia="zh-CN"/>
        </w:rPr>
        <w:t>, с правообладателем объекта, на котором планируется размещение  УИ</w:t>
      </w:r>
      <w:r w:rsidR="00544AD4" w:rsidRPr="00674A75">
        <w:rPr>
          <w:rFonts w:ascii="Times New Roman" w:hAnsi="Times New Roman" w:cs="Times New Roman"/>
          <w:sz w:val="28"/>
          <w:lang w:eastAsia="zh-CN"/>
        </w:rPr>
        <w:t>.</w:t>
      </w:r>
    </w:p>
    <w:p w:rsidR="006475E2" w:rsidRPr="00674A75" w:rsidRDefault="00F85606" w:rsidP="00F85606">
      <w:pPr>
        <w:pStyle w:val="ConsPlusNormal"/>
        <w:tabs>
          <w:tab w:val="left" w:pos="0"/>
          <w:tab w:val="left" w:pos="1418"/>
        </w:tabs>
        <w:adjustRightInd w:val="0"/>
        <w:ind w:firstLine="709"/>
        <w:jc w:val="both"/>
        <w:rPr>
          <w:rFonts w:ascii="Times New Roman" w:hAnsi="Times New Roman" w:cs="Times New Roman"/>
          <w:sz w:val="28"/>
          <w:szCs w:val="22"/>
          <w:lang w:eastAsia="zh-CN"/>
        </w:rPr>
      </w:pPr>
      <w:r w:rsidRPr="00674A75">
        <w:rPr>
          <w:rFonts w:ascii="Times New Roman" w:hAnsi="Times New Roman" w:cs="Times New Roman"/>
          <w:sz w:val="28"/>
          <w:szCs w:val="22"/>
          <w:lang w:eastAsia="zh-CN"/>
        </w:rPr>
        <w:t xml:space="preserve">В случае, если объект, на котором планируется размещение УИ, расположен на гостевых маршрутах городского округа, эскиз УИ должен быть согласован с </w:t>
      </w:r>
      <w:proofErr w:type="spellStart"/>
      <w:r w:rsidRPr="00674A75">
        <w:rPr>
          <w:rFonts w:ascii="Times New Roman" w:hAnsi="Times New Roman" w:cs="Times New Roman"/>
          <w:sz w:val="28"/>
          <w:szCs w:val="22"/>
          <w:lang w:eastAsia="zh-CN"/>
        </w:rPr>
        <w:t>УАиГ</w:t>
      </w:r>
      <w:proofErr w:type="spellEnd"/>
    </w:p>
    <w:p w:rsidR="00F85606" w:rsidRPr="00F85606" w:rsidRDefault="00F85606" w:rsidP="00F85606">
      <w:pPr>
        <w:pStyle w:val="ConsPlusNormal"/>
        <w:tabs>
          <w:tab w:val="left" w:pos="0"/>
          <w:tab w:val="left" w:pos="1418"/>
        </w:tabs>
        <w:adjustRightInd w:val="0"/>
        <w:ind w:firstLine="709"/>
        <w:jc w:val="both"/>
        <w:rPr>
          <w:rFonts w:ascii="Times New Roman" w:hAnsi="Times New Roman" w:cs="Times New Roman"/>
          <w:color w:val="FF0000"/>
          <w:sz w:val="28"/>
          <w:szCs w:val="22"/>
          <w:lang w:eastAsia="zh-CN"/>
        </w:rPr>
      </w:pPr>
    </w:p>
    <w:p w:rsidR="00F85606" w:rsidRPr="008716B5" w:rsidRDefault="00F85606" w:rsidP="00A37258">
      <w:pPr>
        <w:pStyle w:val="ConsPlusNormal"/>
        <w:tabs>
          <w:tab w:val="left" w:pos="0"/>
          <w:tab w:val="left" w:pos="1418"/>
        </w:tabs>
        <w:adjustRightInd w:val="0"/>
        <w:ind w:left="851"/>
        <w:jc w:val="both"/>
        <w:rPr>
          <w:rFonts w:ascii="Times New Roman" w:hAnsi="Times New Roman" w:cs="Times New Roman"/>
          <w:sz w:val="28"/>
          <w:szCs w:val="22"/>
          <w:lang w:eastAsia="zh-CN"/>
        </w:rPr>
      </w:pPr>
    </w:p>
    <w:p w:rsidR="00304137" w:rsidRDefault="00DA1CAB" w:rsidP="00CC3AD3">
      <w:pPr>
        <w:pStyle w:val="ConsPlusNormal"/>
        <w:numPr>
          <w:ilvl w:val="0"/>
          <w:numId w:val="17"/>
        </w:numPr>
        <w:ind w:left="0"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Организация передвижения машин и </w:t>
      </w:r>
    </w:p>
    <w:p w:rsidR="006475E2" w:rsidRPr="002034C8" w:rsidRDefault="00DA1CAB" w:rsidP="00304137">
      <w:pPr>
        <w:pStyle w:val="ConsPlusNormal"/>
        <w:jc w:val="center"/>
        <w:outlineLvl w:val="1"/>
        <w:rPr>
          <w:rFonts w:ascii="Times New Roman" w:hAnsi="Times New Roman" w:cs="Times New Roman"/>
          <w:sz w:val="28"/>
          <w:szCs w:val="28"/>
        </w:rPr>
      </w:pPr>
      <w:proofErr w:type="gramStart"/>
      <w:r>
        <w:rPr>
          <w:rFonts w:ascii="Times New Roman" w:hAnsi="Times New Roman" w:cs="Times New Roman"/>
          <w:sz w:val="28"/>
          <w:szCs w:val="28"/>
        </w:rPr>
        <w:t>механизмов</w:t>
      </w:r>
      <w:proofErr w:type="gramEnd"/>
      <w:r>
        <w:rPr>
          <w:rFonts w:ascii="Times New Roman" w:hAnsi="Times New Roman" w:cs="Times New Roman"/>
          <w:sz w:val="28"/>
          <w:szCs w:val="28"/>
        </w:rPr>
        <w:t xml:space="preserve"> на территории городского округа</w:t>
      </w:r>
    </w:p>
    <w:p w:rsidR="006475E2" w:rsidRPr="00624FFB" w:rsidRDefault="006475E2">
      <w:pPr>
        <w:pStyle w:val="ConsPlusNormal"/>
        <w:jc w:val="both"/>
        <w:rPr>
          <w:rFonts w:ascii="Times New Roman" w:hAnsi="Times New Roman" w:cs="Times New Roman"/>
          <w:sz w:val="28"/>
          <w:szCs w:val="28"/>
        </w:rPr>
      </w:pPr>
    </w:p>
    <w:p w:rsidR="006475E2" w:rsidRPr="00B03B4A" w:rsidRDefault="006475E2" w:rsidP="003C2620">
      <w:pPr>
        <w:pStyle w:val="ConsPlusNormal"/>
        <w:numPr>
          <w:ilvl w:val="0"/>
          <w:numId w:val="1"/>
        </w:numPr>
        <w:tabs>
          <w:tab w:val="left" w:pos="0"/>
          <w:tab w:val="left" w:pos="1418"/>
        </w:tabs>
        <w:adjustRightInd w:val="0"/>
        <w:ind w:left="0" w:firstLine="851"/>
        <w:jc w:val="both"/>
        <w:rPr>
          <w:rFonts w:ascii="Times New Roman" w:hAnsi="Times New Roman"/>
          <w:i/>
          <w:sz w:val="28"/>
          <w:lang w:eastAsia="zh-CN"/>
        </w:rPr>
      </w:pPr>
      <w:r w:rsidRPr="00B03B4A">
        <w:rPr>
          <w:rFonts w:ascii="Times New Roman" w:hAnsi="Times New Roman"/>
          <w:sz w:val="28"/>
          <w:lang w:eastAsia="zh-CN"/>
        </w:rPr>
        <w:t xml:space="preserve">Перевозка тяжеловесных, крупногабаритных и опасных грузов осуществляется в соответствии с требованиями законодательства по разрешениям, выдаваемым </w:t>
      </w:r>
      <w:r w:rsidR="00B03B4A" w:rsidRPr="00B03B4A">
        <w:rPr>
          <w:rFonts w:ascii="Times New Roman" w:hAnsi="Times New Roman"/>
          <w:sz w:val="28"/>
          <w:lang w:eastAsia="zh-CN"/>
        </w:rPr>
        <w:t xml:space="preserve">МКУ «Городская служба заказчика». </w:t>
      </w:r>
    </w:p>
    <w:p w:rsidR="006475E2" w:rsidRPr="005F4663" w:rsidRDefault="006475E2" w:rsidP="003C2620">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B03B4A">
        <w:rPr>
          <w:rFonts w:ascii="Times New Roman" w:hAnsi="Times New Roman"/>
          <w:sz w:val="28"/>
          <w:lang w:eastAsia="zh-CN"/>
        </w:rPr>
        <w:t>Передвижение по территории городского округа транспортных</w:t>
      </w:r>
      <w:r w:rsidRPr="005F4663">
        <w:rPr>
          <w:rFonts w:ascii="Times New Roman" w:hAnsi="Times New Roman"/>
          <w:sz w:val="28"/>
          <w:lang w:eastAsia="zh-CN"/>
        </w:rPr>
        <w:t xml:space="preserve"> средств, осуществляющих перевозку сыпучих, жидких, иных аморфных грузов, допускается при условии обеспечения герметичности кузовов транспортных средств и при наличии пологов, предотвращающих загрязнение территории города.</w:t>
      </w:r>
    </w:p>
    <w:p w:rsidR="006475E2" w:rsidRPr="005F4663" w:rsidRDefault="006475E2" w:rsidP="003C2620">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5F4663">
        <w:rPr>
          <w:rFonts w:ascii="Times New Roman" w:hAnsi="Times New Roman"/>
          <w:sz w:val="28"/>
          <w:lang w:eastAsia="zh-CN"/>
        </w:rPr>
        <w:t>Стоянка и парковка транспортных средств допускается в специально отведенных местах: гаражах, стоянках, местах парковки, иных специализированных местах при условии обеспечения беспрепятственной механизированной уборки территории города.</w:t>
      </w:r>
    </w:p>
    <w:p w:rsidR="006475E2" w:rsidRPr="005F4663" w:rsidRDefault="006475E2" w:rsidP="003C2620">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5F4663">
        <w:rPr>
          <w:rFonts w:ascii="Times New Roman" w:hAnsi="Times New Roman"/>
          <w:sz w:val="28"/>
          <w:lang w:eastAsia="zh-CN"/>
        </w:rPr>
        <w:lastRenderedPageBreak/>
        <w:t>Запрещается вынос грязи на дороги и улицы города машинами, механизмами, иной техникой с территорий производства работ и грунтовых дорог. Соответствующие предприятия и организации принимают меры, предупреждающие вынос грязи машинами и механизмами на улицы и дороги города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города.</w:t>
      </w:r>
    </w:p>
    <w:p w:rsidR="006475E2" w:rsidRPr="005F4663" w:rsidRDefault="006475E2" w:rsidP="003C2620">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5F4663">
        <w:rPr>
          <w:rFonts w:ascii="Times New Roman" w:hAnsi="Times New Roman"/>
          <w:sz w:val="28"/>
          <w:lang w:eastAsia="zh-CN"/>
        </w:rPr>
        <w:t>С целью сохранения дорожных покрытий на территории городского округа запрещается:</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1) подвоз груза волоком;</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2) сбрасывание при погрузо-разгрузочных работах на улицах рельсов, бревен, железных балок, труб, кирпича и других тяжелых предметов, а также их складирование;</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3) перегон по улицам, имеющим твердое покрытие, машин и механизмов на гусеничном ходу;</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4) движение и стоянка большегрузного транспорта на внутриквартальных пешеходных дорожках, тротуарах;</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 xml:space="preserve">5)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без согласования с уполномоченным органом администрации </w:t>
      </w:r>
      <w:proofErr w:type="spellStart"/>
      <w:r w:rsidRPr="00624FFB">
        <w:rPr>
          <w:rFonts w:ascii="Times New Roman" w:hAnsi="Times New Roman" w:cs="Times New Roman"/>
          <w:sz w:val="28"/>
          <w:szCs w:val="28"/>
        </w:rPr>
        <w:t>Копейского</w:t>
      </w:r>
      <w:proofErr w:type="spellEnd"/>
      <w:r w:rsidRPr="00624FFB">
        <w:rPr>
          <w:rFonts w:ascii="Times New Roman" w:hAnsi="Times New Roman" w:cs="Times New Roman"/>
          <w:sz w:val="28"/>
          <w:szCs w:val="28"/>
        </w:rPr>
        <w:t xml:space="preserve"> городского округа в сфере дорожной деятельности;</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6)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w:t>
      </w:r>
      <w:r w:rsidR="00C551FA">
        <w:rPr>
          <w:rFonts w:ascii="Times New Roman" w:hAnsi="Times New Roman" w:cs="Times New Roman"/>
          <w:sz w:val="28"/>
          <w:szCs w:val="28"/>
        </w:rPr>
        <w:t xml:space="preserve"> дорожного сервиса, в границах «красных линий»</w:t>
      </w:r>
      <w:r w:rsidRPr="00624FFB">
        <w:rPr>
          <w:rFonts w:ascii="Times New Roman" w:hAnsi="Times New Roman" w:cs="Times New Roman"/>
          <w:sz w:val="28"/>
          <w:szCs w:val="28"/>
        </w:rPr>
        <w:t xml:space="preserve"> автомобильных дорог без согласования с уполномоченным органом администрации </w:t>
      </w:r>
      <w:proofErr w:type="spellStart"/>
      <w:r w:rsidRPr="00624FFB">
        <w:rPr>
          <w:rFonts w:ascii="Times New Roman" w:hAnsi="Times New Roman" w:cs="Times New Roman"/>
          <w:sz w:val="28"/>
          <w:szCs w:val="28"/>
        </w:rPr>
        <w:t>Копейского</w:t>
      </w:r>
      <w:proofErr w:type="spellEnd"/>
      <w:r w:rsidRPr="00624FFB">
        <w:rPr>
          <w:rFonts w:ascii="Times New Roman" w:hAnsi="Times New Roman" w:cs="Times New Roman"/>
          <w:sz w:val="28"/>
          <w:szCs w:val="28"/>
        </w:rPr>
        <w:t xml:space="preserve"> городского округа в сфере дорожной деятельности;</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7)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 без согласования с уполномоченным органом администрации городского округа в сфере дорожной деятельности;</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8) осуществлять движение по автомобильным дорогам местного значения в пределах городского округа на транспортных средствах, имеющих элементы конструкций, которые могут нанести повреждение автомобильным дорогам;</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9) осуществлять перевозки по автомобильным дорогам местного значения опасных, тяжеловесных и (или) крупногабаритных грузов без специальных разрешений, выдаваемых в порядке, предусмотренном законодательством;</w:t>
      </w:r>
    </w:p>
    <w:p w:rsidR="006475E2" w:rsidRPr="00624FFB"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10) выполнять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6475E2" w:rsidRDefault="006475E2" w:rsidP="000871E2">
      <w:pPr>
        <w:pStyle w:val="ConsPlusNormal"/>
        <w:ind w:firstLine="851"/>
        <w:jc w:val="both"/>
        <w:rPr>
          <w:rFonts w:ascii="Times New Roman" w:hAnsi="Times New Roman" w:cs="Times New Roman"/>
          <w:sz w:val="28"/>
          <w:szCs w:val="28"/>
        </w:rPr>
      </w:pPr>
      <w:r w:rsidRPr="00624FFB">
        <w:rPr>
          <w:rFonts w:ascii="Times New Roman" w:hAnsi="Times New Roman" w:cs="Times New Roman"/>
          <w:sz w:val="28"/>
          <w:szCs w:val="28"/>
        </w:rPr>
        <w:t xml:space="preserve">11) создавать условия, препятствующие обеспечению безопасности </w:t>
      </w:r>
      <w:r w:rsidRPr="00624FFB">
        <w:rPr>
          <w:rFonts w:ascii="Times New Roman" w:hAnsi="Times New Roman" w:cs="Times New Roman"/>
          <w:sz w:val="28"/>
          <w:szCs w:val="28"/>
        </w:rPr>
        <w:lastRenderedPageBreak/>
        <w:t>дорожного движения.</w:t>
      </w:r>
    </w:p>
    <w:p w:rsidR="00D7608D" w:rsidRDefault="00D7608D" w:rsidP="000871E2">
      <w:pPr>
        <w:pStyle w:val="ConsPlusNormal"/>
        <w:ind w:firstLine="851"/>
        <w:jc w:val="both"/>
        <w:rPr>
          <w:rFonts w:ascii="Times New Roman" w:hAnsi="Times New Roman" w:cs="Times New Roman"/>
          <w:sz w:val="28"/>
          <w:szCs w:val="28"/>
        </w:rPr>
      </w:pPr>
    </w:p>
    <w:p w:rsidR="00D7608D" w:rsidRPr="00DA1CAB" w:rsidRDefault="00D7608D" w:rsidP="00D7608D">
      <w:pPr>
        <w:pStyle w:val="ConsPlusTitle"/>
        <w:jc w:val="center"/>
        <w:outlineLvl w:val="2"/>
        <w:rPr>
          <w:rFonts w:ascii="Times New Roman" w:hAnsi="Times New Roman" w:cs="Times New Roman"/>
          <w:b w:val="0"/>
          <w:sz w:val="28"/>
        </w:rPr>
      </w:pPr>
      <w:r w:rsidRPr="00DA1CAB">
        <w:rPr>
          <w:rFonts w:ascii="Times New Roman" w:hAnsi="Times New Roman" w:cs="Times New Roman"/>
          <w:b w:val="0"/>
          <w:sz w:val="28"/>
        </w:rPr>
        <w:t>Раздел 1. Г</w:t>
      </w:r>
      <w:r w:rsidR="00DA1CAB" w:rsidRPr="00DA1CAB">
        <w:rPr>
          <w:rFonts w:ascii="Times New Roman" w:hAnsi="Times New Roman" w:cs="Times New Roman"/>
          <w:b w:val="0"/>
          <w:sz w:val="28"/>
        </w:rPr>
        <w:t>остевые маршруты</w:t>
      </w:r>
    </w:p>
    <w:p w:rsidR="00D7608D" w:rsidRPr="00C456DA" w:rsidRDefault="00D7608D" w:rsidP="00D7608D">
      <w:pPr>
        <w:pStyle w:val="ConsPlusTitle"/>
        <w:jc w:val="center"/>
        <w:outlineLvl w:val="2"/>
        <w:rPr>
          <w:b w:val="0"/>
          <w:sz w:val="28"/>
        </w:rPr>
      </w:pPr>
    </w:p>
    <w:p w:rsidR="00D7608D" w:rsidRPr="005F4663" w:rsidRDefault="00D7608D" w:rsidP="003C2620">
      <w:pPr>
        <w:pStyle w:val="ConsPlusNormal"/>
        <w:numPr>
          <w:ilvl w:val="0"/>
          <w:numId w:val="1"/>
        </w:numPr>
        <w:tabs>
          <w:tab w:val="left" w:pos="0"/>
          <w:tab w:val="left" w:pos="1418"/>
        </w:tabs>
        <w:adjustRightInd w:val="0"/>
        <w:ind w:left="0" w:firstLine="851"/>
        <w:jc w:val="both"/>
        <w:rPr>
          <w:rFonts w:ascii="Times New Roman" w:hAnsi="Times New Roman"/>
          <w:sz w:val="28"/>
          <w:lang w:eastAsia="zh-CN"/>
        </w:rPr>
      </w:pPr>
      <w:r w:rsidRPr="005F4663">
        <w:rPr>
          <w:rFonts w:ascii="Times New Roman" w:hAnsi="Times New Roman"/>
          <w:sz w:val="28"/>
          <w:lang w:eastAsia="zh-CN"/>
        </w:rPr>
        <w:t xml:space="preserve"> К гостевым маршрутам относятся улицы, автомобильные дороги, площади, а также иные элементы, предназначенные для осуществления транспортных и иных коммуникаций внутри города. При этом гостевые маршруты включают территорию улично-дорожной сети на глубину главных и боковых фасадов объектов, формирующих передний фронт застройки.</w:t>
      </w:r>
    </w:p>
    <w:p w:rsidR="00D7608D" w:rsidRPr="005F4663" w:rsidRDefault="00D7608D" w:rsidP="00D7608D">
      <w:pPr>
        <w:pStyle w:val="ConsPlusNormal"/>
        <w:tabs>
          <w:tab w:val="left" w:pos="142"/>
        </w:tabs>
        <w:adjustRightInd w:val="0"/>
        <w:ind w:firstLine="851"/>
        <w:jc w:val="both"/>
        <w:rPr>
          <w:rFonts w:ascii="Times New Roman" w:hAnsi="Times New Roman"/>
          <w:sz w:val="28"/>
          <w:szCs w:val="28"/>
        </w:rPr>
      </w:pPr>
      <w:r w:rsidRPr="005F4663">
        <w:rPr>
          <w:rFonts w:ascii="Times New Roman" w:hAnsi="Times New Roman"/>
          <w:sz w:val="28"/>
          <w:szCs w:val="28"/>
        </w:rPr>
        <w:t>Перечень гостевых маршрутов и требования к содержанию фасадов, размещению рекламных, информационных конструкций, временных нестационарных объектов на гостевых маршрутах устанавливаются на основании муниципальных правовых актов городского округа.</w:t>
      </w:r>
    </w:p>
    <w:p w:rsidR="00D7608D" w:rsidRPr="00DA1CAB" w:rsidRDefault="00D7608D" w:rsidP="005F4663">
      <w:pPr>
        <w:pStyle w:val="ConsPlusNormal"/>
        <w:tabs>
          <w:tab w:val="left" w:pos="142"/>
        </w:tabs>
        <w:adjustRightInd w:val="0"/>
        <w:ind w:firstLine="851"/>
        <w:jc w:val="both"/>
        <w:rPr>
          <w:rFonts w:ascii="Times New Roman" w:hAnsi="Times New Roman"/>
          <w:sz w:val="28"/>
          <w:szCs w:val="28"/>
        </w:rPr>
      </w:pPr>
      <w:r w:rsidRPr="005F4663">
        <w:rPr>
          <w:rFonts w:ascii="Times New Roman" w:hAnsi="Times New Roman"/>
          <w:sz w:val="28"/>
          <w:szCs w:val="28"/>
        </w:rPr>
        <w:t xml:space="preserve">Администрация </w:t>
      </w:r>
      <w:proofErr w:type="spellStart"/>
      <w:r w:rsidRPr="005F4663">
        <w:rPr>
          <w:rFonts w:ascii="Times New Roman" w:hAnsi="Times New Roman"/>
          <w:sz w:val="28"/>
          <w:szCs w:val="28"/>
        </w:rPr>
        <w:t>Копейского</w:t>
      </w:r>
      <w:proofErr w:type="spellEnd"/>
      <w:r w:rsidRPr="005F4663">
        <w:rPr>
          <w:rFonts w:ascii="Times New Roman" w:hAnsi="Times New Roman"/>
          <w:sz w:val="28"/>
          <w:szCs w:val="28"/>
        </w:rPr>
        <w:t xml:space="preserve"> городского округа разрабатывает и принимает концепции комплексного решения архитектурного облика гостевых маршрутов, </w:t>
      </w:r>
      <w:r w:rsidRPr="00DA1CAB">
        <w:rPr>
          <w:rFonts w:ascii="Times New Roman" w:hAnsi="Times New Roman"/>
          <w:sz w:val="28"/>
          <w:szCs w:val="28"/>
        </w:rPr>
        <w:t xml:space="preserve">которые утверждаются правовым актом </w:t>
      </w:r>
      <w:r w:rsidR="000A2CF9" w:rsidRPr="00DA1CAB">
        <w:rPr>
          <w:rFonts w:ascii="Times New Roman" w:hAnsi="Times New Roman"/>
          <w:sz w:val="28"/>
          <w:szCs w:val="28"/>
        </w:rPr>
        <w:t>Решение</w:t>
      </w:r>
      <w:r w:rsidR="00DA1CAB">
        <w:rPr>
          <w:rFonts w:ascii="Times New Roman" w:hAnsi="Times New Roman"/>
          <w:sz w:val="28"/>
          <w:szCs w:val="28"/>
        </w:rPr>
        <w:t>м</w:t>
      </w:r>
      <w:r w:rsidR="000A2CF9" w:rsidRPr="00DA1CAB">
        <w:rPr>
          <w:rFonts w:ascii="Times New Roman" w:hAnsi="Times New Roman"/>
          <w:sz w:val="28"/>
          <w:szCs w:val="28"/>
        </w:rPr>
        <w:t xml:space="preserve"> Собрания депутатов КГО</w:t>
      </w:r>
    </w:p>
    <w:p w:rsidR="00D7608D" w:rsidRDefault="00D7608D" w:rsidP="005F4663">
      <w:pPr>
        <w:pStyle w:val="ConsPlusNormal"/>
        <w:ind w:firstLine="851"/>
        <w:jc w:val="both"/>
        <w:rPr>
          <w:rFonts w:ascii="Times New Roman" w:hAnsi="Times New Roman" w:cs="Times New Roman"/>
          <w:sz w:val="28"/>
          <w:szCs w:val="28"/>
        </w:rPr>
      </w:pPr>
    </w:p>
    <w:p w:rsidR="000871E2" w:rsidRPr="005022AE" w:rsidRDefault="000A2CF9" w:rsidP="005F4663">
      <w:pPr>
        <w:pStyle w:val="1"/>
        <w:shd w:val="clear" w:color="auto" w:fill="FFFFFF"/>
        <w:spacing w:before="0" w:line="240" w:lineRule="auto"/>
        <w:ind w:firstLine="851"/>
        <w:jc w:val="center"/>
        <w:textAlignment w:val="baseline"/>
        <w:rPr>
          <w:rFonts w:ascii="Times New Roman" w:hAnsi="Times New Roman" w:cs="Times New Roman"/>
          <w:b w:val="0"/>
          <w:sz w:val="28"/>
          <w:szCs w:val="28"/>
        </w:rPr>
      </w:pPr>
      <w:r>
        <w:rPr>
          <w:rFonts w:ascii="Times New Roman" w:hAnsi="Times New Roman" w:cs="Times New Roman"/>
          <w:b w:val="0"/>
          <w:spacing w:val="2"/>
          <w:sz w:val="28"/>
          <w:szCs w:val="28"/>
        </w:rPr>
        <w:t xml:space="preserve">Подраздел 1. </w:t>
      </w:r>
      <w:r w:rsidR="000871E2" w:rsidRPr="005022AE">
        <w:rPr>
          <w:rFonts w:ascii="Times New Roman" w:hAnsi="Times New Roman" w:cs="Times New Roman"/>
          <w:b w:val="0"/>
          <w:spacing w:val="2"/>
          <w:sz w:val="28"/>
          <w:szCs w:val="28"/>
        </w:rPr>
        <w:t>Остановочные пункты</w:t>
      </w:r>
      <w:r w:rsidR="004002FE">
        <w:rPr>
          <w:rFonts w:ascii="Times New Roman" w:hAnsi="Times New Roman" w:cs="Times New Roman"/>
          <w:b w:val="0"/>
          <w:spacing w:val="2"/>
          <w:sz w:val="28"/>
          <w:szCs w:val="28"/>
        </w:rPr>
        <w:t xml:space="preserve"> (</w:t>
      </w:r>
      <w:r w:rsidR="000871E2" w:rsidRPr="005022AE">
        <w:rPr>
          <w:rFonts w:ascii="Times New Roman" w:hAnsi="Times New Roman" w:cs="Times New Roman"/>
          <w:b w:val="0"/>
          <w:spacing w:val="2"/>
          <w:sz w:val="28"/>
          <w:szCs w:val="28"/>
        </w:rPr>
        <w:t>остановочны</w:t>
      </w:r>
      <w:r w:rsidR="004002FE">
        <w:rPr>
          <w:rFonts w:ascii="Times New Roman" w:hAnsi="Times New Roman" w:cs="Times New Roman"/>
          <w:b w:val="0"/>
          <w:spacing w:val="2"/>
          <w:sz w:val="28"/>
          <w:szCs w:val="28"/>
        </w:rPr>
        <w:t>й павильон, остановочный комплекс)</w:t>
      </w:r>
    </w:p>
    <w:p w:rsidR="000871E2" w:rsidRPr="00C67912" w:rsidRDefault="000871E2" w:rsidP="00DA1CAB">
      <w:pPr>
        <w:pStyle w:val="formattext"/>
        <w:shd w:val="clear" w:color="auto" w:fill="FFFFFF"/>
        <w:spacing w:before="0" w:after="0"/>
        <w:ind w:firstLine="709"/>
        <w:jc w:val="both"/>
        <w:textAlignment w:val="baseline"/>
        <w:rPr>
          <w:color w:val="339966"/>
          <w:spacing w:val="2"/>
          <w:sz w:val="28"/>
          <w:szCs w:val="28"/>
        </w:rPr>
      </w:pP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Остановочный пункт должен состоять из следующих элементов:</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остановочная площадка;</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посадочная площадка;</w:t>
      </w:r>
    </w:p>
    <w:p w:rsidR="000871E2" w:rsidRPr="005F4663" w:rsidRDefault="000A2CF9" w:rsidP="00DA1CAB">
      <w:pPr>
        <w:pStyle w:val="formattext"/>
        <w:shd w:val="clear" w:color="auto" w:fill="FFFFFF"/>
        <w:spacing w:before="0" w:after="0"/>
        <w:ind w:firstLine="709"/>
        <w:jc w:val="both"/>
        <w:textAlignment w:val="baseline"/>
        <w:rPr>
          <w:sz w:val="28"/>
          <w:szCs w:val="28"/>
        </w:rPr>
      </w:pPr>
      <w:r>
        <w:rPr>
          <w:spacing w:val="2"/>
          <w:sz w:val="28"/>
          <w:szCs w:val="28"/>
        </w:rPr>
        <w:t xml:space="preserve"> </w:t>
      </w:r>
      <w:r w:rsidR="000871E2" w:rsidRPr="005F4663">
        <w:rPr>
          <w:spacing w:val="2"/>
          <w:sz w:val="28"/>
          <w:szCs w:val="28"/>
        </w:rPr>
        <w:t>- заездной карман;</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тротуар или пешеходная дорожка;</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пешеходный переход;</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скамьи;</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урны для мусора;</w:t>
      </w:r>
    </w:p>
    <w:p w:rsidR="000871E2" w:rsidRPr="005F4663" w:rsidRDefault="000871E2" w:rsidP="00DA1CAB">
      <w:pPr>
        <w:pStyle w:val="formattext"/>
        <w:shd w:val="clear" w:color="auto" w:fill="FFFFFF"/>
        <w:spacing w:before="0" w:after="0"/>
        <w:ind w:firstLine="709"/>
        <w:jc w:val="both"/>
        <w:textAlignment w:val="baseline"/>
        <w:rPr>
          <w:sz w:val="28"/>
          <w:szCs w:val="28"/>
        </w:rPr>
      </w:pPr>
      <w:r w:rsidRPr="005F4663">
        <w:rPr>
          <w:spacing w:val="2"/>
          <w:sz w:val="28"/>
          <w:szCs w:val="28"/>
        </w:rPr>
        <w:t>- технические средства организации дорожного движения (дорожные знаки, разметка, ограждения);</w:t>
      </w:r>
    </w:p>
    <w:p w:rsidR="004002FE" w:rsidRDefault="000871E2" w:rsidP="00DA1CAB">
      <w:pPr>
        <w:pStyle w:val="formattext"/>
        <w:shd w:val="clear" w:color="auto" w:fill="FFFFFF"/>
        <w:spacing w:before="0" w:after="0"/>
        <w:ind w:firstLine="709"/>
        <w:jc w:val="both"/>
        <w:textAlignment w:val="baseline"/>
        <w:rPr>
          <w:spacing w:val="2"/>
          <w:sz w:val="28"/>
          <w:szCs w:val="28"/>
        </w:rPr>
      </w:pPr>
      <w:r w:rsidRPr="005F4663">
        <w:rPr>
          <w:spacing w:val="2"/>
          <w:sz w:val="28"/>
          <w:szCs w:val="28"/>
        </w:rPr>
        <w:t>- освещение (на остановках в пределах населенных пунктов)</w:t>
      </w:r>
      <w:r w:rsidR="004002FE">
        <w:rPr>
          <w:spacing w:val="2"/>
          <w:sz w:val="28"/>
          <w:szCs w:val="28"/>
        </w:rPr>
        <w:t>;</w:t>
      </w:r>
    </w:p>
    <w:p w:rsidR="004002FE" w:rsidRPr="005F4663" w:rsidRDefault="004002FE" w:rsidP="004002FE">
      <w:pPr>
        <w:pStyle w:val="formattext"/>
        <w:shd w:val="clear" w:color="auto" w:fill="FFFFFF"/>
        <w:spacing w:before="0" w:after="0"/>
        <w:ind w:firstLine="709"/>
        <w:jc w:val="both"/>
        <w:textAlignment w:val="baseline"/>
        <w:rPr>
          <w:sz w:val="28"/>
          <w:szCs w:val="28"/>
        </w:rPr>
      </w:pPr>
      <w:r w:rsidRPr="005F4663">
        <w:rPr>
          <w:spacing w:val="2"/>
          <w:sz w:val="28"/>
          <w:szCs w:val="28"/>
        </w:rPr>
        <w:t>- павильон</w:t>
      </w:r>
      <w:r>
        <w:rPr>
          <w:spacing w:val="2"/>
          <w:sz w:val="28"/>
          <w:szCs w:val="28"/>
        </w:rPr>
        <w:t xml:space="preserve"> для пассажиров</w:t>
      </w:r>
      <w:r w:rsidRPr="005F4663">
        <w:rPr>
          <w:spacing w:val="2"/>
          <w:sz w:val="28"/>
          <w:szCs w:val="28"/>
        </w:rPr>
        <w:t>;</w:t>
      </w:r>
    </w:p>
    <w:p w:rsidR="00DA1CAB" w:rsidRDefault="004002FE" w:rsidP="00DA1CAB">
      <w:pPr>
        <w:pStyle w:val="formattext"/>
        <w:shd w:val="clear" w:color="auto" w:fill="FFFFFF"/>
        <w:spacing w:before="0" w:after="0"/>
        <w:ind w:firstLine="709"/>
        <w:jc w:val="both"/>
        <w:textAlignment w:val="baseline"/>
        <w:rPr>
          <w:spacing w:val="2"/>
          <w:sz w:val="28"/>
          <w:szCs w:val="28"/>
        </w:rPr>
      </w:pPr>
      <w:r>
        <w:rPr>
          <w:spacing w:val="2"/>
          <w:sz w:val="28"/>
          <w:szCs w:val="28"/>
        </w:rPr>
        <w:t>- торговый павильон (в составе остановочного комплекса)</w:t>
      </w:r>
      <w:r w:rsidR="0036018E">
        <w:rPr>
          <w:spacing w:val="2"/>
          <w:sz w:val="28"/>
          <w:szCs w:val="28"/>
        </w:rPr>
        <w:t>.</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Остановочная площадка предназначена для остановки автобусов, движущихся по установленным маршрутам, с целью посадки и высадки пассажиров. Ширину остановочных площадок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13,0 метров. Дорожная одежда на остановочной площадке предусматривается равнопрочной с дорожной одеждой основных полос движения автотранспорта. На посадочных площадках и переходно-скоростных полосах с бордюром должны быть приняты меры по обеспечению водоотвода.</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 xml:space="preserve">Посадочная площадка - место ожидания пассажирами прибытия к </w:t>
      </w:r>
      <w:r w:rsidRPr="005F4663">
        <w:rPr>
          <w:rFonts w:ascii="Times New Roman" w:hAnsi="Times New Roman"/>
          <w:sz w:val="28"/>
          <w:lang w:eastAsia="zh-CN"/>
        </w:rPr>
        <w:lastRenderedPageBreak/>
        <w:t>остановочным пунктам городского общественного транспорта.</w:t>
      </w:r>
    </w:p>
    <w:p w:rsidR="000871E2" w:rsidRPr="005022AE" w:rsidRDefault="000871E2" w:rsidP="00DA1CAB">
      <w:pPr>
        <w:pStyle w:val="ConsPlusNormal"/>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Ширину посадочной площадки следует принимать в зависимости от пассажирооборота остановочного пункта, но не менее 3,0 метров, а длину - не менее длины остановочной площадки. Поверхность посадочной площадки имеет покрытие по всей длине на ширину не менее 2,0 метров и на подходе к торгово-остановочному комплексу. Тип покрытия посадочной площадки, тротуара, пешеходной дорожки производится с учетом грунтово-геологических условий. Посадочные площадки должны быть приподняты на 0,2 метра над поверхностью остановочных площадок. Посадочную площадку размещают в пределах тротуара или полосы, отделяющей проезжую часть от тротуара. По границе остановочной и посадочной площадок устанавливают бордюр, который продолжают на участки переходно-скоростных полос, прилегающих к остановочной площадке, при наличии идущего рядом с ним тротуара.</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Заездной карман для автобусов и маршрутного такси устраивается при размещении торгово-остановочного комплекса в зоне пересечения или примыкания автомобильной дороги,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 Длина участков въезда и выезда принимается равной 15,0 метрам. Дорожную одежду на заездных карманах следует предусматривать равнопрочной с дорожной одеждой основных полос движения.</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Тротуар или пешеходную дорожку устраивают в направлении основных потоков пассажиров от посадочных площадок до существующих тротуаров, а при их отсутствии - на расстоянии не менее расстояния боковой видимости. Ширину тротуаров или пешеходных дорожек принимают не менее 1,5 метров.</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Остановочный павильон (автопавильон) изготавливают из облегченных конструкций или сборных элементов и оборудуют скамьями для пассажиров. Может быть открытого (в виде навеса) или закрытого типа. Автопавильон закрытого типа должен иметь стены с трех сторон. Ближайшая грань автопавильона должна быть расположена не ближе 3,0 метров от кромки остановочной площадки. Размер автопавильона определяется с учетом количества одновременно находящихся в час пик на остановочном пункте пассажиров из расчета 4 чел/кв. метр. Минимальная площадь автопавильона должна быть не менее 12 кв. метров.</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 xml:space="preserve">Площадь остановочного комплекса и автопавильона устанавливается в зависимости от пассажиропотока на конкретной остановке общественного транспорта, но не менее 12 кв. метров и не более </w:t>
      </w:r>
      <w:r w:rsidR="009304E5">
        <w:rPr>
          <w:rFonts w:ascii="Times New Roman" w:hAnsi="Times New Roman"/>
          <w:sz w:val="28"/>
          <w:lang w:eastAsia="zh-CN"/>
        </w:rPr>
        <w:t>10</w:t>
      </w:r>
      <w:r w:rsidRPr="005F4663">
        <w:rPr>
          <w:rFonts w:ascii="Times New Roman" w:hAnsi="Times New Roman"/>
          <w:sz w:val="28"/>
          <w:lang w:eastAsia="zh-CN"/>
        </w:rPr>
        <w:t>0 кв. метров.</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При размещении на остановочном пункте остановочного комплекса крытая площадь ожидания автобусов должна быть не менее половины площади остановочного комплекса.</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 xml:space="preserve">Пешеходный переход размещают между автобусными остановками перед посадочными площадками по ходу движения. Пешеходный переход устраивается на автомобильной дороге при интенсивности пешеходного </w:t>
      </w:r>
      <w:r w:rsidRPr="005F4663">
        <w:rPr>
          <w:rFonts w:ascii="Times New Roman" w:hAnsi="Times New Roman"/>
          <w:sz w:val="28"/>
          <w:lang w:eastAsia="zh-CN"/>
        </w:rPr>
        <w:lastRenderedPageBreak/>
        <w:t xml:space="preserve">движения 100 чел/час и более. Ширину наземного пешеходного перехода устанавливают с учетом интенсивности пешеходного движения из расчета 1,0 метр на каждые 500 пешеходов в час, но не менее 4,0 метров. Пешеходные переходы оборудуют техническими средствами организации движения в соответствии с </w:t>
      </w:r>
      <w:hyperlink r:id="rId43" w:history="1">
        <w:r w:rsidRPr="005F4663">
          <w:rPr>
            <w:rFonts w:ascii="Times New Roman" w:hAnsi="Times New Roman"/>
            <w:sz w:val="28"/>
            <w:lang w:eastAsia="zh-CN"/>
          </w:rPr>
          <w:t>Правилами дорожного движения Российской Федерации</w:t>
        </w:r>
      </w:hyperlink>
      <w:r w:rsidRPr="005F4663">
        <w:rPr>
          <w:rFonts w:ascii="Times New Roman" w:hAnsi="Times New Roman"/>
          <w:sz w:val="28"/>
          <w:lang w:eastAsia="zh-CN"/>
        </w:rPr>
        <w:t>.</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Зона оказания услуг (киоски, павильоны) остановочного комплекса должна размещаться за зоной (павильоном) ожидания по ходу движения транспорта. Не допускается размещение зон оказания услуг с обеих сторон автопавильона. Окно и или дверь объекта оказания услуг не должны выходить в остановочную часть остановочного комплекса.</w:t>
      </w:r>
    </w:p>
    <w:p w:rsidR="000871E2" w:rsidRPr="005F4663"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F4663">
        <w:rPr>
          <w:rFonts w:ascii="Times New Roman" w:hAnsi="Times New Roman"/>
          <w:sz w:val="28"/>
          <w:lang w:eastAsia="zh-CN"/>
        </w:rPr>
        <w:t>Автопавильон и остановочный комплекс должны быть оборудованы:</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hAnsi="Times New Roman"/>
          <w:sz w:val="28"/>
          <w:lang w:eastAsia="zh-CN"/>
        </w:rPr>
        <w:t>- дорожными информационно-указательными</w:t>
      </w:r>
      <w:r w:rsidRPr="005022AE">
        <w:rPr>
          <w:rFonts w:ascii="Times New Roman" w:eastAsia="Calibri" w:hAnsi="Times New Roman" w:cs="Times New Roman"/>
          <w:spacing w:val="2"/>
          <w:sz w:val="28"/>
          <w:szCs w:val="28"/>
          <w:lang w:eastAsia="zh-CN"/>
        </w:rPr>
        <w:t xml:space="preserve"> знаками, обозначающими место остановки транспортных средств (в соответствии с</w:t>
      </w:r>
      <w:r w:rsidRPr="005022AE">
        <w:rPr>
          <w:rFonts w:ascii="Times New Roman" w:eastAsia="Calibri" w:hAnsi="Times New Roman"/>
          <w:sz w:val="28"/>
          <w:szCs w:val="28"/>
          <w:lang w:eastAsia="zh-CN"/>
        </w:rPr>
        <w:t> </w:t>
      </w:r>
      <w:hyperlink r:id="rId44" w:history="1">
        <w:r w:rsidRPr="005022AE">
          <w:rPr>
            <w:rFonts w:ascii="Times New Roman" w:eastAsia="Calibri" w:hAnsi="Times New Roman" w:cs="Times New Roman"/>
            <w:spacing w:val="2"/>
            <w:sz w:val="28"/>
            <w:szCs w:val="28"/>
            <w:lang w:eastAsia="zh-CN"/>
          </w:rPr>
          <w:t>Правилами дорожного движения Российской Федерации</w:t>
        </w:r>
      </w:hyperlink>
      <w:r w:rsidRPr="005022AE">
        <w:rPr>
          <w:rFonts w:ascii="Times New Roman" w:eastAsia="Calibri" w:hAnsi="Times New Roman" w:cs="Times New Roman"/>
          <w:spacing w:val="2"/>
          <w:sz w:val="28"/>
          <w:szCs w:val="28"/>
          <w:lang w:eastAsia="zh-CN"/>
        </w:rPr>
        <w:t>);</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местами для крепления указателей остановки маршрутов транспорта;</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местами для сидения пассажиров: скамьи размещаются внутри павильона ожидания;</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урнами для мусора, которые размещают с внешней боковой стенки (границы) павильона ожидания;</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остекленными информационными щитами, размерами не менее 0,7 x 0,8 метров, для размещения информации о работе городского пассажирского транспорта. Возможно размещение щитов размерами 1,2 x 1,8 метров для рекламно-информационных материалов;</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вывеской с наименованием юридического лица (индивидуального предпринимателя), местом его нахождения, режимом работы (для остановочного комплекса);</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вывеской, имеющей внутреннюю подсветку, с наименованием остановочного пункта (для остановочного комплекса);</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xml:space="preserve">- электрическим освещением: нормы освещения должны соответствовать требованиям  «СП 52.13330.2011. Свод правил. Естественное и искусственное освещение. Актуализированная редакция СНиП 23-05-95». Состояние осветительных установок - требованиям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(утвержден </w:t>
      </w:r>
      <w:hyperlink r:id="rId45" w:history="1">
        <w:r w:rsidRPr="005022AE">
          <w:rPr>
            <w:rFonts w:ascii="Times New Roman" w:eastAsia="Calibri" w:hAnsi="Times New Roman" w:cs="Times New Roman"/>
            <w:spacing w:val="2"/>
            <w:sz w:val="28"/>
            <w:szCs w:val="28"/>
            <w:lang w:eastAsia="zh-CN"/>
          </w:rPr>
          <w:t xml:space="preserve">Приказом </w:t>
        </w:r>
        <w:proofErr w:type="spellStart"/>
        <w:r w:rsidRPr="005022AE">
          <w:rPr>
            <w:rFonts w:ascii="Times New Roman" w:eastAsia="Calibri" w:hAnsi="Times New Roman" w:cs="Times New Roman"/>
            <w:spacing w:val="2"/>
            <w:sz w:val="28"/>
            <w:szCs w:val="28"/>
            <w:lang w:eastAsia="zh-CN"/>
          </w:rPr>
          <w:t>Росстандарта</w:t>
        </w:r>
        <w:proofErr w:type="spellEnd"/>
        <w:r w:rsidRPr="005022AE">
          <w:rPr>
            <w:rFonts w:ascii="Times New Roman" w:eastAsia="Calibri" w:hAnsi="Times New Roman" w:cs="Times New Roman"/>
            <w:spacing w:val="2"/>
            <w:sz w:val="28"/>
            <w:szCs w:val="28"/>
            <w:lang w:eastAsia="zh-CN"/>
          </w:rPr>
          <w:t xml:space="preserve"> от 26.09.2017 </w:t>
        </w:r>
        <w:r w:rsidR="00156756">
          <w:rPr>
            <w:rFonts w:ascii="Times New Roman" w:eastAsia="Calibri" w:hAnsi="Times New Roman" w:cs="Times New Roman"/>
            <w:spacing w:val="2"/>
            <w:sz w:val="28"/>
            <w:szCs w:val="28"/>
            <w:lang w:eastAsia="zh-CN"/>
          </w:rPr>
          <w:t xml:space="preserve">                                </w:t>
        </w:r>
        <w:r w:rsidRPr="005022AE">
          <w:rPr>
            <w:rFonts w:ascii="Times New Roman" w:eastAsia="Calibri" w:hAnsi="Times New Roman" w:cs="Times New Roman"/>
            <w:spacing w:val="2"/>
            <w:sz w:val="28"/>
            <w:szCs w:val="28"/>
            <w:lang w:eastAsia="zh-CN"/>
          </w:rPr>
          <w:t>№ 1245-ст</w:t>
        </w:r>
      </w:hyperlink>
      <w:r w:rsidRPr="005022AE">
        <w:rPr>
          <w:rFonts w:ascii="Times New Roman" w:eastAsia="Calibri" w:hAnsi="Times New Roman" w:cs="Times New Roman"/>
          <w:spacing w:val="2"/>
          <w:sz w:val="28"/>
          <w:szCs w:val="28"/>
          <w:lang w:eastAsia="zh-CN"/>
        </w:rPr>
        <w:t>)».</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Вывески, реклама, таблички не должны мешать пассажирам и водителям в правильной оценке дорожной ситуации в районе ОП.</w:t>
      </w:r>
    </w:p>
    <w:p w:rsidR="000871E2" w:rsidRPr="00DE542A"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601C59">
        <w:rPr>
          <w:rFonts w:ascii="Times New Roman" w:hAnsi="Times New Roman"/>
          <w:sz w:val="28"/>
          <w:lang w:eastAsia="zh-CN"/>
        </w:rPr>
        <w:t>Размещение остановочного павильона осуществляется в порядке, установленном Постановлением Правительства Российской Федерации от 03.12.2014 № 1300 и Приказом Министерства имущества и природных ресурсов Челябинской области от 30.06.2015 № 178</w:t>
      </w:r>
      <w:r w:rsidR="00ED2607" w:rsidRPr="00601C59">
        <w:rPr>
          <w:rFonts w:ascii="Times New Roman" w:hAnsi="Times New Roman"/>
          <w:sz w:val="28"/>
          <w:lang w:eastAsia="zh-CN"/>
        </w:rPr>
        <w:t>-</w:t>
      </w:r>
      <w:r w:rsidRPr="00601C59">
        <w:rPr>
          <w:rFonts w:ascii="Times New Roman" w:hAnsi="Times New Roman"/>
          <w:sz w:val="28"/>
          <w:lang w:eastAsia="zh-CN"/>
        </w:rPr>
        <w:t xml:space="preserve">П,  в соответствии с проектной документацией (архитектурные решения, в том числе, вид отделки и цветовое решение фасадов), согласованной с </w:t>
      </w:r>
      <w:proofErr w:type="spellStart"/>
      <w:r w:rsidRPr="00601C59">
        <w:rPr>
          <w:rFonts w:ascii="Times New Roman" w:hAnsi="Times New Roman"/>
          <w:sz w:val="28"/>
          <w:lang w:eastAsia="zh-CN"/>
        </w:rPr>
        <w:t>УАиГ</w:t>
      </w:r>
      <w:proofErr w:type="spellEnd"/>
      <w:r w:rsidRPr="00601C59">
        <w:rPr>
          <w:rFonts w:ascii="Times New Roman" w:hAnsi="Times New Roman"/>
          <w:sz w:val="28"/>
          <w:lang w:eastAsia="zh-CN"/>
        </w:rPr>
        <w:t xml:space="preserve">, ОМВД ГИБДД России по городу </w:t>
      </w:r>
      <w:r w:rsidRPr="00601C59">
        <w:rPr>
          <w:rFonts w:ascii="Times New Roman" w:hAnsi="Times New Roman"/>
          <w:sz w:val="28"/>
          <w:lang w:eastAsia="zh-CN"/>
        </w:rPr>
        <w:lastRenderedPageBreak/>
        <w:t>Копейску, Муниципальным унитарным предприятием «</w:t>
      </w:r>
      <w:proofErr w:type="spellStart"/>
      <w:r w:rsidRPr="00601C59">
        <w:rPr>
          <w:rFonts w:ascii="Times New Roman" w:hAnsi="Times New Roman"/>
          <w:sz w:val="28"/>
          <w:lang w:eastAsia="zh-CN"/>
        </w:rPr>
        <w:t>Копейское</w:t>
      </w:r>
      <w:proofErr w:type="spellEnd"/>
      <w:r w:rsidRPr="00601C59">
        <w:rPr>
          <w:rFonts w:ascii="Times New Roman" w:hAnsi="Times New Roman"/>
          <w:sz w:val="28"/>
          <w:lang w:eastAsia="zh-CN"/>
        </w:rPr>
        <w:t xml:space="preserve"> пассажирское автопредприятие», владельцами инженерных коммуникаций. При разработке проекта необходимо учитывать рекомендуемые данными Правилами типы остановочных павильонов </w:t>
      </w:r>
      <w:r w:rsidR="00ED2607" w:rsidRPr="00DE542A">
        <w:rPr>
          <w:rFonts w:ascii="Times New Roman" w:hAnsi="Times New Roman"/>
          <w:sz w:val="28"/>
          <w:lang w:eastAsia="zh-CN"/>
        </w:rPr>
        <w:t>(</w:t>
      </w:r>
      <w:r w:rsidRPr="00DE542A">
        <w:rPr>
          <w:rFonts w:ascii="Times New Roman" w:hAnsi="Times New Roman"/>
          <w:sz w:val="28"/>
          <w:lang w:eastAsia="zh-CN"/>
        </w:rPr>
        <w:t xml:space="preserve">приложение </w:t>
      </w:r>
      <w:r w:rsidR="00236CB1" w:rsidRPr="00DE542A">
        <w:rPr>
          <w:rFonts w:ascii="Times New Roman" w:hAnsi="Times New Roman"/>
          <w:sz w:val="28"/>
          <w:lang w:eastAsia="zh-CN"/>
        </w:rPr>
        <w:t>3</w:t>
      </w:r>
      <w:r w:rsidRPr="00DE542A">
        <w:rPr>
          <w:rFonts w:ascii="Times New Roman" w:hAnsi="Times New Roman"/>
          <w:sz w:val="28"/>
          <w:lang w:eastAsia="zh-CN"/>
        </w:rPr>
        <w:t xml:space="preserve"> к Правилам).</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Внешний вид остановочных павильонов и остановочных комплексов должен отвечать современным архитектурно-художественным требованиям городского дизайна, в увязке со средой обитания и интересами жителей прилегающей территории, и должен быть согласован с </w:t>
      </w:r>
      <w:proofErr w:type="spellStart"/>
      <w:r w:rsidRPr="005022AE">
        <w:rPr>
          <w:rFonts w:ascii="Times New Roman" w:hAnsi="Times New Roman"/>
          <w:sz w:val="28"/>
          <w:lang w:eastAsia="zh-CN"/>
        </w:rPr>
        <w:t>УАиГ</w:t>
      </w:r>
      <w:proofErr w:type="spellEnd"/>
      <w:r w:rsidRPr="005022AE">
        <w:rPr>
          <w:rFonts w:ascii="Times New Roman" w:hAnsi="Times New Roman"/>
          <w:sz w:val="28"/>
          <w:lang w:eastAsia="zh-CN"/>
        </w:rPr>
        <w:t>. Архитектурно-дизайнерское решение не должно противоречить существующей стилистике окружающей застройки и допускать хаотичность в оформлении. Цветовое решение и габариты могут варьироваться в зависимости от территориального размещения объекта в границах городского округа. На одном или смежных земельных участках не допускается установка двух и более некапитальных объектов, значительно отличающихся друг от друга по габаритным размерам, конструктивному и цветовому решению. На территории в пределах гостевых маршрутов городского округа следует размещать в основном остановочные павильоны, которые должны соответствовать архитектурному стилю окружающей застройки.</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Входы в остановочные павильоны и остановочные комплексы должны быть адаптированы для маломобильных групп населения, основные пути передвижения по территории, прилегающей к входу, должны соответствовать требованиям СНиП 35.01-2001 «Доступность зданий и сооружений для маломобильных групп населения».</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При проектировании остановочных павильонов и остановочных комплексов необходимо учитывать следующие требования:</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для обеспечения модульности использовать размерные шаги: 1000 х 1000 мм, 1000 х 1500 мм, 1500 х 2000 мм. Высота объектов не должна превышать 3000 мм. Высота остановочного навеса не должна превышать               3500 мм;</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xml:space="preserve">- для изготовления остановочных павильонов  и остановочных комплексов и их отделки должны применяться любые современные материалы. Предпочтение следует отдавать легким металлическим конструкциям с остеклением из антивандального стекла (простого или тонированного). Допускается использование других материалов, имеющих качественную и прочную окраску, отделку. Остекление остановочной части и торгового объекта должно производится из </w:t>
      </w:r>
      <w:proofErr w:type="spellStart"/>
      <w:r w:rsidRPr="005022AE">
        <w:rPr>
          <w:rFonts w:ascii="Times New Roman" w:eastAsia="Calibri" w:hAnsi="Times New Roman" w:cs="Times New Roman"/>
          <w:spacing w:val="2"/>
          <w:sz w:val="28"/>
          <w:szCs w:val="28"/>
          <w:lang w:eastAsia="zh-CN"/>
        </w:rPr>
        <w:t>травмобезопасного</w:t>
      </w:r>
      <w:proofErr w:type="spellEnd"/>
      <w:r w:rsidRPr="005022AE">
        <w:rPr>
          <w:rFonts w:ascii="Times New Roman" w:eastAsia="Calibri" w:hAnsi="Times New Roman" w:cs="Times New Roman"/>
          <w:spacing w:val="2"/>
          <w:sz w:val="28"/>
          <w:szCs w:val="28"/>
          <w:lang w:eastAsia="zh-CN"/>
        </w:rPr>
        <w:t>, безосколочного материала;</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предусматривать использование современных сертифицированных (в том числе, в части пожаробезопасности) материалов, имеющих качественную и прочную окраску, отделку и не изменяющих своих эстетических и эксплуатационных качеств в течение всего срока эксплуатации;</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предусматривать возможность монтажа остановочных павильонов и остановочных комплексов из легких сборных несущих металлических конструкций заводского изготовления;</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lastRenderedPageBreak/>
        <w:t xml:space="preserve">- выполнять остекление дверей, окон, витражей, </w:t>
      </w:r>
      <w:proofErr w:type="spellStart"/>
      <w:r w:rsidRPr="005022AE">
        <w:rPr>
          <w:rFonts w:ascii="Times New Roman" w:eastAsia="Calibri" w:hAnsi="Times New Roman" w:cs="Times New Roman"/>
          <w:spacing w:val="2"/>
          <w:sz w:val="28"/>
          <w:szCs w:val="28"/>
          <w:lang w:eastAsia="zh-CN"/>
        </w:rPr>
        <w:t>фальш</w:t>
      </w:r>
      <w:proofErr w:type="spellEnd"/>
      <w:r w:rsidRPr="005022AE">
        <w:rPr>
          <w:rFonts w:ascii="Times New Roman" w:eastAsia="Calibri" w:hAnsi="Times New Roman" w:cs="Times New Roman"/>
          <w:spacing w:val="2"/>
          <w:sz w:val="28"/>
          <w:szCs w:val="28"/>
          <w:lang w:eastAsia="zh-CN"/>
        </w:rPr>
        <w:t>-витрин из витринного стекла (простого и тонированного);</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допускается применение композитных панелей с различной текстурой и фактурной поверхностью;</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xml:space="preserve">- не допускается применение кирпича, блоков, </w:t>
      </w:r>
      <w:proofErr w:type="spellStart"/>
      <w:r w:rsidRPr="005022AE">
        <w:rPr>
          <w:rFonts w:ascii="Times New Roman" w:eastAsia="Calibri" w:hAnsi="Times New Roman" w:cs="Times New Roman"/>
          <w:spacing w:val="2"/>
          <w:sz w:val="28"/>
          <w:szCs w:val="28"/>
          <w:lang w:eastAsia="zh-CN"/>
        </w:rPr>
        <w:t>сайдинга</w:t>
      </w:r>
      <w:proofErr w:type="spellEnd"/>
      <w:r w:rsidRPr="005022AE">
        <w:rPr>
          <w:rFonts w:ascii="Times New Roman" w:eastAsia="Calibri" w:hAnsi="Times New Roman" w:cs="Times New Roman"/>
          <w:spacing w:val="2"/>
          <w:sz w:val="28"/>
          <w:szCs w:val="28"/>
          <w:lang w:eastAsia="zh-CN"/>
        </w:rPr>
        <w:t>, рулонной и шиферной кровли, бетонных фундаментов.</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В случае если остановочный павильон или остановочный комплекс установлен ранее в соответствии с действующим на момент установки порядком, но его внешний вид не соответствует современным требованиям, владельцу объекта необходимо осуществить модернизацию (переработку) внешнего вида объекта: восстановление или замену конструктивных элементов, облицовки, остекления, рекламных вывесок, окраски. Модернизация (переработка) остановочного павильона либо остановочного комплекса осуществляется в соответствии с проектной документацией (включая план благоустройства), которую необходимо согласовать в </w:t>
      </w:r>
      <w:proofErr w:type="spellStart"/>
      <w:r w:rsidRPr="005022AE">
        <w:rPr>
          <w:rFonts w:ascii="Times New Roman" w:hAnsi="Times New Roman"/>
          <w:sz w:val="28"/>
          <w:lang w:eastAsia="zh-CN"/>
        </w:rPr>
        <w:t>УАиГ</w:t>
      </w:r>
      <w:proofErr w:type="spellEnd"/>
      <w:r w:rsidRPr="005022AE">
        <w:rPr>
          <w:rFonts w:ascii="Times New Roman" w:hAnsi="Times New Roman"/>
          <w:sz w:val="28"/>
          <w:lang w:eastAsia="zh-CN"/>
        </w:rPr>
        <w:t>.</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Ремонт, окраска остановочного павильона либо остановочного комплекса производится за счет их владельцев.</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Места для рекламно-информационного оформления определяются в соответствии с архитектурно-дизайнерским решением остановочного павильона либо остановочного комплекса. Обязательная к размещению информация, предусмотренная </w:t>
      </w:r>
      <w:hyperlink r:id="rId46" w:history="1">
        <w:r w:rsidRPr="005022AE">
          <w:rPr>
            <w:rFonts w:ascii="Times New Roman" w:hAnsi="Times New Roman"/>
            <w:sz w:val="28"/>
            <w:lang w:eastAsia="zh-CN"/>
          </w:rPr>
          <w:t xml:space="preserve">Законом Российской Федерации от 07.02.1992 </w:t>
        </w:r>
        <w:r w:rsidR="00ED2607">
          <w:rPr>
            <w:rFonts w:ascii="Times New Roman" w:hAnsi="Times New Roman"/>
            <w:sz w:val="28"/>
            <w:lang w:eastAsia="zh-CN"/>
          </w:rPr>
          <w:t xml:space="preserve">№ </w:t>
        </w:r>
        <w:r w:rsidRPr="005022AE">
          <w:rPr>
            <w:rFonts w:ascii="Times New Roman" w:hAnsi="Times New Roman"/>
            <w:sz w:val="28"/>
            <w:lang w:eastAsia="zh-CN"/>
          </w:rPr>
          <w:t xml:space="preserve"> 2300-1 «О защите прав потребителей»</w:t>
        </w:r>
      </w:hyperlink>
      <w:r w:rsidRPr="005022AE">
        <w:rPr>
          <w:rFonts w:ascii="Times New Roman" w:hAnsi="Times New Roman"/>
          <w:sz w:val="28"/>
          <w:lang w:eastAsia="zh-CN"/>
        </w:rPr>
        <w:t>, не должна размещаться на главном фасаде.</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На ограждающих конструкциях остановочного павильона либо остановочного комплекса должны размещаться информационные щиты (размером не более 1200 x 1800 мм) со следующей информацией:</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городской ориентирующей (картой города, схемой указателей мест размещения общественно значимых объектов, маршрутов транспорта и т.п.), с указанием на ней места нахождения остановочного павильона или остановочного комплекса;</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 о социальной инфраструктуре в микрорайоне: о ближайшем травматологическом пункте, поликлинике; о ближайшем почтовом отделении и т.п.;</w:t>
      </w:r>
    </w:p>
    <w:p w:rsidR="000871E2" w:rsidRPr="005022AE" w:rsidRDefault="000871E2" w:rsidP="00DA1CAB">
      <w:pPr>
        <w:pStyle w:val="ConsPlusNormal"/>
        <w:tabs>
          <w:tab w:val="left" w:pos="0"/>
        </w:tabs>
        <w:ind w:firstLine="709"/>
        <w:jc w:val="both"/>
        <w:rPr>
          <w:rFonts w:ascii="Times New Roman" w:eastAsia="Calibri" w:hAnsi="Times New Roman" w:cs="Times New Roman"/>
          <w:spacing w:val="2"/>
          <w:sz w:val="28"/>
          <w:szCs w:val="28"/>
          <w:lang w:eastAsia="zh-CN"/>
        </w:rPr>
      </w:pPr>
      <w:r w:rsidRPr="005022AE">
        <w:rPr>
          <w:rFonts w:ascii="Times New Roman" w:eastAsia="Calibri" w:hAnsi="Times New Roman" w:cs="Times New Roman"/>
          <w:spacing w:val="2"/>
          <w:sz w:val="28"/>
          <w:szCs w:val="28"/>
          <w:lang w:eastAsia="zh-CN"/>
        </w:rPr>
        <w:t>Изготовление макетов и смена информации производятся владельцем остановочного павильона либо остановочного комплекса по мере необходимости.</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В период проведения общегородских мероприятий на информационных щитах должна размещаться социальная реклама. Расклейка объявлений частного характера допускается только в отведенных местах.</w:t>
      </w:r>
    </w:p>
    <w:p w:rsidR="005022AE" w:rsidRDefault="005022AE" w:rsidP="00DA1CAB">
      <w:pPr>
        <w:pStyle w:val="ConsPlusNormal"/>
        <w:ind w:firstLine="709"/>
        <w:jc w:val="center"/>
        <w:rPr>
          <w:rFonts w:ascii="Times New Roman" w:eastAsia="Calibri" w:hAnsi="Times New Roman" w:cs="Times New Roman"/>
          <w:color w:val="339966"/>
          <w:spacing w:val="2"/>
          <w:sz w:val="28"/>
          <w:szCs w:val="28"/>
          <w:lang w:eastAsia="zh-CN"/>
        </w:rPr>
      </w:pPr>
    </w:p>
    <w:p w:rsidR="000871E2" w:rsidRPr="005022AE" w:rsidRDefault="000A2CF9" w:rsidP="00DA1CAB">
      <w:pPr>
        <w:pStyle w:val="ConsPlusNormal"/>
        <w:ind w:firstLine="709"/>
        <w:jc w:val="center"/>
        <w:rPr>
          <w:rFonts w:ascii="Times New Roman" w:eastAsia="Calibri" w:hAnsi="Times New Roman" w:cs="Times New Roman"/>
          <w:spacing w:val="2"/>
          <w:sz w:val="28"/>
          <w:szCs w:val="28"/>
          <w:lang w:eastAsia="zh-CN"/>
        </w:rPr>
      </w:pPr>
      <w:r>
        <w:rPr>
          <w:rFonts w:ascii="Times New Roman" w:eastAsia="Calibri" w:hAnsi="Times New Roman" w:cs="Times New Roman"/>
          <w:spacing w:val="2"/>
          <w:sz w:val="28"/>
          <w:szCs w:val="28"/>
          <w:lang w:eastAsia="zh-CN"/>
        </w:rPr>
        <w:t xml:space="preserve">Подраздел 2. </w:t>
      </w:r>
      <w:r w:rsidR="000871E2" w:rsidRPr="005022AE">
        <w:rPr>
          <w:rFonts w:ascii="Times New Roman" w:eastAsia="Calibri" w:hAnsi="Times New Roman" w:cs="Times New Roman"/>
          <w:spacing w:val="2"/>
          <w:sz w:val="28"/>
          <w:szCs w:val="28"/>
          <w:lang w:eastAsia="zh-CN"/>
        </w:rPr>
        <w:t>Требования к содержанию остановочных павильонов</w:t>
      </w:r>
      <w:r w:rsidR="000B336F" w:rsidRPr="005022AE">
        <w:rPr>
          <w:rFonts w:ascii="Times New Roman" w:eastAsia="Calibri" w:hAnsi="Times New Roman" w:cs="Times New Roman"/>
          <w:spacing w:val="2"/>
          <w:sz w:val="28"/>
          <w:szCs w:val="28"/>
          <w:lang w:eastAsia="zh-CN"/>
        </w:rPr>
        <w:t xml:space="preserve"> </w:t>
      </w:r>
      <w:r w:rsidR="000871E2" w:rsidRPr="005022AE">
        <w:rPr>
          <w:rFonts w:ascii="Times New Roman" w:eastAsia="Calibri" w:hAnsi="Times New Roman" w:cs="Times New Roman"/>
          <w:spacing w:val="2"/>
          <w:sz w:val="28"/>
          <w:szCs w:val="28"/>
          <w:lang w:eastAsia="zh-CN"/>
        </w:rPr>
        <w:t>и остановочных комплексов</w:t>
      </w:r>
    </w:p>
    <w:p w:rsidR="005022AE" w:rsidRPr="000871E2" w:rsidRDefault="005022AE" w:rsidP="00DA1CAB">
      <w:pPr>
        <w:pStyle w:val="ConsPlusNormal"/>
        <w:ind w:firstLine="709"/>
        <w:jc w:val="center"/>
        <w:rPr>
          <w:rFonts w:ascii="Times New Roman" w:eastAsia="Calibri" w:hAnsi="Times New Roman" w:cs="Times New Roman"/>
          <w:color w:val="339966"/>
          <w:spacing w:val="2"/>
          <w:sz w:val="28"/>
          <w:szCs w:val="28"/>
          <w:lang w:eastAsia="zh-CN"/>
        </w:rPr>
      </w:pP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Остановочный павильон либо остановочный комплекс постоянно должен находиться в надлежащем санитарно-техническом состоянии. </w:t>
      </w:r>
      <w:r w:rsidRPr="005022AE">
        <w:rPr>
          <w:rFonts w:ascii="Times New Roman" w:hAnsi="Times New Roman"/>
          <w:sz w:val="28"/>
          <w:lang w:eastAsia="zh-CN"/>
        </w:rPr>
        <w:lastRenderedPageBreak/>
        <w:t>Своевременная окраска и устранение повреждений в остеклении, вывесках, конструктивных элементах фасадов должна осуществляться физическими или юридическими лицами, в ведении которых находится остановочный пункт.</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Для санитарной уборки территории остановочного пункта определяется прилегающий земельный участок из расчета 25,0 метров по периметру остановочного пункта, расположенного на соответствующем земельном участке. Владельцы остановочных павильонов и остановочных комплексов обязаны следить за сохранностью благоустройства прилегающей территории. В зимнее время прилегающая территория остановочного павильона с торговым объектом и без него очищается от снега и производится </w:t>
      </w:r>
      <w:proofErr w:type="spellStart"/>
      <w:r w:rsidRPr="005022AE">
        <w:rPr>
          <w:rFonts w:ascii="Times New Roman" w:hAnsi="Times New Roman"/>
          <w:sz w:val="28"/>
          <w:lang w:eastAsia="zh-CN"/>
        </w:rPr>
        <w:t>противогололедная</w:t>
      </w:r>
      <w:proofErr w:type="spellEnd"/>
      <w:r w:rsidRPr="005022AE">
        <w:rPr>
          <w:rFonts w:ascii="Times New Roman" w:hAnsi="Times New Roman"/>
          <w:sz w:val="28"/>
          <w:lang w:eastAsia="zh-CN"/>
        </w:rPr>
        <w:t xml:space="preserve"> обработка покрытий. В зоне остановочного пункта, а также на прилегающей территории остановочного павильона либо остановочного комплекса и на его крыше не допускается складирование тары и твердых коммунальных отходов. Владельцы остановочного павильона либо остановочного комплекса, нанесшие ущерб прилегающим объектам благоустройства, зеленым насаждениям, газонам и т.д., обязаны восстановить объекты благоустройства за счет собственных средств.</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Запрещается производить расклейку афиш, объявлений на остановочных павильонах. Агитационные печатные материалы могут вывешиваться с согласия собственников или владельцев остановочных павильонов.</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В районе остановочной площадки запрещается любая торговля вне специально оборудованных мест.</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Территория, занимаемая остановочным павильоном либо </w:t>
      </w:r>
      <w:proofErr w:type="spellStart"/>
      <w:r w:rsidRPr="005022AE">
        <w:rPr>
          <w:rFonts w:ascii="Times New Roman" w:hAnsi="Times New Roman"/>
          <w:sz w:val="28"/>
          <w:lang w:eastAsia="zh-CN"/>
        </w:rPr>
        <w:t>остановочны</w:t>
      </w:r>
      <w:proofErr w:type="spellEnd"/>
      <w:r w:rsidRPr="005022AE">
        <w:rPr>
          <w:rFonts w:ascii="Times New Roman" w:hAnsi="Times New Roman"/>
          <w:sz w:val="28"/>
          <w:lang w:eastAsia="zh-CN"/>
        </w:rPr>
        <w:t xml:space="preserve"> комплексом, а также прилегающая территория должны быть благоустроены в соответствии с планом благоустройства. В состав работ по благоустройству должны входить работы по устройству посадочных площадок и тротуаров с твердым покрытием, водоотводов, освещения, малых архитектурных форм, а также работы по посадке деревьев и кустарников, устройству газонов и цветников и постоянной ежедневной санитарной уборкой посадочной площадки и прилегающей территории к сооружениям.</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При проведении ремонта подземных коммуникаций в пределах закрепленного земельного участка пользователь участка обязан обеспечить доступ к инженерным сетям и удобство проведения земляных работ.</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Собственники остановочных павильонов с объектами оказания услуг обязаны обеспечивать вывоз твердых коммунальных и жидких отходов путем заключения договоров со специализированными организациями или иным предусмотренным действующим законодательством способом.</w:t>
      </w:r>
    </w:p>
    <w:p w:rsidR="000871E2" w:rsidRPr="005022AE" w:rsidRDefault="000A2CF9" w:rsidP="00DA1CAB">
      <w:pPr>
        <w:pStyle w:val="ConsPlusNormal"/>
        <w:spacing w:before="220"/>
        <w:ind w:firstLine="709"/>
        <w:jc w:val="center"/>
        <w:rPr>
          <w:rFonts w:ascii="Times New Roman" w:eastAsia="Calibri" w:hAnsi="Times New Roman" w:cs="Times New Roman"/>
          <w:spacing w:val="2"/>
          <w:sz w:val="28"/>
          <w:szCs w:val="28"/>
          <w:lang w:eastAsia="zh-CN"/>
        </w:rPr>
      </w:pPr>
      <w:r>
        <w:rPr>
          <w:rFonts w:ascii="Times New Roman" w:eastAsia="Calibri" w:hAnsi="Times New Roman" w:cs="Times New Roman"/>
          <w:spacing w:val="2"/>
          <w:sz w:val="28"/>
          <w:szCs w:val="28"/>
          <w:lang w:eastAsia="zh-CN"/>
        </w:rPr>
        <w:t xml:space="preserve">Подраздел 3. </w:t>
      </w:r>
      <w:r w:rsidR="000871E2" w:rsidRPr="005022AE">
        <w:rPr>
          <w:rFonts w:ascii="Times New Roman" w:eastAsia="Calibri" w:hAnsi="Times New Roman" w:cs="Times New Roman"/>
          <w:spacing w:val="2"/>
          <w:sz w:val="28"/>
          <w:szCs w:val="28"/>
          <w:lang w:eastAsia="zh-CN"/>
        </w:rPr>
        <w:t>Торговые павильоны, киоски</w:t>
      </w:r>
    </w:p>
    <w:p w:rsidR="000871E2" w:rsidRPr="000871E2" w:rsidRDefault="000871E2" w:rsidP="00DA1CAB">
      <w:pPr>
        <w:pStyle w:val="ConsPlusNormal"/>
        <w:ind w:firstLine="709"/>
        <w:jc w:val="both"/>
        <w:rPr>
          <w:rFonts w:ascii="Times New Roman" w:eastAsia="Calibri" w:hAnsi="Times New Roman" w:cs="Times New Roman"/>
          <w:color w:val="339966"/>
          <w:spacing w:val="2"/>
          <w:sz w:val="28"/>
          <w:szCs w:val="28"/>
          <w:lang w:eastAsia="zh-CN"/>
        </w:rPr>
      </w:pP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Размещение нестационарных торговых объектов, к которым относятся торговые павильоны и киоски (далее – НТО), должно строго соответствовать Схеме размещения нестационарных торговых объектов и </w:t>
      </w:r>
      <w:r w:rsidRPr="005022AE">
        <w:rPr>
          <w:rFonts w:ascii="Times New Roman" w:hAnsi="Times New Roman"/>
          <w:sz w:val="28"/>
          <w:lang w:eastAsia="zh-CN"/>
        </w:rPr>
        <w:lastRenderedPageBreak/>
        <w:t>Порядку размещения нестационарных торговых объектов на территории городского округа. При разработке проекта необходимо учитывать рекомендуемые данными Правилами типы торговых павильонов                 (приложение 3 к Правилам).</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Внешний вид НТО должен отвечать современным архитектурно-художественным требованиям городского дизайна, в увязке со средой обитания и интересами жителей прилегающей территории, и должен быть согласован с </w:t>
      </w:r>
      <w:proofErr w:type="spellStart"/>
      <w:r w:rsidRPr="005022AE">
        <w:rPr>
          <w:rFonts w:ascii="Times New Roman" w:hAnsi="Times New Roman"/>
          <w:sz w:val="28"/>
          <w:lang w:eastAsia="zh-CN"/>
        </w:rPr>
        <w:t>УАиГ</w:t>
      </w:r>
      <w:proofErr w:type="spellEnd"/>
      <w:r w:rsidRPr="005022AE">
        <w:rPr>
          <w:rFonts w:ascii="Times New Roman" w:hAnsi="Times New Roman"/>
          <w:sz w:val="28"/>
          <w:lang w:eastAsia="zh-CN"/>
        </w:rPr>
        <w:t xml:space="preserve">. Архитектурно-дизайнерское решение не должно противоречить существующей стилистике окружающей застройки и допускать хаотичность в оформлении. Цветовое решение и габариты могут варьироваться в зависимости от территориального размещения объекта в границах городского округа. На одном или смежных земельных участках не допускается установка двух и более НТО, значительно отличающихся друг от друга по габаритным размерам, конструктивному и цветовому решению. </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Входы в НТО должны быть адаптированы для маломобильных групп населения, основные пути передвижения по территории, прилегающей к входу, должны соответствовать требованиям СНиП 35.01-2001 «Доступность зданий и сооружений для маломобильных групп населения».</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Для изготовления (модернизации) НТО и его отделки применяются современные сертифицированные (в </w:t>
      </w:r>
      <w:proofErr w:type="spellStart"/>
      <w:r w:rsidRPr="005022AE">
        <w:rPr>
          <w:rFonts w:ascii="Times New Roman" w:hAnsi="Times New Roman"/>
          <w:sz w:val="28"/>
          <w:lang w:eastAsia="zh-CN"/>
        </w:rPr>
        <w:t>т.ч</w:t>
      </w:r>
      <w:proofErr w:type="spellEnd"/>
      <w:r w:rsidRPr="005022AE">
        <w:rPr>
          <w:rFonts w:ascii="Times New Roman" w:hAnsi="Times New Roman"/>
          <w:sz w:val="28"/>
          <w:lang w:eastAsia="zh-CN"/>
        </w:rPr>
        <w:t xml:space="preserve">. в части пожаробезопасности) 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 НТО. При этом в проектах не допускается применение кирпича, блоков, бетона, </w:t>
      </w:r>
      <w:proofErr w:type="spellStart"/>
      <w:r w:rsidRPr="005022AE">
        <w:rPr>
          <w:rFonts w:ascii="Times New Roman" w:hAnsi="Times New Roman"/>
          <w:sz w:val="28"/>
          <w:lang w:eastAsia="zh-CN"/>
        </w:rPr>
        <w:t>сайдинга</w:t>
      </w:r>
      <w:proofErr w:type="spellEnd"/>
      <w:r w:rsidRPr="005022AE">
        <w:rPr>
          <w:rFonts w:ascii="Times New Roman" w:hAnsi="Times New Roman"/>
          <w:sz w:val="28"/>
          <w:lang w:eastAsia="zh-CN"/>
        </w:rPr>
        <w:t xml:space="preserve">, рулонной и шиферной кровли, </w:t>
      </w:r>
      <w:proofErr w:type="spellStart"/>
      <w:r w:rsidRPr="005022AE">
        <w:rPr>
          <w:rFonts w:ascii="Times New Roman" w:hAnsi="Times New Roman"/>
          <w:sz w:val="28"/>
          <w:lang w:eastAsia="zh-CN"/>
        </w:rPr>
        <w:t>металлочерепицы</w:t>
      </w:r>
      <w:proofErr w:type="spellEnd"/>
      <w:r w:rsidRPr="005022AE">
        <w:rPr>
          <w:rFonts w:ascii="Times New Roman" w:hAnsi="Times New Roman"/>
          <w:sz w:val="28"/>
          <w:lang w:eastAsia="zh-CN"/>
        </w:rPr>
        <w:t>. Применение деревянных конструкций допускается на сезонных объектах общественного питания (летних кафе).</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Архитектурно-художественное решение объекта не должно противоречить существующей стилистике окружающей застройки.</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В случае, если НТО установлен ранее в соответствии с действующим на момент установки порядком, но его внешний вид не соответствует современным требованиям, владельцу объекта необходимо осуществить модернизацию (переработку) внешнего вида НТО: восстановление или замену конструктивных элементов, облицовки, остекления, рекламных вывесок, окраски. Модернизация (переработка) НТО осуществляется в соответствии с проектной документацией (включая план благоустройства), которую необходимо согласовать в </w:t>
      </w:r>
      <w:proofErr w:type="spellStart"/>
      <w:r w:rsidRPr="005022AE">
        <w:rPr>
          <w:rFonts w:ascii="Times New Roman" w:hAnsi="Times New Roman"/>
          <w:sz w:val="28"/>
          <w:lang w:eastAsia="zh-CN"/>
        </w:rPr>
        <w:t>УАиГ</w:t>
      </w:r>
      <w:proofErr w:type="spellEnd"/>
      <w:r w:rsidRPr="005022AE">
        <w:rPr>
          <w:rFonts w:ascii="Times New Roman" w:hAnsi="Times New Roman"/>
          <w:sz w:val="28"/>
          <w:lang w:eastAsia="zh-CN"/>
        </w:rPr>
        <w:t>.</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Дизайнерское решение рекламно-информационного оформления должно соответствовать архитектурно-дизайнерскому решению НТО. Не допускается размещение рекламно-информационного оформления (включая самоклеящуюся пленку) на месте остекления.</w:t>
      </w:r>
    </w:p>
    <w:p w:rsidR="005022AE" w:rsidRDefault="005022AE" w:rsidP="00DA1CAB">
      <w:pPr>
        <w:pStyle w:val="ConsPlusNormal"/>
        <w:ind w:firstLine="709"/>
        <w:jc w:val="center"/>
        <w:rPr>
          <w:rFonts w:ascii="Times New Roman" w:eastAsia="Calibri" w:hAnsi="Times New Roman" w:cs="Times New Roman"/>
          <w:spacing w:val="2"/>
          <w:sz w:val="28"/>
          <w:szCs w:val="28"/>
          <w:lang w:eastAsia="zh-CN"/>
        </w:rPr>
      </w:pPr>
    </w:p>
    <w:p w:rsidR="000871E2" w:rsidRDefault="000A2CF9" w:rsidP="00DA1CAB">
      <w:pPr>
        <w:pStyle w:val="ConsPlusNormal"/>
        <w:ind w:firstLine="709"/>
        <w:jc w:val="center"/>
        <w:rPr>
          <w:rFonts w:ascii="Times New Roman" w:eastAsia="Calibri" w:hAnsi="Times New Roman" w:cs="Times New Roman"/>
          <w:spacing w:val="2"/>
          <w:sz w:val="28"/>
          <w:szCs w:val="28"/>
          <w:lang w:eastAsia="zh-CN"/>
        </w:rPr>
      </w:pPr>
      <w:r>
        <w:rPr>
          <w:rFonts w:ascii="Times New Roman" w:eastAsia="Calibri" w:hAnsi="Times New Roman" w:cs="Times New Roman"/>
          <w:spacing w:val="2"/>
          <w:sz w:val="28"/>
          <w:szCs w:val="28"/>
          <w:lang w:eastAsia="zh-CN"/>
        </w:rPr>
        <w:t xml:space="preserve">Подраздел 4. </w:t>
      </w:r>
      <w:r w:rsidR="000871E2" w:rsidRPr="005022AE">
        <w:rPr>
          <w:rFonts w:ascii="Times New Roman" w:eastAsia="Calibri" w:hAnsi="Times New Roman" w:cs="Times New Roman"/>
          <w:spacing w:val="2"/>
          <w:sz w:val="28"/>
          <w:szCs w:val="28"/>
          <w:lang w:eastAsia="zh-CN"/>
        </w:rPr>
        <w:t>Требования к содержанию павильонов и киосков</w:t>
      </w:r>
    </w:p>
    <w:p w:rsidR="005022AE" w:rsidRPr="005022AE" w:rsidRDefault="005022AE" w:rsidP="00DA1CAB">
      <w:pPr>
        <w:pStyle w:val="ConsPlusNormal"/>
        <w:ind w:firstLine="709"/>
        <w:jc w:val="center"/>
        <w:rPr>
          <w:rFonts w:ascii="Times New Roman" w:eastAsia="Calibri" w:hAnsi="Times New Roman" w:cs="Times New Roman"/>
          <w:spacing w:val="2"/>
          <w:sz w:val="28"/>
          <w:szCs w:val="28"/>
          <w:lang w:eastAsia="zh-CN"/>
        </w:rPr>
      </w:pP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 </w:t>
      </w:r>
      <w:r w:rsidR="006C2D47">
        <w:rPr>
          <w:rFonts w:ascii="Times New Roman" w:hAnsi="Times New Roman"/>
          <w:sz w:val="28"/>
          <w:lang w:eastAsia="zh-CN"/>
        </w:rPr>
        <w:t>НТО</w:t>
      </w:r>
      <w:r w:rsidRPr="005022AE">
        <w:rPr>
          <w:rFonts w:ascii="Times New Roman" w:hAnsi="Times New Roman"/>
          <w:sz w:val="28"/>
          <w:lang w:eastAsia="zh-CN"/>
        </w:rPr>
        <w:t xml:space="preserve"> постоянно должен находиться в надлежащем санитарно-</w:t>
      </w:r>
      <w:r w:rsidRPr="005022AE">
        <w:rPr>
          <w:rFonts w:ascii="Times New Roman" w:hAnsi="Times New Roman"/>
          <w:sz w:val="28"/>
          <w:lang w:eastAsia="zh-CN"/>
        </w:rPr>
        <w:lastRenderedPageBreak/>
        <w:t>техническом состоянии. Своевременная окраска и устранение повреждений в остеклении, вывесках, конструктивных элементах фасадов должна осуществляться физическими или юридическими лицами, в ведении которых находится НТО.</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Для санитарной уборки территории НТО определяется прилегающий земельный участок из расчета 25,0 метров по периметру объекта, расположенного на соответствующем земельном участке. Владелец НТО обязан следить за сохранностью благоустройства прилегающей территории. В зимнее время прилегающая к НТО территория очищается от снега и производится </w:t>
      </w:r>
      <w:proofErr w:type="spellStart"/>
      <w:r w:rsidRPr="005022AE">
        <w:rPr>
          <w:rFonts w:ascii="Times New Roman" w:hAnsi="Times New Roman"/>
          <w:sz w:val="28"/>
          <w:lang w:eastAsia="zh-CN"/>
        </w:rPr>
        <w:t>противогололедная</w:t>
      </w:r>
      <w:proofErr w:type="spellEnd"/>
      <w:r w:rsidRPr="005022AE">
        <w:rPr>
          <w:rFonts w:ascii="Times New Roman" w:hAnsi="Times New Roman"/>
          <w:sz w:val="28"/>
          <w:lang w:eastAsia="zh-CN"/>
        </w:rPr>
        <w:t xml:space="preserve"> обработка покрытий. В зоне НТО и на его крыше не допускается складирование тары и твердых коммунальных отходов. Владелец НТО, нанесший ущерб прилегающим объектам благоустройства, зеленым насаждениям, газонам и т.д., обязан восстановить объекты благоустройства за счет собственных средств.</w:t>
      </w:r>
    </w:p>
    <w:p w:rsidR="000871E2" w:rsidRPr="005022AE" w:rsidRDefault="000B336F"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  </w:t>
      </w:r>
      <w:r w:rsidR="000871E2" w:rsidRPr="005022AE">
        <w:rPr>
          <w:rFonts w:ascii="Times New Roman" w:hAnsi="Times New Roman"/>
          <w:sz w:val="28"/>
          <w:lang w:eastAsia="zh-CN"/>
        </w:rPr>
        <w:t>Запрещается производить расклейку афиш, объявлений на НТО.</w:t>
      </w:r>
    </w:p>
    <w:p w:rsidR="000871E2" w:rsidRPr="005022AE" w:rsidRDefault="000B336F"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 </w:t>
      </w:r>
      <w:r w:rsidR="000871E2" w:rsidRPr="005022AE">
        <w:rPr>
          <w:rFonts w:ascii="Times New Roman" w:hAnsi="Times New Roman"/>
          <w:sz w:val="28"/>
          <w:lang w:eastAsia="zh-CN"/>
        </w:rPr>
        <w:t>Территория, занимаемая НТО, а также прилегающая территория должны быть благоустроены в соответствии с планом благоустройства. В состав работ по благоустройству должны входить работы по устройству подходов к НТО, освещения, установке урны, а также работы по посадке деревьев и кустарников, устройству газонов и цветников и постоянной ежедневной санитарной уборкой прилегающей к НТО территории.</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При проведении ремонта подземных коммуникаций в пределах закрепленного земельного участка пользователь участка обязан обеспечить доступ к инженерным сетям и удобство проведения земляных работ.</w:t>
      </w:r>
    </w:p>
    <w:p w:rsidR="000871E2" w:rsidRPr="005022AE" w:rsidRDefault="000871E2" w:rsidP="00DA1CAB">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5022AE">
        <w:rPr>
          <w:rFonts w:ascii="Times New Roman" w:hAnsi="Times New Roman"/>
          <w:sz w:val="28"/>
          <w:lang w:eastAsia="zh-CN"/>
        </w:rPr>
        <w:t xml:space="preserve"> Владельцы НТО обязаны обеспечивать вывоз и размещение твердых коммунальных и жидких отходов путем заключения договоров со специализированными организациями или иным предусмотренным действующим законодательством способом.</w:t>
      </w:r>
    </w:p>
    <w:p w:rsidR="006475E2" w:rsidRPr="00624FFB" w:rsidRDefault="006475E2" w:rsidP="00DA1CAB">
      <w:pPr>
        <w:pStyle w:val="ConsPlusNormal"/>
        <w:ind w:firstLine="709"/>
        <w:jc w:val="both"/>
        <w:rPr>
          <w:rFonts w:ascii="Times New Roman" w:hAnsi="Times New Roman" w:cs="Times New Roman"/>
          <w:sz w:val="28"/>
          <w:szCs w:val="28"/>
        </w:rPr>
      </w:pPr>
    </w:p>
    <w:p w:rsidR="00304137" w:rsidRDefault="00407E5E" w:rsidP="00CC3AD3">
      <w:pPr>
        <w:pStyle w:val="ConsPlusNormal"/>
        <w:numPr>
          <w:ilvl w:val="0"/>
          <w:numId w:val="17"/>
        </w:numPr>
        <w:ind w:left="0" w:firstLine="0"/>
        <w:jc w:val="center"/>
        <w:outlineLvl w:val="1"/>
        <w:rPr>
          <w:rFonts w:ascii="Times New Roman" w:hAnsi="Times New Roman" w:cs="Times New Roman"/>
          <w:sz w:val="28"/>
          <w:szCs w:val="28"/>
        </w:rPr>
      </w:pPr>
      <w:bookmarkStart w:id="23" w:name="P773"/>
      <w:bookmarkEnd w:id="23"/>
      <w:r w:rsidRPr="00624FFB">
        <w:rPr>
          <w:rFonts w:ascii="Times New Roman" w:hAnsi="Times New Roman" w:cs="Times New Roman"/>
          <w:sz w:val="28"/>
          <w:szCs w:val="28"/>
        </w:rPr>
        <w:t>О</w:t>
      </w:r>
      <w:r>
        <w:rPr>
          <w:rFonts w:ascii="Times New Roman" w:hAnsi="Times New Roman" w:cs="Times New Roman"/>
          <w:sz w:val="28"/>
          <w:szCs w:val="28"/>
        </w:rPr>
        <w:t>рганизация производства земляных работ</w:t>
      </w:r>
    </w:p>
    <w:p w:rsidR="00407E5E" w:rsidRDefault="00407E5E" w:rsidP="00304137">
      <w:pPr>
        <w:pStyle w:val="ConsPlusNormal"/>
        <w:jc w:val="center"/>
        <w:outlineLvl w:val="1"/>
        <w:rPr>
          <w:rFonts w:ascii="Times New Roman" w:hAnsi="Times New Roman" w:cs="Times New Roman"/>
          <w:sz w:val="28"/>
          <w:szCs w:val="28"/>
        </w:rPr>
      </w:pP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работ,</w:t>
      </w:r>
      <w:r w:rsidR="00304137">
        <w:rPr>
          <w:rFonts w:ascii="Times New Roman" w:hAnsi="Times New Roman" w:cs="Times New Roman"/>
          <w:sz w:val="28"/>
          <w:szCs w:val="28"/>
        </w:rPr>
        <w:t xml:space="preserve"> </w:t>
      </w:r>
      <w:r>
        <w:rPr>
          <w:rFonts w:ascii="Times New Roman" w:hAnsi="Times New Roman" w:cs="Times New Roman"/>
          <w:sz w:val="28"/>
          <w:szCs w:val="28"/>
        </w:rPr>
        <w:t>влекущих нарушение благоустройства и (или) природного ландшафта</w:t>
      </w:r>
    </w:p>
    <w:p w:rsidR="00304137" w:rsidRDefault="00304137" w:rsidP="00DA1CAB">
      <w:pPr>
        <w:pStyle w:val="ConsPlusNormal"/>
        <w:ind w:firstLine="709"/>
        <w:jc w:val="center"/>
        <w:outlineLvl w:val="1"/>
        <w:rPr>
          <w:rFonts w:ascii="Times New Roman" w:hAnsi="Times New Roman" w:cs="Times New Roman"/>
          <w:sz w:val="28"/>
          <w:szCs w:val="28"/>
        </w:rPr>
      </w:pPr>
    </w:p>
    <w:p w:rsidR="00407E5E" w:rsidRDefault="00407E5E" w:rsidP="00DA1CAB">
      <w:pPr>
        <w:pStyle w:val="ConsPlusNormal"/>
        <w:ind w:firstLine="709"/>
        <w:jc w:val="center"/>
        <w:outlineLvl w:val="1"/>
        <w:rPr>
          <w:rFonts w:ascii="Times New Roman" w:hAnsi="Times New Roman" w:cs="Times New Roman"/>
          <w:sz w:val="28"/>
          <w:szCs w:val="28"/>
        </w:rPr>
      </w:pPr>
      <w:r>
        <w:rPr>
          <w:rFonts w:ascii="Times New Roman" w:hAnsi="Times New Roman" w:cs="Times New Roman"/>
          <w:sz w:val="28"/>
          <w:szCs w:val="28"/>
        </w:rPr>
        <w:t>Р</w:t>
      </w:r>
      <w:r w:rsidRPr="00624FFB">
        <w:rPr>
          <w:rFonts w:ascii="Times New Roman" w:hAnsi="Times New Roman" w:cs="Times New Roman"/>
          <w:sz w:val="28"/>
          <w:szCs w:val="28"/>
        </w:rPr>
        <w:t>аздел 1. О</w:t>
      </w:r>
      <w:r>
        <w:rPr>
          <w:rFonts w:ascii="Times New Roman" w:hAnsi="Times New Roman" w:cs="Times New Roman"/>
          <w:sz w:val="28"/>
          <w:szCs w:val="28"/>
        </w:rPr>
        <w:t>бщие положения</w:t>
      </w:r>
    </w:p>
    <w:p w:rsidR="00ED2607" w:rsidRPr="00624FFB" w:rsidRDefault="00ED2607" w:rsidP="00DA1CAB">
      <w:pPr>
        <w:pStyle w:val="ConsPlusNormal"/>
        <w:ind w:firstLine="709"/>
        <w:jc w:val="center"/>
        <w:outlineLvl w:val="1"/>
        <w:rPr>
          <w:rFonts w:ascii="Times New Roman" w:hAnsi="Times New Roman" w:cs="Times New Roman"/>
          <w:sz w:val="28"/>
          <w:szCs w:val="28"/>
        </w:rPr>
      </w:pP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Производство земляных работ и работ, влекущих нарушение благоустройства и (или) природного ландшафта, должно осуществляться с соблюдением строительных норм и правил (далее - СНиП), правил технической эксплуатации, правил безопасности, настоящих Правил и других нормативных документов.</w:t>
      </w:r>
    </w:p>
    <w:p w:rsidR="00407E5E" w:rsidRPr="00624FFB"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cs="Times New Roman"/>
          <w:sz w:val="28"/>
          <w:szCs w:val="28"/>
        </w:rPr>
      </w:pPr>
      <w:r w:rsidRPr="00156756">
        <w:rPr>
          <w:rFonts w:ascii="Times New Roman" w:hAnsi="Times New Roman"/>
          <w:sz w:val="28"/>
          <w:lang w:eastAsia="zh-CN"/>
        </w:rPr>
        <w:t>При строительстве и реконструкции улично-дорожной сети, проездов, тротуаров на внутриквартальных и придомовых территориях обеспечивается</w:t>
      </w:r>
      <w:r w:rsidRPr="00624FFB">
        <w:rPr>
          <w:rFonts w:ascii="Times New Roman" w:hAnsi="Times New Roman" w:cs="Times New Roman"/>
          <w:sz w:val="28"/>
          <w:szCs w:val="28"/>
        </w:rPr>
        <w:t xml:space="preserve"> выполнение мероприятий для исключения подтопления близлежащих зданий, строений, сооружений: создание объектов для организованного отвода дождевых, талых, поливомоечных вод; обеспечение </w:t>
      </w:r>
      <w:r w:rsidRPr="00624FFB">
        <w:rPr>
          <w:rFonts w:ascii="Times New Roman" w:hAnsi="Times New Roman" w:cs="Times New Roman"/>
          <w:sz w:val="28"/>
          <w:szCs w:val="28"/>
        </w:rPr>
        <w:lastRenderedPageBreak/>
        <w:t>соотношения отметок уровня близлежащих территорий и строящихся/реконструируемых объектов и др.</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Организации при планировании строительства, капитального ремонта и реконструкции дорожной сети предусматривают в проектно-сметной документации средства для обеспечения проведения ремонта, перекладки и (или) выноса инженерных коммуникаций, находящихся под реконструируемым дорожным полотном.</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До начала проведения работ организации, проводящие работы по строительству, капитальному ремонту и реконструкции дорожной сети, обязаны принять по акту от эксплуатационных организаций на сохранность на время проведения работ подземные и наземные сооружения, расположенные в зоне работ, согласовать технологию работ по устройству люков колодцев, решеток.</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После окончания работ совместно с заказчиком проверить комплектность всех выполненных работ по прокладке сетей и сооружений согласно проектно-сметной документации и получить письменное подтверждение об их выполнении или о том, что работы по перекладке проводиться не будут.</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Строительство, ремонт и реконструкция подземных инженерных коммуникаций на магистральных улицах с усовершенствованным покрытием могут производиться только до начала или одновременно с реконструкцией или капитальным ремонтом проездов (за исключением аварийных ситуаций).</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 xml:space="preserve">Все организации, планирующие производство работ по строительству (ремонту) инженерных коммуникаций на территории городского округа, до 1 февраля должны представить в </w:t>
      </w:r>
      <w:proofErr w:type="spellStart"/>
      <w:r w:rsidRPr="00156756">
        <w:rPr>
          <w:rFonts w:ascii="Times New Roman" w:hAnsi="Times New Roman"/>
          <w:sz w:val="28"/>
          <w:lang w:eastAsia="zh-CN"/>
        </w:rPr>
        <w:t>УАиГ</w:t>
      </w:r>
      <w:proofErr w:type="spellEnd"/>
      <w:r w:rsidRPr="00156756">
        <w:rPr>
          <w:rFonts w:ascii="Times New Roman" w:hAnsi="Times New Roman"/>
          <w:sz w:val="28"/>
          <w:lang w:eastAsia="zh-CN"/>
        </w:rPr>
        <w:t xml:space="preserve"> заявки на разрытия с указанием точного места и сроков производства работ (кроме аварийных работ). Допускается ежеквартальная корректировка графиков до 1 числа месяца, предшествующего кварталу.</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 xml:space="preserve">При производстве работ по строительству и капитальному ремонту сетей подземных инженерных коммуникаций, связанных с демонтажем контейнерной площадки, предназначенной для сбора твердых коммунальных отходов, расположенной над местом закладки этих коммуникаций, либо в местах, проезд к которым в связи с производством работ становится невозможным, необходимо телефонограммой за 5 рабочих дней до начала работ (кроме аварийных работ) известить администрацию </w:t>
      </w:r>
      <w:proofErr w:type="spellStart"/>
      <w:r w:rsidRPr="00156756">
        <w:rPr>
          <w:rFonts w:ascii="Times New Roman" w:hAnsi="Times New Roman"/>
          <w:sz w:val="28"/>
          <w:lang w:eastAsia="zh-CN"/>
        </w:rPr>
        <w:t>Копейского</w:t>
      </w:r>
      <w:proofErr w:type="spellEnd"/>
      <w:r w:rsidRPr="00156756">
        <w:rPr>
          <w:rFonts w:ascii="Times New Roman" w:hAnsi="Times New Roman"/>
          <w:sz w:val="28"/>
          <w:lang w:eastAsia="zh-CN"/>
        </w:rPr>
        <w:t xml:space="preserve"> городского округа и балансодержателя контейнерной площадки об обязательном демонтаже и переносе из зоны производства работ такой контейнерной площадки.</w:t>
      </w:r>
    </w:p>
    <w:p w:rsidR="00407E5E" w:rsidRPr="00ED2607"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cs="Times New Roman"/>
          <w:color w:val="000000" w:themeColor="text1"/>
          <w:sz w:val="28"/>
          <w:szCs w:val="28"/>
        </w:rPr>
      </w:pPr>
      <w:r w:rsidRPr="00156756">
        <w:rPr>
          <w:rFonts w:ascii="Times New Roman" w:hAnsi="Times New Roman"/>
          <w:sz w:val="28"/>
          <w:lang w:eastAsia="zh-CN"/>
        </w:rPr>
        <w:t xml:space="preserve">Правилами не предусмотрено получение разрешения на осуществление </w:t>
      </w:r>
      <w:r w:rsidRPr="00ED2607">
        <w:rPr>
          <w:rFonts w:ascii="Times New Roman" w:hAnsi="Times New Roman" w:cs="Times New Roman"/>
          <w:color w:val="000000" w:themeColor="text1"/>
          <w:sz w:val="28"/>
          <w:szCs w:val="28"/>
        </w:rPr>
        <w:t>земляных работ (ордера) на земельных участках:</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1) находящихся в собственности заявителя, за исключением земельных участков, в отношении которых установлен сервитут;</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2) предоставленных для целей строительства, за исключением работ, связанных с выносом инженерных коммуникаций за границы земельного участка, предоставленного для строительства;</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 xml:space="preserve">3) занятых несанкционированными свалками при работах, связанных с </w:t>
      </w:r>
      <w:r w:rsidRPr="00ED2607">
        <w:rPr>
          <w:rFonts w:ascii="Times New Roman" w:hAnsi="Times New Roman" w:cs="Times New Roman"/>
          <w:color w:val="000000" w:themeColor="text1"/>
          <w:sz w:val="28"/>
          <w:szCs w:val="28"/>
        </w:rPr>
        <w:lastRenderedPageBreak/>
        <w:t>ликвидацией свалок и рекультивацией земель.</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Оформление разрешения на осуществление земляных работ (ордера) не требуется при:</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1) ремонте и окраске фасадов зданий или проведении реконструктивных работ по изменению элементов фасадов при условии выполнения работ с применением передвижных вышек, люлек, автовышек, отсутствии необходимости производства земляных работ, устройстве временных ограждений и лесов, а также организации строительных площадок для складирования материалов и конструкций;</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2) текущем ремонте дорог (ямочном) без изменения профиля и планировки, включая поднятие люков колодцев (решеток) и замену бортового камня;</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3) посадке деревьев, кустарников и трав;</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4) выполнении работ по прочистке ливневой и фекальной канализации;</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5) установке палаток и киосков без производства земляных работ;</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6) установке малых архитектурных форм</w:t>
      </w:r>
      <w:r w:rsidR="00206163">
        <w:rPr>
          <w:rFonts w:ascii="Times New Roman" w:hAnsi="Times New Roman" w:cs="Times New Roman"/>
          <w:color w:val="000000" w:themeColor="text1"/>
          <w:sz w:val="28"/>
          <w:szCs w:val="28"/>
        </w:rPr>
        <w:t xml:space="preserve"> (без устройства фундамента для </w:t>
      </w:r>
      <w:proofErr w:type="spellStart"/>
      <w:r w:rsidR="00206163">
        <w:rPr>
          <w:rFonts w:ascii="Times New Roman" w:hAnsi="Times New Roman" w:cs="Times New Roman"/>
          <w:color w:val="000000" w:themeColor="text1"/>
          <w:sz w:val="28"/>
          <w:szCs w:val="28"/>
        </w:rPr>
        <w:t>закреплания</w:t>
      </w:r>
      <w:proofErr w:type="spellEnd"/>
      <w:r w:rsidR="00206163">
        <w:rPr>
          <w:rFonts w:ascii="Times New Roman" w:hAnsi="Times New Roman" w:cs="Times New Roman"/>
          <w:color w:val="000000" w:themeColor="text1"/>
          <w:sz w:val="28"/>
          <w:szCs w:val="28"/>
        </w:rPr>
        <w:t xml:space="preserve"> элементов </w:t>
      </w:r>
      <w:proofErr w:type="spellStart"/>
      <w:r w:rsidR="00206163">
        <w:rPr>
          <w:rFonts w:ascii="Times New Roman" w:hAnsi="Times New Roman" w:cs="Times New Roman"/>
          <w:color w:val="000000" w:themeColor="text1"/>
          <w:sz w:val="28"/>
          <w:szCs w:val="28"/>
        </w:rPr>
        <w:t>конструкци</w:t>
      </w:r>
      <w:proofErr w:type="spellEnd"/>
      <w:r w:rsidR="00206163">
        <w:rPr>
          <w:rFonts w:ascii="Times New Roman" w:hAnsi="Times New Roman" w:cs="Times New Roman"/>
          <w:color w:val="000000" w:themeColor="text1"/>
          <w:sz w:val="28"/>
          <w:szCs w:val="28"/>
        </w:rPr>
        <w:t xml:space="preserve"> МАФ)</w:t>
      </w:r>
      <w:r w:rsidRPr="00ED2607">
        <w:rPr>
          <w:rFonts w:ascii="Times New Roman" w:hAnsi="Times New Roman" w:cs="Times New Roman"/>
          <w:color w:val="000000" w:themeColor="text1"/>
          <w:sz w:val="28"/>
          <w:szCs w:val="28"/>
        </w:rPr>
        <w:t>.</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Без предварительного оформления разрешения на осуществление земляных работ (ордера) допускается производство работ по устранению аварийных ситуаций (аварий) на подземных сооружениях и коммуникациях.</w:t>
      </w:r>
    </w:p>
    <w:p w:rsidR="00407E5E" w:rsidRPr="00ED2607" w:rsidRDefault="00407E5E" w:rsidP="00DA1CAB">
      <w:pPr>
        <w:pStyle w:val="ConsPlusNormal"/>
        <w:ind w:firstLine="709"/>
        <w:jc w:val="both"/>
        <w:rPr>
          <w:rFonts w:ascii="Times New Roman" w:hAnsi="Times New Roman" w:cs="Times New Roman"/>
          <w:color w:val="000000" w:themeColor="text1"/>
          <w:sz w:val="28"/>
          <w:szCs w:val="28"/>
        </w:rPr>
      </w:pPr>
    </w:p>
    <w:p w:rsidR="00ED2607" w:rsidRDefault="00407E5E" w:rsidP="00DA1CAB">
      <w:pPr>
        <w:pStyle w:val="ConsPlusNormal"/>
        <w:ind w:firstLine="709"/>
        <w:jc w:val="center"/>
        <w:outlineLvl w:val="2"/>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Раздел 2. О</w:t>
      </w:r>
      <w:r w:rsidR="00ED2607">
        <w:rPr>
          <w:rFonts w:ascii="Times New Roman" w:hAnsi="Times New Roman" w:cs="Times New Roman"/>
          <w:color w:val="000000" w:themeColor="text1"/>
          <w:sz w:val="28"/>
          <w:szCs w:val="28"/>
        </w:rPr>
        <w:t>рганизация производства работ, влекущих ограничение  движения транспорта по улицам и дорогам общего пользования</w:t>
      </w:r>
    </w:p>
    <w:p w:rsidR="00ED2607" w:rsidRDefault="00ED2607" w:rsidP="00DA1CAB">
      <w:pPr>
        <w:pStyle w:val="ConsPlusNormal"/>
        <w:ind w:firstLine="709"/>
        <w:jc w:val="both"/>
        <w:rPr>
          <w:rFonts w:ascii="Times New Roman" w:hAnsi="Times New Roman" w:cs="Times New Roman"/>
          <w:color w:val="000000" w:themeColor="text1"/>
          <w:sz w:val="28"/>
          <w:szCs w:val="28"/>
        </w:rPr>
      </w:pPr>
    </w:p>
    <w:p w:rsidR="00407E5E" w:rsidRDefault="00407E5E" w:rsidP="00ED2607">
      <w:pPr>
        <w:pStyle w:val="ConsPlusNormal"/>
        <w:ind w:firstLine="709"/>
        <w:jc w:val="center"/>
        <w:outlineLvl w:val="3"/>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Подраздел 1. П</w:t>
      </w:r>
      <w:r w:rsidR="00ED2607">
        <w:rPr>
          <w:rFonts w:ascii="Times New Roman" w:hAnsi="Times New Roman" w:cs="Times New Roman"/>
          <w:color w:val="000000" w:themeColor="text1"/>
          <w:sz w:val="28"/>
          <w:szCs w:val="28"/>
        </w:rPr>
        <w:t>роизводство плановых земляных работ</w:t>
      </w:r>
    </w:p>
    <w:p w:rsidR="00ED2607" w:rsidRPr="00ED2607" w:rsidRDefault="00ED2607" w:rsidP="00ED2607">
      <w:pPr>
        <w:pStyle w:val="ConsPlusNormal"/>
        <w:ind w:firstLine="709"/>
        <w:jc w:val="center"/>
        <w:outlineLvl w:val="3"/>
        <w:rPr>
          <w:rFonts w:ascii="Times New Roman" w:hAnsi="Times New Roman" w:cs="Times New Roman"/>
          <w:color w:val="000000" w:themeColor="text1"/>
          <w:sz w:val="28"/>
          <w:szCs w:val="28"/>
        </w:rPr>
      </w:pPr>
    </w:p>
    <w:p w:rsidR="00407E5E" w:rsidRPr="00156756" w:rsidRDefault="00ED2607"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О</w:t>
      </w:r>
      <w:r w:rsidR="00407E5E" w:rsidRPr="00156756">
        <w:rPr>
          <w:rFonts w:ascii="Times New Roman" w:hAnsi="Times New Roman"/>
          <w:sz w:val="28"/>
          <w:lang w:eastAsia="zh-CN"/>
        </w:rPr>
        <w:t>граничение движения транспорта по улицам и дорогам общего пользования,</w:t>
      </w:r>
      <w:r w:rsidRPr="00156756">
        <w:rPr>
          <w:rFonts w:ascii="Times New Roman" w:hAnsi="Times New Roman"/>
          <w:sz w:val="28"/>
          <w:lang w:eastAsia="zh-CN"/>
        </w:rPr>
        <w:t xml:space="preserve"> связанное с плановым производством земляных работ,</w:t>
      </w:r>
      <w:r w:rsidR="00407E5E" w:rsidRPr="00156756">
        <w:rPr>
          <w:rFonts w:ascii="Times New Roman" w:hAnsi="Times New Roman"/>
          <w:sz w:val="28"/>
          <w:lang w:eastAsia="zh-CN"/>
        </w:rPr>
        <w:t xml:space="preserve"> осуществляется на основании распоряжения лица, уполномоченного администрацией </w:t>
      </w:r>
      <w:proofErr w:type="spellStart"/>
      <w:r w:rsidR="00407E5E" w:rsidRPr="00156756">
        <w:rPr>
          <w:rFonts w:ascii="Times New Roman" w:hAnsi="Times New Roman"/>
          <w:sz w:val="28"/>
          <w:lang w:eastAsia="zh-CN"/>
        </w:rPr>
        <w:t>Копейского</w:t>
      </w:r>
      <w:proofErr w:type="spellEnd"/>
      <w:r w:rsidR="00407E5E" w:rsidRPr="00156756">
        <w:rPr>
          <w:rFonts w:ascii="Times New Roman" w:hAnsi="Times New Roman"/>
          <w:sz w:val="28"/>
          <w:lang w:eastAsia="zh-CN"/>
        </w:rPr>
        <w:t xml:space="preserve"> городского округа.</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 xml:space="preserve">Решение об издании распорядительного акта о временном ограничении или прекращении движения транспортных средств по автомобильным дорогам лицо, уполномоченное администрацией </w:t>
      </w:r>
      <w:proofErr w:type="spellStart"/>
      <w:r w:rsidRPr="00156756">
        <w:rPr>
          <w:rFonts w:ascii="Times New Roman" w:hAnsi="Times New Roman"/>
          <w:sz w:val="28"/>
          <w:lang w:eastAsia="zh-CN"/>
        </w:rPr>
        <w:t>Копейского</w:t>
      </w:r>
      <w:proofErr w:type="spellEnd"/>
      <w:r w:rsidRPr="00156756">
        <w:rPr>
          <w:rFonts w:ascii="Times New Roman" w:hAnsi="Times New Roman"/>
          <w:sz w:val="28"/>
          <w:lang w:eastAsia="zh-CN"/>
        </w:rPr>
        <w:t xml:space="preserve"> городского округа, принимает на основании уведомления заказчика выполнения работ.</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К уведомлению прилагаются следующие документы:</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1) проект (схема) производства работ;</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2) схема организации движения транспорта;</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3) календарный график производства работ;</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4) договор подряда на выполнение работ, в том числе на выполнение работ по восстановлению нарушенного благоустройства (в случае, если данные работы будут выполняться третьими лицами);</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 xml:space="preserve">5) приложение к договору с указанием конструктива дорожного основания и покрытия, подлежащего восстановлению на участке производства  земляных </w:t>
      </w:r>
      <w:r w:rsidRPr="00ED2607">
        <w:rPr>
          <w:rFonts w:ascii="Times New Roman" w:hAnsi="Times New Roman" w:cs="Times New Roman"/>
          <w:color w:val="000000" w:themeColor="text1"/>
          <w:sz w:val="28"/>
          <w:szCs w:val="28"/>
        </w:rPr>
        <w:lastRenderedPageBreak/>
        <w:t>работ.</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Контроль выполнения работ, влекущих ограничение движения транспорт</w:t>
      </w:r>
      <w:r w:rsidR="00156756">
        <w:rPr>
          <w:rFonts w:ascii="Times New Roman" w:hAnsi="Times New Roman"/>
          <w:sz w:val="28"/>
          <w:lang w:eastAsia="zh-CN"/>
        </w:rPr>
        <w:t xml:space="preserve">а, осуществляется Муниципальным </w:t>
      </w:r>
      <w:r w:rsidR="00ED2607" w:rsidRPr="00156756">
        <w:rPr>
          <w:rFonts w:ascii="Times New Roman" w:hAnsi="Times New Roman"/>
          <w:sz w:val="28"/>
          <w:lang w:eastAsia="zh-CN"/>
        </w:rPr>
        <w:t xml:space="preserve">казенным </w:t>
      </w:r>
      <w:r w:rsidRPr="00156756">
        <w:rPr>
          <w:rFonts w:ascii="Times New Roman" w:hAnsi="Times New Roman"/>
          <w:sz w:val="28"/>
          <w:lang w:eastAsia="zh-CN"/>
        </w:rPr>
        <w:t xml:space="preserve">учреждением </w:t>
      </w:r>
      <w:r w:rsidR="00ED2607" w:rsidRPr="00156756">
        <w:rPr>
          <w:rFonts w:ascii="Times New Roman" w:hAnsi="Times New Roman"/>
          <w:sz w:val="28"/>
          <w:lang w:eastAsia="zh-CN"/>
        </w:rPr>
        <w:t>«</w:t>
      </w:r>
      <w:r w:rsidRPr="00156756">
        <w:rPr>
          <w:rFonts w:ascii="Times New Roman" w:hAnsi="Times New Roman"/>
          <w:sz w:val="28"/>
          <w:lang w:eastAsia="zh-CN"/>
        </w:rPr>
        <w:t>Городская служба заказчика</w:t>
      </w:r>
      <w:r w:rsidR="00ED2607" w:rsidRPr="00156756">
        <w:rPr>
          <w:rFonts w:ascii="Times New Roman" w:hAnsi="Times New Roman"/>
          <w:sz w:val="28"/>
          <w:lang w:eastAsia="zh-CN"/>
        </w:rPr>
        <w:t>»</w:t>
      </w:r>
      <w:r w:rsidRPr="00156756">
        <w:rPr>
          <w:rFonts w:ascii="Times New Roman" w:hAnsi="Times New Roman"/>
          <w:sz w:val="28"/>
          <w:lang w:eastAsia="zh-CN"/>
        </w:rPr>
        <w:t xml:space="preserve"> (далее - М</w:t>
      </w:r>
      <w:r w:rsidR="00ED2607" w:rsidRPr="00156756">
        <w:rPr>
          <w:rFonts w:ascii="Times New Roman" w:hAnsi="Times New Roman"/>
          <w:sz w:val="28"/>
          <w:lang w:eastAsia="zh-CN"/>
        </w:rPr>
        <w:t>К</w:t>
      </w:r>
      <w:r w:rsidRPr="00156756">
        <w:rPr>
          <w:rFonts w:ascii="Times New Roman" w:hAnsi="Times New Roman"/>
          <w:sz w:val="28"/>
          <w:lang w:eastAsia="zh-CN"/>
        </w:rPr>
        <w:t>У ГСЗ).</w:t>
      </w:r>
    </w:p>
    <w:p w:rsidR="00407E5E" w:rsidRPr="00ED2607" w:rsidRDefault="00407E5E" w:rsidP="00407E5E">
      <w:pPr>
        <w:pStyle w:val="ConsPlusNormal"/>
        <w:ind w:firstLine="540"/>
        <w:jc w:val="both"/>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Надзор за дорожным движением в месте производства работ, в том числе контроль исполнения производителем работ согласованной схемы организации движения транспорта, в течение всего периода производства работ осуществляет ГИБДД ОМВД России по г. Копейску.</w:t>
      </w:r>
    </w:p>
    <w:p w:rsidR="00407E5E" w:rsidRPr="00ED2607" w:rsidRDefault="00407E5E" w:rsidP="00407E5E">
      <w:pPr>
        <w:pStyle w:val="ConsPlusNormal"/>
        <w:jc w:val="both"/>
        <w:rPr>
          <w:rFonts w:ascii="Times New Roman" w:hAnsi="Times New Roman" w:cs="Times New Roman"/>
          <w:color w:val="000000" w:themeColor="text1"/>
          <w:sz w:val="28"/>
          <w:szCs w:val="28"/>
        </w:rPr>
      </w:pPr>
    </w:p>
    <w:p w:rsidR="00407E5E" w:rsidRPr="00ED2607" w:rsidRDefault="00407E5E" w:rsidP="00407E5E">
      <w:pPr>
        <w:pStyle w:val="ConsPlusNormal"/>
        <w:jc w:val="center"/>
        <w:outlineLvl w:val="3"/>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Подраздел 2. П</w:t>
      </w:r>
      <w:r w:rsidR="00ED2607">
        <w:rPr>
          <w:rFonts w:ascii="Times New Roman" w:hAnsi="Times New Roman" w:cs="Times New Roman"/>
          <w:color w:val="000000" w:themeColor="text1"/>
          <w:sz w:val="28"/>
          <w:szCs w:val="28"/>
        </w:rPr>
        <w:t>роизводство аварийных работ</w:t>
      </w:r>
    </w:p>
    <w:p w:rsidR="00407E5E" w:rsidRPr="00ED2607" w:rsidRDefault="00407E5E" w:rsidP="00407E5E">
      <w:pPr>
        <w:pStyle w:val="ConsPlusNormal"/>
        <w:jc w:val="both"/>
        <w:rPr>
          <w:rFonts w:ascii="Times New Roman" w:hAnsi="Times New Roman" w:cs="Times New Roman"/>
          <w:color w:val="000000" w:themeColor="text1"/>
          <w:sz w:val="28"/>
          <w:szCs w:val="28"/>
        </w:rPr>
      </w:pP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 xml:space="preserve">Аварийные работы по восстановлению работоспособности инженерных сетей, требующие ограничения движения транспорта, могут быть начаты незамедлительно с момента обнаружения аварии. При этом организация, производящая работы, также незамедлительно обязана уведомить о начале аварийных работ ГИБДД ОМВД России по г. Копейску, управление городского хозяйства администрации </w:t>
      </w:r>
      <w:proofErr w:type="spellStart"/>
      <w:r w:rsidRPr="00156756">
        <w:rPr>
          <w:rFonts w:ascii="Times New Roman" w:hAnsi="Times New Roman"/>
          <w:sz w:val="28"/>
          <w:lang w:eastAsia="zh-CN"/>
        </w:rPr>
        <w:t>Копейского</w:t>
      </w:r>
      <w:proofErr w:type="spellEnd"/>
      <w:r w:rsidRPr="00156756">
        <w:rPr>
          <w:rFonts w:ascii="Times New Roman" w:hAnsi="Times New Roman"/>
          <w:sz w:val="28"/>
          <w:lang w:eastAsia="zh-CN"/>
        </w:rPr>
        <w:t xml:space="preserve"> городского округа, Муниципальное </w:t>
      </w:r>
      <w:r w:rsidR="00ED2607" w:rsidRPr="00156756">
        <w:rPr>
          <w:rFonts w:ascii="Times New Roman" w:hAnsi="Times New Roman"/>
          <w:sz w:val="28"/>
          <w:lang w:eastAsia="zh-CN"/>
        </w:rPr>
        <w:t xml:space="preserve">казенное </w:t>
      </w:r>
      <w:r w:rsidRPr="00156756">
        <w:rPr>
          <w:rFonts w:ascii="Times New Roman" w:hAnsi="Times New Roman"/>
          <w:sz w:val="28"/>
          <w:lang w:eastAsia="zh-CN"/>
        </w:rPr>
        <w:t xml:space="preserve">учреждение </w:t>
      </w:r>
      <w:r w:rsidR="00ED2607" w:rsidRPr="00156756">
        <w:rPr>
          <w:rFonts w:ascii="Times New Roman" w:hAnsi="Times New Roman"/>
          <w:sz w:val="28"/>
          <w:lang w:eastAsia="zh-CN"/>
        </w:rPr>
        <w:t>«</w:t>
      </w:r>
      <w:r w:rsidRPr="00156756">
        <w:rPr>
          <w:rFonts w:ascii="Times New Roman" w:hAnsi="Times New Roman"/>
          <w:sz w:val="28"/>
          <w:lang w:eastAsia="zh-CN"/>
        </w:rPr>
        <w:t>Городск</w:t>
      </w:r>
      <w:r w:rsidR="00ED2607" w:rsidRPr="00156756">
        <w:rPr>
          <w:rFonts w:ascii="Times New Roman" w:hAnsi="Times New Roman"/>
          <w:sz w:val="28"/>
          <w:lang w:eastAsia="zh-CN"/>
        </w:rPr>
        <w:t xml:space="preserve">ая </w:t>
      </w:r>
      <w:r w:rsidRPr="00156756">
        <w:rPr>
          <w:rFonts w:ascii="Times New Roman" w:hAnsi="Times New Roman"/>
          <w:sz w:val="28"/>
          <w:lang w:eastAsia="zh-CN"/>
        </w:rPr>
        <w:t xml:space="preserve"> служб</w:t>
      </w:r>
      <w:r w:rsidR="00ED2607" w:rsidRPr="00156756">
        <w:rPr>
          <w:rFonts w:ascii="Times New Roman" w:hAnsi="Times New Roman"/>
          <w:sz w:val="28"/>
          <w:lang w:eastAsia="zh-CN"/>
        </w:rPr>
        <w:t>а</w:t>
      </w:r>
      <w:r w:rsidRPr="00156756">
        <w:rPr>
          <w:rFonts w:ascii="Times New Roman" w:hAnsi="Times New Roman"/>
          <w:sz w:val="28"/>
          <w:lang w:eastAsia="zh-CN"/>
        </w:rPr>
        <w:t xml:space="preserve"> заказчика</w:t>
      </w:r>
      <w:r w:rsidR="00ED2607" w:rsidRPr="00156756">
        <w:rPr>
          <w:rFonts w:ascii="Times New Roman" w:hAnsi="Times New Roman"/>
          <w:sz w:val="28"/>
          <w:lang w:eastAsia="zh-CN"/>
        </w:rPr>
        <w:t>»</w:t>
      </w:r>
      <w:r w:rsidRPr="00156756">
        <w:rPr>
          <w:rFonts w:ascii="Times New Roman" w:hAnsi="Times New Roman"/>
          <w:sz w:val="28"/>
          <w:lang w:eastAsia="zh-CN"/>
        </w:rPr>
        <w:t xml:space="preserve"> (в случае наличия маршрутов общественного транспорта на участке производства работ).</w:t>
      </w:r>
    </w:p>
    <w:p w:rsidR="00407E5E" w:rsidRPr="00156756" w:rsidRDefault="00407E5E" w:rsidP="00156756">
      <w:pPr>
        <w:pStyle w:val="ConsPlusNormal"/>
        <w:tabs>
          <w:tab w:val="left" w:pos="0"/>
          <w:tab w:val="left" w:pos="1418"/>
        </w:tabs>
        <w:adjustRightInd w:val="0"/>
        <w:ind w:firstLine="709"/>
        <w:jc w:val="both"/>
        <w:rPr>
          <w:rFonts w:ascii="Times New Roman" w:hAnsi="Times New Roman"/>
          <w:sz w:val="28"/>
          <w:lang w:eastAsia="zh-CN"/>
        </w:rPr>
      </w:pPr>
      <w:r w:rsidRPr="00156756">
        <w:rPr>
          <w:rFonts w:ascii="Times New Roman" w:hAnsi="Times New Roman"/>
          <w:sz w:val="28"/>
          <w:lang w:eastAsia="zh-CN"/>
        </w:rPr>
        <w:t>В случае отсутствия уведомления в адрес указанных в настоящем пункте организаций о начале аварийных работ в течение 2 рабочих дней данные работы считаются самовольными.</w:t>
      </w:r>
    </w:p>
    <w:p w:rsid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156756">
        <w:rPr>
          <w:rFonts w:ascii="Times New Roman" w:hAnsi="Times New Roman"/>
          <w:sz w:val="28"/>
          <w:lang w:eastAsia="zh-CN"/>
        </w:rPr>
        <w:t>При аварийной ситуации на объектах подземных инженерных коммуникаций, собственники которых неизвестны, организация или граждане, обнаружившие аварию, сообщают об аварии в ЕДДС, которая доводит информацию до дежурно-диспетчерских служб, в компетенцию которых входит реагирование на принятое сообщение.</w:t>
      </w:r>
    </w:p>
    <w:p w:rsidR="00407E5E" w:rsidRPr="00156756" w:rsidRDefault="00407E5E" w:rsidP="00156756">
      <w:pPr>
        <w:pStyle w:val="ConsPlusNormal"/>
        <w:tabs>
          <w:tab w:val="left" w:pos="0"/>
          <w:tab w:val="left" w:pos="1418"/>
        </w:tabs>
        <w:adjustRightInd w:val="0"/>
        <w:ind w:firstLine="709"/>
        <w:jc w:val="both"/>
        <w:rPr>
          <w:rFonts w:ascii="Times New Roman" w:hAnsi="Times New Roman"/>
          <w:sz w:val="28"/>
          <w:lang w:eastAsia="zh-CN"/>
        </w:rPr>
      </w:pPr>
      <w:r w:rsidRPr="00156756">
        <w:rPr>
          <w:rFonts w:ascii="Times New Roman" w:hAnsi="Times New Roman"/>
          <w:sz w:val="28"/>
          <w:lang w:eastAsia="zh-CN"/>
        </w:rPr>
        <w:t xml:space="preserve">Координация деятельности по устранению аварийных ситуаций на объектах подземных инженерных коммуникаций осуществляется управлением городского хозяйства администрации </w:t>
      </w:r>
      <w:proofErr w:type="spellStart"/>
      <w:r w:rsidRPr="00156756">
        <w:rPr>
          <w:rFonts w:ascii="Times New Roman" w:hAnsi="Times New Roman"/>
          <w:sz w:val="28"/>
          <w:lang w:eastAsia="zh-CN"/>
        </w:rPr>
        <w:t>Копейского</w:t>
      </w:r>
      <w:proofErr w:type="spellEnd"/>
      <w:r w:rsidRPr="00156756">
        <w:rPr>
          <w:rFonts w:ascii="Times New Roman" w:hAnsi="Times New Roman"/>
          <w:sz w:val="28"/>
          <w:lang w:eastAsia="zh-CN"/>
        </w:rPr>
        <w:t xml:space="preserve"> городского округа.</w:t>
      </w:r>
    </w:p>
    <w:p w:rsidR="00407E5E" w:rsidRPr="00156756" w:rsidRDefault="00407E5E" w:rsidP="00156756">
      <w:pPr>
        <w:pStyle w:val="ConsPlusNormal"/>
        <w:tabs>
          <w:tab w:val="left" w:pos="0"/>
          <w:tab w:val="left" w:pos="1418"/>
        </w:tabs>
        <w:adjustRightInd w:val="0"/>
        <w:ind w:firstLine="709"/>
        <w:jc w:val="both"/>
        <w:rPr>
          <w:rFonts w:ascii="Times New Roman" w:hAnsi="Times New Roman"/>
          <w:sz w:val="28"/>
          <w:lang w:eastAsia="zh-CN"/>
        </w:rPr>
      </w:pPr>
      <w:r w:rsidRPr="00156756">
        <w:rPr>
          <w:rFonts w:ascii="Times New Roman" w:hAnsi="Times New Roman"/>
          <w:sz w:val="28"/>
          <w:lang w:eastAsia="zh-CN"/>
        </w:rPr>
        <w:t xml:space="preserve">Устранение аварийной ситуации на объектах подземных инженерных коммуникаций, собственники которых неизвестны, осуществляется по согласованию с управлением городского хозяйства администрации </w:t>
      </w:r>
      <w:proofErr w:type="spellStart"/>
      <w:r w:rsidRPr="00156756">
        <w:rPr>
          <w:rFonts w:ascii="Times New Roman" w:hAnsi="Times New Roman"/>
          <w:sz w:val="28"/>
          <w:lang w:eastAsia="zh-CN"/>
        </w:rPr>
        <w:t>Копейского</w:t>
      </w:r>
      <w:proofErr w:type="spellEnd"/>
      <w:r w:rsidRPr="00156756">
        <w:rPr>
          <w:rFonts w:ascii="Times New Roman" w:hAnsi="Times New Roman"/>
          <w:sz w:val="28"/>
          <w:lang w:eastAsia="zh-CN"/>
        </w:rPr>
        <w:t xml:space="preserve"> городского округа.</w:t>
      </w:r>
    </w:p>
    <w:p w:rsidR="00407E5E" w:rsidRPr="00156756" w:rsidRDefault="00407E5E" w:rsidP="0015675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4" w:name="P825"/>
      <w:bookmarkEnd w:id="24"/>
      <w:r w:rsidRPr="00156756">
        <w:rPr>
          <w:rFonts w:ascii="Times New Roman" w:hAnsi="Times New Roman"/>
          <w:sz w:val="28"/>
          <w:lang w:eastAsia="zh-CN"/>
        </w:rPr>
        <w:t>Срок выполнения аварийных работ и соответствующего ограничения движения может составлять не более 5 календарных дней с момента начала работ. При невозможности завершить аварийные работы в указанный срок дальнейшие работы должны производиться по согласованной схеме с ГИБДД ОМВД России по г. Копейску.</w:t>
      </w:r>
    </w:p>
    <w:p w:rsidR="00407E5E" w:rsidRPr="00156756" w:rsidRDefault="00407E5E" w:rsidP="00156756">
      <w:pPr>
        <w:pStyle w:val="ConsPlusNormal"/>
        <w:tabs>
          <w:tab w:val="left" w:pos="0"/>
          <w:tab w:val="left" w:pos="1418"/>
        </w:tabs>
        <w:adjustRightInd w:val="0"/>
        <w:jc w:val="both"/>
        <w:rPr>
          <w:rFonts w:ascii="Times New Roman" w:hAnsi="Times New Roman"/>
          <w:sz w:val="28"/>
          <w:lang w:eastAsia="zh-CN"/>
        </w:rPr>
      </w:pPr>
    </w:p>
    <w:p w:rsidR="00206163" w:rsidRDefault="00407E5E" w:rsidP="00156756">
      <w:pPr>
        <w:pStyle w:val="ConsPlusNormal"/>
        <w:tabs>
          <w:tab w:val="left" w:pos="0"/>
          <w:tab w:val="left" w:pos="1418"/>
        </w:tabs>
        <w:adjustRightInd w:val="0"/>
        <w:ind w:left="709"/>
        <w:jc w:val="center"/>
        <w:rPr>
          <w:rFonts w:ascii="Times New Roman" w:hAnsi="Times New Roman" w:cs="Times New Roman"/>
          <w:color w:val="000000" w:themeColor="text1"/>
          <w:sz w:val="28"/>
          <w:szCs w:val="28"/>
        </w:rPr>
      </w:pPr>
      <w:r w:rsidRPr="00156756">
        <w:rPr>
          <w:rFonts w:ascii="Times New Roman" w:hAnsi="Times New Roman"/>
          <w:sz w:val="28"/>
          <w:lang w:eastAsia="zh-CN"/>
        </w:rPr>
        <w:t>Раздел 3. У</w:t>
      </w:r>
      <w:r w:rsidR="00206163" w:rsidRPr="00156756">
        <w:rPr>
          <w:rFonts w:ascii="Times New Roman" w:hAnsi="Times New Roman"/>
          <w:sz w:val="28"/>
          <w:lang w:eastAsia="zh-CN"/>
        </w:rPr>
        <w:t>словия разработки исходной документации</w:t>
      </w:r>
      <w:r w:rsidR="00206163">
        <w:rPr>
          <w:rFonts w:ascii="Times New Roman" w:hAnsi="Times New Roman" w:cs="Times New Roman"/>
          <w:color w:val="000000" w:themeColor="text1"/>
          <w:sz w:val="28"/>
          <w:szCs w:val="28"/>
        </w:rPr>
        <w:t xml:space="preserve"> для</w:t>
      </w:r>
    </w:p>
    <w:p w:rsidR="00407E5E" w:rsidRPr="00ED2607" w:rsidRDefault="00206163" w:rsidP="00206163">
      <w:pPr>
        <w:pStyle w:val="ConsPlusNormal"/>
        <w:jc w:val="center"/>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проектирования</w:t>
      </w:r>
      <w:proofErr w:type="gramEnd"/>
      <w:r>
        <w:rPr>
          <w:rFonts w:ascii="Times New Roman" w:hAnsi="Times New Roman" w:cs="Times New Roman"/>
          <w:color w:val="000000" w:themeColor="text1"/>
          <w:sz w:val="28"/>
          <w:szCs w:val="28"/>
        </w:rPr>
        <w:t xml:space="preserve"> и строительства</w:t>
      </w:r>
    </w:p>
    <w:p w:rsidR="00407E5E" w:rsidRPr="00ED2607" w:rsidRDefault="00407E5E" w:rsidP="00407E5E">
      <w:pPr>
        <w:pStyle w:val="ConsPlusNormal"/>
        <w:jc w:val="both"/>
        <w:rPr>
          <w:rFonts w:ascii="Times New Roman" w:hAnsi="Times New Roman" w:cs="Times New Roman"/>
          <w:color w:val="000000" w:themeColor="text1"/>
          <w:sz w:val="28"/>
          <w:szCs w:val="28"/>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5" w:name="P830"/>
      <w:bookmarkEnd w:id="25"/>
      <w:r w:rsidRPr="00DB2B38">
        <w:rPr>
          <w:rFonts w:ascii="Times New Roman" w:hAnsi="Times New Roman"/>
          <w:sz w:val="28"/>
          <w:lang w:eastAsia="zh-CN"/>
        </w:rPr>
        <w:t xml:space="preserve">Разработка проектов по прокладке, переустройству и капитальному </w:t>
      </w:r>
      <w:r w:rsidRPr="00DB2B38">
        <w:rPr>
          <w:rFonts w:ascii="Times New Roman" w:hAnsi="Times New Roman"/>
          <w:sz w:val="28"/>
          <w:lang w:eastAsia="zh-CN"/>
        </w:rPr>
        <w:lastRenderedPageBreak/>
        <w:t xml:space="preserve">ремонту сооружений, строительству и ремонту </w:t>
      </w:r>
      <w:proofErr w:type="spellStart"/>
      <w:r w:rsidRPr="00DB2B38">
        <w:rPr>
          <w:rFonts w:ascii="Times New Roman" w:hAnsi="Times New Roman"/>
          <w:sz w:val="28"/>
          <w:lang w:eastAsia="zh-CN"/>
        </w:rPr>
        <w:t>подземно</w:t>
      </w:r>
      <w:proofErr w:type="spellEnd"/>
      <w:r w:rsidRPr="00DB2B38">
        <w:rPr>
          <w:rFonts w:ascii="Times New Roman" w:hAnsi="Times New Roman"/>
          <w:sz w:val="28"/>
          <w:lang w:eastAsia="zh-CN"/>
        </w:rPr>
        <w:t xml:space="preserve">-надземных сооружений должна вестись в соответствии с действующим законодательством, Генеральным </w:t>
      </w:r>
      <w:hyperlink r:id="rId47" w:history="1">
        <w:r w:rsidRPr="00DB2B38">
          <w:rPr>
            <w:rFonts w:ascii="Times New Roman" w:hAnsi="Times New Roman"/>
            <w:sz w:val="28"/>
            <w:lang w:eastAsia="zh-CN"/>
          </w:rPr>
          <w:t>планом</w:t>
        </w:r>
      </w:hyperlink>
      <w:r w:rsidRPr="00DB2B38">
        <w:rPr>
          <w:rFonts w:ascii="Times New Roman" w:hAnsi="Times New Roman"/>
          <w:sz w:val="28"/>
          <w:lang w:eastAsia="zh-CN"/>
        </w:rPr>
        <w:t xml:space="preserve">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проектами застройки кварталов и микрорайонов, утвержденными схемами развития подземных сооружений и коммуникаций, заданиями на проектирование, техническими условиями на инженерное обеспечение.</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6" w:name="P831"/>
      <w:bookmarkEnd w:id="26"/>
      <w:r w:rsidRPr="00DB2B38">
        <w:rPr>
          <w:rFonts w:ascii="Times New Roman" w:hAnsi="Times New Roman"/>
          <w:sz w:val="28"/>
          <w:lang w:eastAsia="zh-CN"/>
        </w:rPr>
        <w:t>Прокладка и переустройство подземных инженерных коммуникаций могут осуществляться открытым или закрытым способом. Целесообразность применения того или иного способа должна определяться проектом с учетом местных условий и экономической целесообразности.</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центральной части города, а также на улицах и площадях с усовершенствованным дорожным покрытием, интенсивным движением транспорта и пешеходов преимущество отдается закрытому способу прокладки (в щитовых тоннелях, коллекторах или футлярах, проложенных способом продавливания или проколом).</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При проектировании, прокладке и переустройстве </w:t>
      </w:r>
      <w:proofErr w:type="spellStart"/>
      <w:r w:rsidRPr="00DB2B38">
        <w:rPr>
          <w:rFonts w:ascii="Times New Roman" w:hAnsi="Times New Roman"/>
          <w:sz w:val="28"/>
          <w:lang w:eastAsia="zh-CN"/>
        </w:rPr>
        <w:t>подземно</w:t>
      </w:r>
      <w:proofErr w:type="spellEnd"/>
      <w:r w:rsidRPr="00DB2B38">
        <w:rPr>
          <w:rFonts w:ascii="Times New Roman" w:hAnsi="Times New Roman"/>
          <w:sz w:val="28"/>
          <w:lang w:eastAsia="zh-CN"/>
        </w:rPr>
        <w:t xml:space="preserve">-надземных инженерных коммуникаций на территориях, занятых зелеными насаждениями, необходимо руководствоваться </w:t>
      </w:r>
      <w:hyperlink r:id="rId48" w:history="1">
        <w:r w:rsidRPr="00DB2B38">
          <w:rPr>
            <w:rFonts w:ascii="Times New Roman" w:hAnsi="Times New Roman"/>
            <w:sz w:val="28"/>
            <w:lang w:eastAsia="zh-CN"/>
          </w:rPr>
          <w:t>Правилами</w:t>
        </w:r>
      </w:hyperlink>
      <w:r w:rsidRPr="00DB2B38">
        <w:rPr>
          <w:rFonts w:ascii="Times New Roman" w:hAnsi="Times New Roman"/>
          <w:sz w:val="28"/>
          <w:lang w:eastAsia="zh-CN"/>
        </w:rPr>
        <w:t xml:space="preserve"> охраны и содержания зеленых насаждений в городском округе.</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Работы по устройству входных групп и автопарковок к ним выполняются в соответствии с проектом. Приемка объекта (входной группы и автопарковки) проходит с участием представителя </w:t>
      </w:r>
      <w:proofErr w:type="spellStart"/>
      <w:r w:rsidRPr="00DB2B38">
        <w:rPr>
          <w:rFonts w:ascii="Times New Roman" w:hAnsi="Times New Roman"/>
          <w:sz w:val="28"/>
          <w:lang w:eastAsia="zh-CN"/>
        </w:rPr>
        <w:t>УАиГ</w:t>
      </w:r>
      <w:proofErr w:type="spellEnd"/>
      <w:r w:rsidRPr="00DB2B38">
        <w:rPr>
          <w:rFonts w:ascii="Times New Roman" w:hAnsi="Times New Roman"/>
          <w:sz w:val="28"/>
          <w:lang w:eastAsia="zh-CN"/>
        </w:rPr>
        <w:t>.</w:t>
      </w:r>
    </w:p>
    <w:p w:rsidR="00407E5E" w:rsidRPr="00DB2B38" w:rsidRDefault="00407E5E" w:rsidP="00DB2B38">
      <w:pPr>
        <w:pStyle w:val="ConsPlusNormal"/>
        <w:tabs>
          <w:tab w:val="left" w:pos="0"/>
          <w:tab w:val="left" w:pos="1418"/>
        </w:tabs>
        <w:adjustRightInd w:val="0"/>
        <w:ind w:left="709"/>
        <w:jc w:val="both"/>
        <w:rPr>
          <w:rFonts w:ascii="Times New Roman" w:hAnsi="Times New Roman"/>
          <w:sz w:val="28"/>
          <w:lang w:eastAsia="zh-CN"/>
        </w:rPr>
      </w:pPr>
    </w:p>
    <w:p w:rsidR="00407E5E" w:rsidRPr="00ED2607" w:rsidRDefault="00407E5E" w:rsidP="00407E5E">
      <w:pPr>
        <w:pStyle w:val="ConsPlusNormal"/>
        <w:jc w:val="center"/>
        <w:outlineLvl w:val="2"/>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Раздел 4. С</w:t>
      </w:r>
      <w:r w:rsidR="00206163">
        <w:rPr>
          <w:rFonts w:ascii="Times New Roman" w:hAnsi="Times New Roman" w:cs="Times New Roman"/>
          <w:color w:val="000000" w:themeColor="text1"/>
          <w:sz w:val="28"/>
          <w:szCs w:val="28"/>
        </w:rPr>
        <w:t>огласование проектной документации и условий осуществления земляных работ</w:t>
      </w:r>
    </w:p>
    <w:p w:rsidR="00407E5E" w:rsidRPr="00ED2607" w:rsidRDefault="00407E5E" w:rsidP="00407E5E">
      <w:pPr>
        <w:pStyle w:val="ConsPlusNormal"/>
        <w:jc w:val="both"/>
        <w:rPr>
          <w:rFonts w:ascii="Times New Roman" w:hAnsi="Times New Roman" w:cs="Times New Roman"/>
          <w:color w:val="000000" w:themeColor="text1"/>
          <w:sz w:val="28"/>
          <w:szCs w:val="28"/>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Все техническая и рабочая проектная документация на строительство и ремонт </w:t>
      </w:r>
      <w:proofErr w:type="spellStart"/>
      <w:r w:rsidRPr="00DB2B38">
        <w:rPr>
          <w:rFonts w:ascii="Times New Roman" w:hAnsi="Times New Roman"/>
          <w:sz w:val="28"/>
          <w:lang w:eastAsia="zh-CN"/>
        </w:rPr>
        <w:t>подземно</w:t>
      </w:r>
      <w:proofErr w:type="spellEnd"/>
      <w:r w:rsidRPr="00DB2B38">
        <w:rPr>
          <w:rFonts w:ascii="Times New Roman" w:hAnsi="Times New Roman"/>
          <w:sz w:val="28"/>
          <w:lang w:eastAsia="zh-CN"/>
        </w:rPr>
        <w:t xml:space="preserve">-надземных сооружений на территории городского округа подлежат согласованию с </w:t>
      </w:r>
      <w:proofErr w:type="spellStart"/>
      <w:r w:rsidRPr="00DB2B38">
        <w:rPr>
          <w:rFonts w:ascii="Times New Roman" w:hAnsi="Times New Roman"/>
          <w:sz w:val="28"/>
          <w:lang w:eastAsia="zh-CN"/>
        </w:rPr>
        <w:t>УАиГ</w:t>
      </w:r>
      <w:proofErr w:type="spellEnd"/>
      <w:r w:rsidRPr="00DB2B38">
        <w:rPr>
          <w:rFonts w:ascii="Times New Roman" w:hAnsi="Times New Roman"/>
          <w:sz w:val="28"/>
          <w:lang w:eastAsia="zh-CN"/>
        </w:rPr>
        <w:t xml:space="preserve"> и организациями, выдавшими технические условия</w:t>
      </w:r>
      <w:r w:rsidR="00206163" w:rsidRPr="00DB2B38">
        <w:rPr>
          <w:rFonts w:ascii="Times New Roman" w:hAnsi="Times New Roman"/>
          <w:sz w:val="28"/>
          <w:lang w:eastAsia="zh-CN"/>
        </w:rPr>
        <w:t xml:space="preserve">, а также управляющими организациями (компаниями) многоквартирных жилых </w:t>
      </w:r>
      <w:proofErr w:type="gramStart"/>
      <w:r w:rsidR="00206163" w:rsidRPr="00DB2B38">
        <w:rPr>
          <w:rFonts w:ascii="Times New Roman" w:hAnsi="Times New Roman"/>
          <w:sz w:val="28"/>
          <w:lang w:eastAsia="zh-CN"/>
        </w:rPr>
        <w:t>домов  (</w:t>
      </w:r>
      <w:proofErr w:type="gramEnd"/>
      <w:r w:rsidR="00206163" w:rsidRPr="00DB2B38">
        <w:rPr>
          <w:rFonts w:ascii="Times New Roman" w:hAnsi="Times New Roman"/>
          <w:sz w:val="28"/>
          <w:lang w:eastAsia="zh-CN"/>
        </w:rPr>
        <w:t>далее – МКД) в случае, когда  работы проводятся в границах дворовых территорий МКД либо в границах подъездных путей к ним</w:t>
      </w:r>
      <w:r w:rsidRPr="00DB2B38">
        <w:rPr>
          <w:rFonts w:ascii="Times New Roman" w:hAnsi="Times New Roman"/>
          <w:sz w:val="28"/>
          <w:lang w:eastAsia="zh-CN"/>
        </w:rPr>
        <w:t xml:space="preserve">. </w:t>
      </w:r>
      <w:r w:rsidR="00357B53" w:rsidRPr="00DB2B38">
        <w:rPr>
          <w:rFonts w:ascii="Times New Roman" w:hAnsi="Times New Roman"/>
          <w:sz w:val="28"/>
          <w:lang w:eastAsia="zh-CN"/>
        </w:rPr>
        <w:t xml:space="preserve"> </w:t>
      </w:r>
      <w:r w:rsidRPr="00DB2B38">
        <w:rPr>
          <w:rFonts w:ascii="Times New Roman" w:hAnsi="Times New Roman"/>
          <w:sz w:val="28"/>
          <w:lang w:eastAsia="zh-CN"/>
        </w:rPr>
        <w:t xml:space="preserve">Изменение местоположения </w:t>
      </w:r>
      <w:proofErr w:type="spellStart"/>
      <w:r w:rsidRPr="00DB2B38">
        <w:rPr>
          <w:rFonts w:ascii="Times New Roman" w:hAnsi="Times New Roman"/>
          <w:sz w:val="28"/>
          <w:lang w:eastAsia="zh-CN"/>
        </w:rPr>
        <w:t>подземно</w:t>
      </w:r>
      <w:proofErr w:type="spellEnd"/>
      <w:r w:rsidRPr="00DB2B38">
        <w:rPr>
          <w:rFonts w:ascii="Times New Roman" w:hAnsi="Times New Roman"/>
          <w:sz w:val="28"/>
          <w:lang w:eastAsia="zh-CN"/>
        </w:rPr>
        <w:t xml:space="preserve">-надземных сооружений без  согласования с управлением архитектуры и градостроительства категорически запрещается. Рассмотрение и согласование условий производства земляных работ и работ, влекущих нарушение благоустройства и (или) природного ландшафта, осуществляются самостоятельно производителем земляных работ со всеми участниками, законные интересы которых непосредственно затрагиваются. </w:t>
      </w:r>
    </w:p>
    <w:p w:rsidR="00407E5E" w:rsidRPr="00DB2B38" w:rsidRDefault="00407E5E" w:rsidP="00DB2B38">
      <w:pPr>
        <w:pStyle w:val="ConsPlusNormal"/>
        <w:tabs>
          <w:tab w:val="left" w:pos="0"/>
          <w:tab w:val="left" w:pos="1418"/>
        </w:tabs>
        <w:adjustRightInd w:val="0"/>
        <w:ind w:left="709"/>
        <w:jc w:val="both"/>
        <w:rPr>
          <w:rFonts w:ascii="Times New Roman" w:hAnsi="Times New Roman"/>
          <w:sz w:val="28"/>
          <w:lang w:eastAsia="zh-CN"/>
        </w:rPr>
      </w:pPr>
    </w:p>
    <w:p w:rsidR="00407E5E" w:rsidRPr="00ED2607" w:rsidRDefault="00407E5E" w:rsidP="00206163">
      <w:pPr>
        <w:pStyle w:val="ConsPlusNormal"/>
        <w:jc w:val="center"/>
        <w:outlineLvl w:val="2"/>
        <w:rPr>
          <w:rFonts w:ascii="Times New Roman" w:hAnsi="Times New Roman" w:cs="Times New Roman"/>
          <w:color w:val="000000" w:themeColor="text1"/>
          <w:sz w:val="28"/>
          <w:szCs w:val="28"/>
        </w:rPr>
      </w:pPr>
      <w:bookmarkStart w:id="27" w:name="P839"/>
      <w:bookmarkEnd w:id="27"/>
      <w:r w:rsidRPr="00ED2607">
        <w:rPr>
          <w:rFonts w:ascii="Times New Roman" w:hAnsi="Times New Roman" w:cs="Times New Roman"/>
          <w:color w:val="000000" w:themeColor="text1"/>
          <w:sz w:val="28"/>
          <w:szCs w:val="28"/>
        </w:rPr>
        <w:t>Раздел 5. О</w:t>
      </w:r>
      <w:r w:rsidR="00206163">
        <w:rPr>
          <w:rFonts w:ascii="Times New Roman" w:hAnsi="Times New Roman" w:cs="Times New Roman"/>
          <w:color w:val="000000" w:themeColor="text1"/>
          <w:sz w:val="28"/>
          <w:szCs w:val="28"/>
        </w:rPr>
        <w:t>рганизация и производство работ, требования к содержанию зон производства работ</w:t>
      </w:r>
    </w:p>
    <w:p w:rsidR="00407E5E" w:rsidRPr="00ED2607" w:rsidRDefault="00407E5E" w:rsidP="00407E5E">
      <w:pPr>
        <w:pStyle w:val="ConsPlusNormal"/>
        <w:jc w:val="both"/>
        <w:rPr>
          <w:rFonts w:ascii="Times New Roman" w:hAnsi="Times New Roman" w:cs="Times New Roman"/>
          <w:color w:val="000000" w:themeColor="text1"/>
          <w:sz w:val="28"/>
          <w:szCs w:val="28"/>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Для </w:t>
      </w:r>
      <w:r w:rsidR="00F20E7A">
        <w:rPr>
          <w:rFonts w:ascii="Times New Roman" w:hAnsi="Times New Roman"/>
          <w:sz w:val="28"/>
          <w:lang w:eastAsia="zh-CN"/>
        </w:rPr>
        <w:t xml:space="preserve">осуществления </w:t>
      </w:r>
      <w:r w:rsidRPr="00DB2B38">
        <w:rPr>
          <w:rFonts w:ascii="Times New Roman" w:hAnsi="Times New Roman"/>
          <w:sz w:val="28"/>
          <w:lang w:eastAsia="zh-CN"/>
        </w:rPr>
        <w:t xml:space="preserve">земляных работ заказчик (подрядчик) </w:t>
      </w:r>
      <w:r w:rsidRPr="00DB2B38">
        <w:rPr>
          <w:rFonts w:ascii="Times New Roman" w:hAnsi="Times New Roman"/>
          <w:sz w:val="28"/>
          <w:lang w:eastAsia="zh-CN"/>
        </w:rPr>
        <w:lastRenderedPageBreak/>
        <w:t>определяет ответственного исполнителя работ, обладающего необходимыми техническими знаниями</w:t>
      </w:r>
      <w:r w:rsidR="00F20E7A">
        <w:rPr>
          <w:rFonts w:ascii="Times New Roman" w:hAnsi="Times New Roman"/>
          <w:sz w:val="28"/>
          <w:lang w:eastAsia="zh-CN"/>
        </w:rPr>
        <w:t xml:space="preserve"> </w:t>
      </w:r>
      <w:r w:rsidRPr="00DB2B38">
        <w:rPr>
          <w:rFonts w:ascii="Times New Roman" w:hAnsi="Times New Roman"/>
          <w:sz w:val="28"/>
          <w:lang w:eastAsia="zh-CN"/>
        </w:rPr>
        <w:t>для выполнения поручаемых работ, знакомых с настоящими Правилами и отвечающих за безопасность людей, соблюдения правил дорожного движения, сохранность существующих сооружений и восстановление нарушенного благоустройства в сроки, указанные</w:t>
      </w:r>
      <w:r w:rsidR="00F20E7A">
        <w:rPr>
          <w:rFonts w:ascii="Times New Roman" w:hAnsi="Times New Roman"/>
          <w:sz w:val="28"/>
          <w:lang w:eastAsia="zh-CN"/>
        </w:rPr>
        <w:t xml:space="preserve"> </w:t>
      </w:r>
      <w:r w:rsidRPr="00DB2B38">
        <w:rPr>
          <w:rFonts w:ascii="Times New Roman" w:hAnsi="Times New Roman"/>
          <w:sz w:val="28"/>
          <w:lang w:eastAsia="zh-CN"/>
        </w:rPr>
        <w:t>в разрешении на осуществление земляных работ (ордере). Во время выполнения работ ответственное за производство работ лицо обязано находиться на месте производства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У ответственного исполнителя работ должны быть в наличии следующие документы:</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утвержденная проектная документация и протокол по согласованию условий производства земляных работ;</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разрешение на осуществление земляных работ (ордер);</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3) разрешение на снос зеленых насаждений, подлежащих сносу в зоне производства работ на объекте, либо акт инвентаризации зеленых насаждений, составленный в установленном порядке, подтверждающий наличие поросли малоценных пород древесной растительности, не подлежащей компенсации в соответствии с </w:t>
      </w:r>
      <w:hyperlink r:id="rId49" w:history="1">
        <w:r w:rsidRPr="00DB2B38">
          <w:rPr>
            <w:rFonts w:ascii="Times New Roman" w:hAnsi="Times New Roman"/>
            <w:sz w:val="28"/>
            <w:lang w:eastAsia="zh-CN"/>
          </w:rPr>
          <w:t>Правилами</w:t>
        </w:r>
      </w:hyperlink>
      <w:r w:rsidRPr="00DB2B38">
        <w:rPr>
          <w:rFonts w:ascii="Times New Roman" w:hAnsi="Times New Roman"/>
          <w:sz w:val="28"/>
          <w:lang w:eastAsia="zh-CN"/>
        </w:rPr>
        <w:t xml:space="preserve"> охраны и содержания зеленых насаждений в Копейском городском округе, или отсутствие зеленых насаждений в зоне производства работ на объекте.</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Обязанность получения необходимой разрешительной документации до начала производства земляных работ лежит на заказчике.</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Запрещается:</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выполнять работы без получения разрешения на осуществление земляных работ (ордера), кроме случаев, указанных в пунктах 421, 422 настоящих Правил;</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2) производить работы без разрешения на снос зеленых насаждений - при наличии зеленых насаждений, подлежащих сносу в зоне производства работ на объекте, за исключением чрезвычайных и аварийных ситуаций, предусмотренных </w:t>
      </w:r>
      <w:hyperlink r:id="rId50" w:history="1">
        <w:r w:rsidRPr="00DB2B38">
          <w:rPr>
            <w:rFonts w:ascii="Times New Roman" w:hAnsi="Times New Roman"/>
            <w:sz w:val="28"/>
            <w:lang w:eastAsia="zh-CN"/>
          </w:rPr>
          <w:t>Правилами</w:t>
        </w:r>
      </w:hyperlink>
      <w:r w:rsidRPr="00DB2B38">
        <w:rPr>
          <w:rFonts w:ascii="Times New Roman" w:hAnsi="Times New Roman"/>
          <w:sz w:val="28"/>
          <w:lang w:eastAsia="zh-CN"/>
        </w:rPr>
        <w:t xml:space="preserve"> охраны и содержания зеленых насаждений в Копейском городском округе;</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3) вести работы планово-текущего характера под видом устранения аварийной ситуации (аварии);</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4) производить работы с отклонением от утвержденной проектной документации без согласования с проектной организацией и управлением архитектуры и градостроительства администрации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5) осуществлять работы с отклонением от условий производства работ, определенных разрешением на осуществление земляных работ (ордером);</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6) возводить какие-либо строения и сооружения, элементы благоустройства, осуществлять высадку лесной и древесно-кустарниковой растительности в охранных зонах существующих подземных сооружений с нарушением норм технического регулирования (в том числе СНиП);</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7) выносить ограждения дальше границ отведенного участка;</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lastRenderedPageBreak/>
        <w:t>8) заваливать землей и строительными материалами зеленые насаждения, крышки колодцев, водосточные решетки и пункты городской полигонометрии;</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9) складировать материалы и конструкции на трассах действующих подземных коммуникаций;</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10) засыпать кюветы и водостоки, устраивать переезды через водосточные канавы и кюветы без оборудования </w:t>
      </w:r>
      <w:proofErr w:type="spellStart"/>
      <w:r w:rsidRPr="00DB2B38">
        <w:rPr>
          <w:rFonts w:ascii="Times New Roman" w:hAnsi="Times New Roman"/>
          <w:sz w:val="28"/>
          <w:lang w:eastAsia="zh-CN"/>
        </w:rPr>
        <w:t>подмостковых</w:t>
      </w:r>
      <w:proofErr w:type="spellEnd"/>
      <w:r w:rsidRPr="00DB2B38">
        <w:rPr>
          <w:rFonts w:ascii="Times New Roman" w:hAnsi="Times New Roman"/>
          <w:sz w:val="28"/>
          <w:lang w:eastAsia="zh-CN"/>
        </w:rPr>
        <w:t xml:space="preserve"> перепусков воды;</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11) засорять прилегающие улицы и ливневые канализации при откачке воды;</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12) выносить грязь за пределы зоны производства работ при движении техники;</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13) производить земляные работы по устройству автопарковок при организации входных групп в зимний период (в соответствии со сводом правил </w:t>
      </w:r>
      <w:r w:rsidR="00206163" w:rsidRPr="00DB2B38">
        <w:rPr>
          <w:rFonts w:ascii="Times New Roman" w:hAnsi="Times New Roman"/>
          <w:sz w:val="28"/>
          <w:lang w:eastAsia="zh-CN"/>
        </w:rPr>
        <w:t>«</w:t>
      </w:r>
      <w:hyperlink r:id="rId51" w:history="1">
        <w:r w:rsidRPr="00DB2B38">
          <w:rPr>
            <w:rFonts w:ascii="Times New Roman" w:hAnsi="Times New Roman"/>
            <w:sz w:val="28"/>
            <w:lang w:eastAsia="zh-CN"/>
          </w:rPr>
          <w:t>СНиП. Автомобильные дороги</w:t>
        </w:r>
        <w:r w:rsidR="00206163" w:rsidRPr="00DB2B38">
          <w:rPr>
            <w:rFonts w:ascii="Times New Roman" w:hAnsi="Times New Roman"/>
            <w:sz w:val="28"/>
            <w:lang w:eastAsia="zh-CN"/>
          </w:rPr>
          <w:t>»</w:t>
        </w:r>
      </w:hyperlink>
      <w:r w:rsidRPr="00DB2B38">
        <w:rPr>
          <w:rFonts w:ascii="Times New Roman" w:hAnsi="Times New Roman"/>
          <w:sz w:val="28"/>
          <w:lang w:eastAsia="zh-CN"/>
        </w:rPr>
        <w:t>);</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14) закапывать в грунт или сжигать мусор и отходы.</w:t>
      </w:r>
    </w:p>
    <w:p w:rsidR="00407E5E" w:rsidRPr="00DB2B38" w:rsidRDefault="00407E5E" w:rsidP="00DB2B38">
      <w:pPr>
        <w:pStyle w:val="ConsPlusNormal"/>
        <w:numPr>
          <w:ilvl w:val="0"/>
          <w:numId w:val="1"/>
        </w:numPr>
        <w:tabs>
          <w:tab w:val="left" w:pos="0"/>
        </w:tabs>
        <w:adjustRightInd w:val="0"/>
        <w:ind w:left="0" w:firstLine="709"/>
        <w:jc w:val="both"/>
        <w:rPr>
          <w:rFonts w:ascii="Times New Roman" w:hAnsi="Times New Roman"/>
          <w:sz w:val="28"/>
          <w:lang w:eastAsia="zh-CN"/>
        </w:rPr>
      </w:pPr>
      <w:bookmarkStart w:id="28" w:name="P862"/>
      <w:bookmarkEnd w:id="28"/>
      <w:r w:rsidRPr="00DB2B38">
        <w:rPr>
          <w:rFonts w:ascii="Times New Roman" w:hAnsi="Times New Roman"/>
          <w:sz w:val="28"/>
          <w:lang w:eastAsia="zh-CN"/>
        </w:rPr>
        <w:t>Заказчик (подрядчик) приступает к работам после:</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1) оформления и получения разрешения на осуществление земляных работ (ордера), кроме случаев, указанных в пунктах 421, 422 настоящих Правил;</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2) полностью подготовленной трассы или строительного участка (пересадка зеленых насаждений, срезка и складирование растительного слоя грунта, снос строений и т.д.);</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3) доставки до начала работ необходимых материалов и установки ограждений (на весь период производства работ), предусмотренных согласованной проектной документацией, аншлагов с указанием наименования и местонахождения объекта, названия заказчика и подрядной организации, номеров их телефонов, должности и фамилии ответственного лица, даты начала и окончания работ;</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4) установки знаков дорожного движения в соответствии со схемой организации движения, согласованной с ГИБДД ОМВД России по                  г. Копейску;</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5) устройства подъездных путей (к зонам производства работ) с твердым покрытием, соответствующим установленным требованиям, исключающим вынос грязи и мусора с места производства работ;</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6) создания условий, обеспечивающих удаление грязи с шасси и иных загрязненных частей транспортных средств и механизмов для недопущения выноса грунта и грязи на территории общего пользования;</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7) монтажа аварийного освещения и освещения опасных мест;</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8) установки бункера-накопителя для сбора строительного мусора или выделения для этих целей специальной площадки;</w:t>
      </w:r>
    </w:p>
    <w:p w:rsidR="00407E5E" w:rsidRPr="00DB2B38" w:rsidRDefault="00407E5E" w:rsidP="00DB2B38">
      <w:pPr>
        <w:pStyle w:val="ConsPlusNormal"/>
        <w:tabs>
          <w:tab w:val="left" w:pos="0"/>
        </w:tabs>
        <w:adjustRightInd w:val="0"/>
        <w:ind w:firstLine="709"/>
        <w:jc w:val="both"/>
        <w:rPr>
          <w:rFonts w:ascii="Times New Roman" w:hAnsi="Times New Roman"/>
          <w:sz w:val="28"/>
          <w:lang w:eastAsia="zh-CN"/>
        </w:rPr>
      </w:pPr>
      <w:r w:rsidRPr="00DB2B38">
        <w:rPr>
          <w:rFonts w:ascii="Times New Roman" w:hAnsi="Times New Roman"/>
          <w:sz w:val="28"/>
          <w:lang w:eastAsia="zh-CN"/>
        </w:rPr>
        <w:t>9) оборудования автотранспорта, перевозящего инертные материалы, специальными съемными тентами.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В случае обнаружения действующих коммуникаций, не указанных в проекте или не соответствующих данным проекта, ответственный исполнитель работ обязан вызвать на место представителей заказчика, владельцев сетей, проектной организации и управления архитектуры и градостроительства для </w:t>
      </w:r>
      <w:r w:rsidRPr="00DB2B38">
        <w:rPr>
          <w:rFonts w:ascii="Times New Roman" w:hAnsi="Times New Roman"/>
          <w:sz w:val="28"/>
          <w:lang w:eastAsia="zh-CN"/>
        </w:rPr>
        <w:lastRenderedPageBreak/>
        <w:t>принятия решения по данному вопросу.</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Зона производства работ должна быть ограждена в соответствии с проектной документацией. Ограждения мест разрытий должны быть очищены от грязи, промыты, не иметь проемов (для исключения возможности попадания людей в зону производства работ), поврежденных участков, отклонений от вертикали, посторонних наклеек, объявлений и надписей.</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выполнении работ в местах движения транспорта и пешеходов должна соблюдаться очередность выполнения работ, обеспечивающая безопасность движения транспорта и пешеходов.</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На направлениях пешеходных потоков через траншеи должны быть устроены мостики с перилами (в ночное время должны быть освещены) в количестве и местах в соответствии с проектной документацией.</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 соответствующие ГОСТ.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На городских магистралях, площадях, улично-дорожной сети, за исключением внутриквартальных и дворовых проездов, работы должны проводиться с оформлением согласования в управлении городского хозяйства.</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На опасных производственных объектах (газопроводах), при условии ведения работ в светлое время суток, в течение одной рабочей смены без оформления согласования лица, уполномоченного администрацией городского округа, по согласованной с ГИБДД ОМВД России по г. Копейску схеме дорожного движения допускается выполнять: </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работы эксплуатационного характера по регламентному техническому обследованию газопроводов с открытием люков, газовых смотровых колодцев (камер) на проезжей части или вблизи проезжей части улиц;</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разработку шурфов на проезжей части или вблизи проезжей части улиц с грунтовым покрытием для регламентной диагностики и ремонта изоляционного покрытия газопроводов.</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При производстве работ на дорогах устанавливаются сигнальные фонари красного цвета и дорожные знаки в соответствии с </w:t>
      </w:r>
      <w:hyperlink r:id="rId52" w:history="1">
        <w:r w:rsidRPr="00DB2B38">
          <w:rPr>
            <w:rFonts w:ascii="Times New Roman" w:hAnsi="Times New Roman"/>
            <w:sz w:val="28"/>
            <w:lang w:eastAsia="zh-CN"/>
          </w:rPr>
          <w:t>Правилами</w:t>
        </w:r>
      </w:hyperlink>
      <w:r w:rsidRPr="00DB2B38">
        <w:rPr>
          <w:rFonts w:ascii="Times New Roman" w:hAnsi="Times New Roman"/>
          <w:sz w:val="28"/>
          <w:lang w:eastAsia="zh-CN"/>
        </w:rPr>
        <w:t xml:space="preserve"> дорожного движения.</w:t>
      </w:r>
    </w:p>
    <w:p w:rsidR="00407E5E" w:rsidRPr="00DB2B38" w:rsidRDefault="00407E5E" w:rsidP="00DB2B38">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темное время суток зона производства работ должна быть освещена, а находящиеся на объекте или вблизи него работники должны быть одеты в сигнальную светоотражающую одежду.</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Ответственность за повреждение при производстве работ существующих инженерных коммуникаций, элементов благоустройства, зеленых насаждений несет заказчик (подрядчик) в соответствии с действующим законодательством.</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На благоустроенных территориях разработка траншей и котлованов для укладки подземных инженерных коммуникаций должна производиться с </w:t>
      </w:r>
      <w:r w:rsidRPr="00DB2B38">
        <w:rPr>
          <w:rFonts w:ascii="Times New Roman" w:hAnsi="Times New Roman"/>
          <w:sz w:val="28"/>
          <w:lang w:eastAsia="zh-CN"/>
        </w:rPr>
        <w:lastRenderedPageBreak/>
        <w:t>соблюдением следующих требований:</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работы выполняются поэтапно в соответствии с проектной документацией;</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работы на последующих этапах разрешается начинать только после завершения всех работ на предыдущем участке, включая восстановительные работы и уборку территории;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3) вскрытие дорожной одежды производится в соответствии со СНиП, сводами правил; разобранное асфальтовое покрытие (скол) должно быть вывезено в течение рабочего дня, складирование скола на срок свыше одних суток не допускается;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4) при производстве работ на улицах и в местах жилой застройки вынутый из траншей и котлованов грунт подлежит вывозу на городскую свалку. Допускается складировать необходимое количество грунта в местах производства работ при условии обеспечения безопасного и беспрепятственного передвижения людей и транспорта;</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5) при производстве работ на неустроенных территориях допускается складирование разработанного грунта в отвал с одной стороны траншеи для последующей обратной засыпки;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6) складирование труб, рельсов, железобетонных изделий и т.п. на дорожных покрытиях осуществлять способом, исключающим повреждение дорожного покрытия;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7) обратная засыпка траншей и котлованов производится в соответствии со </w:t>
      </w:r>
      <w:hyperlink r:id="rId53" w:history="1">
        <w:r w:rsidRPr="00DB2B38">
          <w:rPr>
            <w:rFonts w:ascii="Times New Roman" w:hAnsi="Times New Roman"/>
            <w:sz w:val="28"/>
            <w:lang w:eastAsia="zh-CN"/>
          </w:rPr>
          <w:t>сводом</w:t>
        </w:r>
      </w:hyperlink>
      <w:r w:rsidRPr="00DB2B38">
        <w:rPr>
          <w:rFonts w:ascii="Times New Roman" w:hAnsi="Times New Roman"/>
          <w:sz w:val="28"/>
          <w:lang w:eastAsia="zh-CN"/>
        </w:rPr>
        <w:t xml:space="preserve"> правил </w:t>
      </w:r>
      <w:r w:rsidR="008B66D7" w:rsidRPr="00DB2B38">
        <w:rPr>
          <w:rFonts w:ascii="Times New Roman" w:hAnsi="Times New Roman"/>
          <w:sz w:val="28"/>
          <w:lang w:eastAsia="zh-CN"/>
        </w:rPr>
        <w:t>«</w:t>
      </w:r>
      <w:r w:rsidRPr="00DB2B38">
        <w:rPr>
          <w:rFonts w:ascii="Times New Roman" w:hAnsi="Times New Roman"/>
          <w:sz w:val="28"/>
          <w:lang w:eastAsia="zh-CN"/>
        </w:rPr>
        <w:t>Земляные сооружения, основания и фундаменты</w:t>
      </w:r>
      <w:r w:rsidR="008B66D7" w:rsidRPr="00DB2B38">
        <w:rPr>
          <w:rFonts w:ascii="Times New Roman" w:hAnsi="Times New Roman"/>
          <w:sz w:val="28"/>
          <w:lang w:eastAsia="zh-CN"/>
        </w:rPr>
        <w:t>»</w:t>
      </w:r>
      <w:r w:rsidRPr="00DB2B38">
        <w:rPr>
          <w:rFonts w:ascii="Times New Roman" w:hAnsi="Times New Roman"/>
          <w:sz w:val="28"/>
          <w:lang w:eastAsia="zh-CN"/>
        </w:rPr>
        <w:t>.</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реконструкции и капитальном ремонте дорожного покрытия, в случае выявленных скрытых разрушений основания колодца инженерных коммуникаций владельцы подземных сетей обязаны выполнить работы по устранению разрушений.</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Ответственность за уборку, содержание, чистоту зон производства работ, восстановление элементов благоустройства, нарушенного техникой, возлагается на заказчика (подрядчика). Уборка и вывоз мусора должны осуществляться в соответствии с настоящими Правилами.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устройстве входной группы зона производства работ должна быть ограждена непрозрачным материалом с эскизным изображением строящейся входной группы. Зона благоустройства после выполнения работ по переустройству помещения должна быть не менее зоны производства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производстве работ по строительству и капитальному ремонту сетей подземных инженерных коммуникаций, связанных с демонтажем малых архитектурных форм, расположенных над местом закладки этих коммуникаций, необходимо телефонограммой за 5 рабочих дней до начала работ известить администрацию городского округа и собственника (пользователя) малых архитектурных форм о необходимости демонтажа и вывоза из зоны производства работ таких малых форм.</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При производстве работ по ликвидации аварийных ситуаций оповещение необходимо произвести незамедлительно.</w:t>
      </w:r>
    </w:p>
    <w:p w:rsidR="00407E5E" w:rsidRPr="00DB2B38" w:rsidRDefault="00407E5E" w:rsidP="00E62CC6">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lastRenderedPageBreak/>
        <w:t>Для защиты зеленых насаждений, крышек колодцев, водосточных решеток и пунктов городской полигонометрии от заваливания землей и строительными материалами при производстве работ должны применяться щиты и короба, обеспечивающие к ним свободный доступ.</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Раздел 6. О</w:t>
      </w:r>
      <w:r w:rsidR="008B66D7" w:rsidRPr="00DB2B38">
        <w:rPr>
          <w:rFonts w:ascii="Times New Roman" w:hAnsi="Times New Roman"/>
          <w:sz w:val="28"/>
          <w:lang w:eastAsia="zh-CN"/>
        </w:rPr>
        <w:t>формление исполнительной документации</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Выполнение исполнительной и контрольной геодезических съемок, составление и оформление исполнительных чертежей на построенные инженерные коммуникации, здания и сооружения производится в масштабе 1:500 в соответствии с п. 4.38 ТКП 45-1.03-26-2006 </w:t>
      </w:r>
      <w:r w:rsidR="008B66D7" w:rsidRPr="00DB2B38">
        <w:rPr>
          <w:rFonts w:ascii="Times New Roman" w:hAnsi="Times New Roman"/>
          <w:sz w:val="28"/>
          <w:lang w:eastAsia="zh-CN"/>
        </w:rPr>
        <w:t>«</w:t>
      </w:r>
      <w:r w:rsidRPr="00DB2B38">
        <w:rPr>
          <w:rFonts w:ascii="Times New Roman" w:hAnsi="Times New Roman"/>
          <w:sz w:val="28"/>
          <w:lang w:eastAsia="zh-CN"/>
        </w:rPr>
        <w:t>Геодезические работы в строительстве. Правила проведения</w:t>
      </w:r>
      <w:r w:rsidR="008B66D7" w:rsidRPr="00DB2B38">
        <w:rPr>
          <w:rFonts w:ascii="Times New Roman" w:hAnsi="Times New Roman"/>
          <w:sz w:val="28"/>
          <w:lang w:eastAsia="zh-CN"/>
        </w:rPr>
        <w:t>»</w:t>
      </w:r>
      <w:r w:rsidRPr="00DB2B38">
        <w:rPr>
          <w:rFonts w:ascii="Times New Roman" w:hAnsi="Times New Roman"/>
          <w:sz w:val="28"/>
          <w:lang w:eastAsia="zh-CN"/>
        </w:rPr>
        <w:t>.</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С целью размещения в информационной системе обеспечения градостроительной деятельности документированных сведений о расположении объекта на </w:t>
      </w:r>
      <w:proofErr w:type="gramStart"/>
      <w:r w:rsidRPr="00DB2B38">
        <w:rPr>
          <w:rFonts w:ascii="Times New Roman" w:hAnsi="Times New Roman"/>
          <w:sz w:val="28"/>
          <w:lang w:eastAsia="zh-CN"/>
        </w:rPr>
        <w:t xml:space="preserve">территории  </w:t>
      </w:r>
      <w:proofErr w:type="spellStart"/>
      <w:r w:rsidRPr="00DB2B38">
        <w:rPr>
          <w:rFonts w:ascii="Times New Roman" w:hAnsi="Times New Roman"/>
          <w:sz w:val="28"/>
          <w:lang w:eastAsia="zh-CN"/>
        </w:rPr>
        <w:t>Копейского</w:t>
      </w:r>
      <w:proofErr w:type="spellEnd"/>
      <w:proofErr w:type="gramEnd"/>
      <w:r w:rsidRPr="00DB2B38">
        <w:rPr>
          <w:rFonts w:ascii="Times New Roman" w:hAnsi="Times New Roman"/>
          <w:sz w:val="28"/>
          <w:lang w:eastAsia="zh-CN"/>
        </w:rPr>
        <w:t xml:space="preserve"> городского округа не позднее 10 рабочих дней по завершении работ по размещению объекта передать в </w:t>
      </w:r>
      <w:proofErr w:type="spellStart"/>
      <w:r w:rsidRPr="00DB2B38">
        <w:rPr>
          <w:rFonts w:ascii="Times New Roman" w:hAnsi="Times New Roman"/>
          <w:sz w:val="28"/>
          <w:lang w:eastAsia="zh-CN"/>
        </w:rPr>
        <w:t>картохранилище</w:t>
      </w:r>
      <w:proofErr w:type="spellEnd"/>
      <w:r w:rsidRPr="00DB2B38">
        <w:rPr>
          <w:rFonts w:ascii="Times New Roman" w:hAnsi="Times New Roman"/>
          <w:sz w:val="28"/>
          <w:lang w:eastAsia="zh-CN"/>
        </w:rPr>
        <w:t xml:space="preserve"> </w:t>
      </w:r>
      <w:proofErr w:type="spellStart"/>
      <w:r w:rsidR="008B66D7" w:rsidRPr="00DB2B38">
        <w:rPr>
          <w:rFonts w:ascii="Times New Roman" w:hAnsi="Times New Roman"/>
          <w:sz w:val="28"/>
          <w:lang w:eastAsia="zh-CN"/>
        </w:rPr>
        <w:t>УАиГ</w:t>
      </w:r>
      <w:proofErr w:type="spellEnd"/>
      <w:r w:rsidRPr="00DB2B38">
        <w:rPr>
          <w:rFonts w:ascii="Times New Roman" w:hAnsi="Times New Roman"/>
          <w:sz w:val="28"/>
          <w:lang w:eastAsia="zh-CN"/>
        </w:rPr>
        <w:t xml:space="preserve"> исполнительную геодезическую съемку.</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Исполнительная съемка зданий, сооружений и инженерных коммуникаций выполняется организацией, имеющей СРО на данный вид деятельности, после оформления ордера на ведение геодезических изысканий.</w:t>
      </w:r>
    </w:p>
    <w:p w:rsidR="00407E5E" w:rsidRPr="00DB2B38" w:rsidRDefault="00E62CC6"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Pr>
          <w:rFonts w:ascii="Times New Roman" w:hAnsi="Times New Roman"/>
          <w:sz w:val="28"/>
          <w:lang w:eastAsia="zh-CN"/>
        </w:rPr>
        <w:t xml:space="preserve"> </w:t>
      </w:r>
      <w:r w:rsidR="00407E5E" w:rsidRPr="00DB2B38">
        <w:rPr>
          <w:rFonts w:ascii="Times New Roman" w:hAnsi="Times New Roman"/>
          <w:sz w:val="28"/>
          <w:lang w:eastAsia="zh-CN"/>
        </w:rPr>
        <w:t>Исполнительные съемки по всем видам коммуникаций выполняются до засыпки траншей.</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Раздел 7. В</w:t>
      </w:r>
      <w:r w:rsidR="008B66D7" w:rsidRPr="00DB2B38">
        <w:rPr>
          <w:rFonts w:ascii="Times New Roman" w:hAnsi="Times New Roman"/>
          <w:sz w:val="28"/>
          <w:lang w:eastAsia="zh-CN"/>
        </w:rPr>
        <w:t>осстановление благоустройства</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К восстановлению нарушенного благоустройства относятся:</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планировка территории на месте производства земляных работ;</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восстановление газонов (с севом газонной травы);</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восстановление малых архитектурных форм;</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асфальтирование;</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вывоз лишнего грунта;</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 уборка строительного мусора и ограждений.</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Засыпка траншей и котлованов производится строительной организацией, подрядной организацией под техническим контролем заказчика. В местах пересечения с существующими подземными сооружениями засыпка производится в присутствии представителей собственников (пользователей) сетей. При засыпке траншей и котлованов на проезжей части магистральных улиц и улиц с движением пассажирского транспорта производится в присутствии заказчика, ГИБДД ОМВД России по г. Копейску и управления городского хозяйства. </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Лицо, ответственное за производство работ, обязано своевременно извещать указанных представителей о времени начала засыпки траншей и котлованов.</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Организации, производящие земляные работы в период с 15 апреля по 20 </w:t>
      </w:r>
      <w:r w:rsidRPr="00DB2B38">
        <w:rPr>
          <w:rFonts w:ascii="Times New Roman" w:hAnsi="Times New Roman"/>
          <w:sz w:val="28"/>
          <w:lang w:eastAsia="zh-CN"/>
        </w:rPr>
        <w:lastRenderedPageBreak/>
        <w:t>октября, обязаны восстановить нарушенное благоустройство после окончания работ, организации, производящие работы с 01 ноября по 01 апреля, имеют право на восстановление нарушенного благоустройства в период с 21</w:t>
      </w:r>
      <w:r w:rsidR="00E62CC6">
        <w:rPr>
          <w:rFonts w:ascii="Times New Roman" w:hAnsi="Times New Roman"/>
          <w:sz w:val="28"/>
          <w:lang w:eastAsia="zh-CN"/>
        </w:rPr>
        <w:t xml:space="preserve"> </w:t>
      </w:r>
      <w:r w:rsidRPr="00DB2B38">
        <w:rPr>
          <w:rFonts w:ascii="Times New Roman" w:hAnsi="Times New Roman"/>
          <w:sz w:val="28"/>
          <w:lang w:eastAsia="zh-CN"/>
        </w:rPr>
        <w:t>апреля по 01 июня.</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Обратная засыпка и устройство основания в зимнее время должны выполняться в соответствии со </w:t>
      </w:r>
      <w:hyperlink r:id="rId54" w:history="1">
        <w:r w:rsidRPr="00DB2B38">
          <w:rPr>
            <w:rFonts w:ascii="Times New Roman" w:hAnsi="Times New Roman"/>
            <w:sz w:val="28"/>
            <w:lang w:eastAsia="zh-CN"/>
          </w:rPr>
          <w:t>сводом</w:t>
        </w:r>
      </w:hyperlink>
      <w:r w:rsidRPr="00DB2B38">
        <w:rPr>
          <w:rFonts w:ascii="Times New Roman" w:hAnsi="Times New Roman"/>
          <w:sz w:val="28"/>
          <w:lang w:eastAsia="zh-CN"/>
        </w:rPr>
        <w:t xml:space="preserve"> правил </w:t>
      </w:r>
      <w:r w:rsidR="00684EF3" w:rsidRPr="00DB2B38">
        <w:rPr>
          <w:rFonts w:ascii="Times New Roman" w:hAnsi="Times New Roman"/>
          <w:sz w:val="28"/>
          <w:lang w:eastAsia="zh-CN"/>
        </w:rPr>
        <w:t>«</w:t>
      </w:r>
      <w:r w:rsidRPr="00DB2B38">
        <w:rPr>
          <w:rFonts w:ascii="Times New Roman" w:hAnsi="Times New Roman"/>
          <w:sz w:val="28"/>
          <w:lang w:eastAsia="zh-CN"/>
        </w:rPr>
        <w:t>Земляные сооружения, основания и фундаменты</w:t>
      </w:r>
      <w:r w:rsidR="00684EF3" w:rsidRPr="00DB2B38">
        <w:rPr>
          <w:rFonts w:ascii="Times New Roman" w:hAnsi="Times New Roman"/>
          <w:sz w:val="28"/>
          <w:lang w:eastAsia="zh-CN"/>
        </w:rPr>
        <w:t>»</w:t>
      </w:r>
      <w:r w:rsidRPr="00DB2B38">
        <w:rPr>
          <w:rFonts w:ascii="Times New Roman" w:hAnsi="Times New Roman"/>
          <w:sz w:val="28"/>
          <w:lang w:eastAsia="zh-CN"/>
        </w:rPr>
        <w:t>.</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Заказчик в течение 3 лет несет ответственность за качество засыпки траншеи (котлована), усовершенствованного (неусовершенствованного) покрытия и в случае возникновения просадок обязан устранить их за свой счет или профинансировать выполнение работ специализированной организацией.</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Устранение просадок или провалов, возникших в результате производства работ по прокладке коммуникаций закрытым способом, производится или финансируется заказчиком в течение 3 лет после завершения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Организации, выполняющие работы по восстановлению усовершенствованного покрытия, несут ответственность за его качественное состояние в течение 3 лет после завершения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производстве работ в зимний период и невозможности восстановления нарушенного благоустройства и зеленых насаждений благоустройство восстанавливается в зимнем (временном) варианте:</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1) на усовершенствованном покрытии обратная засыпка выполняется </w:t>
      </w:r>
      <w:proofErr w:type="spellStart"/>
      <w:r w:rsidRPr="00DB2B38">
        <w:rPr>
          <w:rFonts w:ascii="Times New Roman" w:hAnsi="Times New Roman"/>
          <w:sz w:val="28"/>
          <w:lang w:eastAsia="zh-CN"/>
        </w:rPr>
        <w:t>малосжимаемыми</w:t>
      </w:r>
      <w:proofErr w:type="spellEnd"/>
      <w:r w:rsidRPr="00DB2B38">
        <w:rPr>
          <w:rFonts w:ascii="Times New Roman" w:hAnsi="Times New Roman"/>
          <w:sz w:val="28"/>
          <w:lang w:eastAsia="zh-CN"/>
        </w:rPr>
        <w:t xml:space="preserve"> грунтами (щебнем, гравийно-галечниковыми и песчано-гравийными грунтами, песками крупными и средней крупности) с отсыпкой выравнивающего слоя из мелкого скального грунта или песка; на неусовершенствованном покрытии допускается слой насыпи, если он не препятствует использованию территории по назначению;</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проводятся мероприятия по уборке места проведения работ от строительного мусора и вывоз ограждений;</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3) </w:t>
      </w:r>
      <w:proofErr w:type="spellStart"/>
      <w:r w:rsidRPr="00DB2B38">
        <w:rPr>
          <w:rFonts w:ascii="Times New Roman" w:hAnsi="Times New Roman"/>
          <w:sz w:val="28"/>
          <w:lang w:eastAsia="zh-CN"/>
        </w:rPr>
        <w:t>беспросадочное</w:t>
      </w:r>
      <w:proofErr w:type="spellEnd"/>
      <w:r w:rsidRPr="00DB2B38">
        <w:rPr>
          <w:rFonts w:ascii="Times New Roman" w:hAnsi="Times New Roman"/>
          <w:sz w:val="28"/>
          <w:lang w:eastAsia="zh-CN"/>
        </w:rPr>
        <w:t xml:space="preserve"> покрытие (не допускающее возникновения просадок) поддерживается до полного восстановления благоустройства.</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При этом полное восстановление благоустройства осуществляется в период с 15 апреля по 01 июня с соответствующей отметкой в разрешении на осуществление земляных работ (ордере).</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Вскрытие и восстановление дорожной одежды тротуаров, проездов, дорог должно производиться не менее чем на 20 сантиметров шире траншеи и иметь прямолинейные очертания.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случае повреждения ширины покрытия тротуаров, проездов, дорог менее 50 процентов восстановление покрытия производится на ширину раскопки.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случае повреждения ширины покрытия тротуаров, проездов, дорог 50 процентов и более:</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при длине повреждаемого участка меньше 2/3 ширины проезжей части - восстановление покрытия производится на ширину раскопки;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2) при длине повреждаемого участка больше 2/3 ширины проезжей части - </w:t>
      </w:r>
      <w:r w:rsidRPr="00DB2B38">
        <w:rPr>
          <w:rFonts w:ascii="Times New Roman" w:hAnsi="Times New Roman"/>
          <w:sz w:val="28"/>
          <w:lang w:eastAsia="zh-CN"/>
        </w:rPr>
        <w:lastRenderedPageBreak/>
        <w:t>восстановление покрытия производится на всю ширину проезжей части.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случае нарушения указанного требования благоустройство считается невосстановленным.</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Восстановление нарушенного благоустройства на газоне выражается в планировке грунта и его уплотнении, отсыпке плодородного слоя (не менее 10 сантиметров) и посеве травы (</w:t>
      </w:r>
      <w:proofErr w:type="spellStart"/>
      <w:r w:rsidRPr="00DB2B38">
        <w:rPr>
          <w:rFonts w:ascii="Times New Roman" w:hAnsi="Times New Roman"/>
          <w:sz w:val="28"/>
          <w:lang w:eastAsia="zh-CN"/>
        </w:rPr>
        <w:t>гидропосеве</w:t>
      </w:r>
      <w:proofErr w:type="spellEnd"/>
      <w:r w:rsidRPr="00DB2B38">
        <w:rPr>
          <w:rFonts w:ascii="Times New Roman" w:hAnsi="Times New Roman"/>
          <w:sz w:val="28"/>
          <w:lang w:eastAsia="zh-CN"/>
        </w:rPr>
        <w:t>), не допуская при этом включений бытового и строительного мусора.</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Запрещается: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засыпка траншей с использованием машин и механизмов на гусеничном ходу на улицах, имеющих усовершенствованные дорожные покрытия;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засыпка траншей на проездах и тротуарах мерзлыми, глинистыми грунтами, строительных земляных работ подрядчик обязан сдать полностью восстановленное благоустройство заказчику.</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После полного восстановления благоустройства до истечения срока действия разрешения на осуществление земляных работ (ордера) подрядчик инициирует приемку восстановленного благоустройства на территории городского округа.</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По результатам выезда комиссии по приемке восстановленного благоустройства территории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составляется акт приемки восстановленного благоустройства, который является основанием для закрытия разрешения на осуществление земляных работ (ордера).</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Акт приемки восстановленного благоустройства составляется в 2 экземплярах. Один экземпляр акта хранится в управлении архитектуры и градостроительства администрации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второй вручается заявителю для последующего закрытия разрешения на осуществление земляных работ (ордера).</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Раздел 8. Р</w:t>
      </w:r>
      <w:r w:rsidR="00684EF3" w:rsidRPr="00DB2B38">
        <w:rPr>
          <w:rFonts w:ascii="Times New Roman" w:hAnsi="Times New Roman"/>
          <w:sz w:val="28"/>
          <w:lang w:eastAsia="zh-CN"/>
        </w:rPr>
        <w:t>азрешение на осуществление земляных работ (ордер) и работ, влекущих нарушение благоустройства и (или) природного ландшафта</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Подраздел 1. В</w:t>
      </w:r>
      <w:r w:rsidR="00684EF3" w:rsidRPr="00DB2B38">
        <w:rPr>
          <w:rFonts w:ascii="Times New Roman" w:hAnsi="Times New Roman"/>
          <w:sz w:val="28"/>
          <w:lang w:eastAsia="zh-CN"/>
        </w:rPr>
        <w:t>ыдача, продление, закрытие разрешения на осуществление земляных работ (ордера)</w:t>
      </w:r>
    </w:p>
    <w:p w:rsidR="00684EF3" w:rsidRPr="00DB2B38" w:rsidRDefault="00684EF3"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Производство плановых земляных работ на территории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осуществляется на основании разрешения на осуществление земляных работ (ордера), за исключением случаев, указанных в пунктах 421, 422 настоящих Правил.</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Разрешение на осуществление земляных работ (ордер) выдается безвозмездно на срок, определенный графиком производства работ. По истечении установленного срока выполнение указанных в разрешении на осуществление земляных работ (ордере) работ не допускается.</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Разрешение на осуществление земляных работ (ордер) оформляется в двух экземплярах, один из которых хранится у заявителя, второй - в </w:t>
      </w:r>
      <w:proofErr w:type="spellStart"/>
      <w:r w:rsidR="00684EF3" w:rsidRPr="00DB2B38">
        <w:rPr>
          <w:rFonts w:ascii="Times New Roman" w:hAnsi="Times New Roman"/>
          <w:sz w:val="28"/>
          <w:lang w:eastAsia="zh-CN"/>
        </w:rPr>
        <w:t>УАиГ</w:t>
      </w:r>
      <w:proofErr w:type="spellEnd"/>
      <w:r w:rsidRPr="00DB2B38">
        <w:rPr>
          <w:rFonts w:ascii="Times New Roman" w:hAnsi="Times New Roman"/>
          <w:sz w:val="28"/>
          <w:lang w:eastAsia="zh-CN"/>
        </w:rPr>
        <w:t xml:space="preserve"> в течение срока действия разрешения на осуществление земляных работ (ордера) и 10 лет </w:t>
      </w:r>
      <w:r w:rsidRPr="00DB2B38">
        <w:rPr>
          <w:rFonts w:ascii="Times New Roman" w:hAnsi="Times New Roman"/>
          <w:sz w:val="28"/>
          <w:lang w:eastAsia="zh-CN"/>
        </w:rPr>
        <w:lastRenderedPageBreak/>
        <w:t>после завершения работ.</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 xml:space="preserve">Порядок выдачи, продления, закрытия разрешения на осуществление земляных работ (ордера) определяется административным регламентом по предоставлению муниципальной услуги «Предоставление разрешения на осуществление земляных работ», утвержденным постановлением администрации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от 12.11.2018 № 2810-п (далее – административный регламент).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Разрешение на осуществление земляных работ (ордер), срок которого истек, подлежит аннулированию при условии, что работы не были начаты.</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строительстве и ремонте объекта, затрагивающего несколько улиц, или при большой протяженности трассы строительство и ремонт ведутся поэтапно с оформлением разрешения на осуществление земляных работ (ордера) на каждый этап отдельно.</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Прокладка или вынос внеплощадочных сетей оформляется отдельным разрешением на осуществление земляных работ (ордером).</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Срок производства земляных работ, срок восстановления благоустройства, природного ландшафта может быть продлен. Организация, получившая разрешение на осуществление земляных работ (ордер) и не уложившаяся в установленные  сроки, может продлить разрешение на осуществление земляных работ (ордер). Продление производится по обращению заявителя с обоснованием необходимости продления сроков  разрешения на осуществление земляных работ (ордера). </w:t>
      </w:r>
      <w:r w:rsidR="00B95CE7" w:rsidRPr="00DB2B38">
        <w:rPr>
          <w:rFonts w:ascii="Times New Roman" w:hAnsi="Times New Roman"/>
          <w:sz w:val="28"/>
          <w:lang w:eastAsia="zh-CN"/>
        </w:rPr>
        <w:t xml:space="preserve"> </w:t>
      </w:r>
      <w:r w:rsidRPr="00DB2B38">
        <w:rPr>
          <w:rFonts w:ascii="Times New Roman" w:hAnsi="Times New Roman"/>
          <w:sz w:val="28"/>
          <w:lang w:eastAsia="zh-CN"/>
        </w:rPr>
        <w:t>Продление разрешения на осуществление земляных работ (ордера) не проводится с    01 октября по 15 апреля. В летний период разрешение на осуществление земляных работ (ордер) продляется один раз и не более</w:t>
      </w:r>
      <w:r w:rsidR="00B95CE7" w:rsidRPr="00DB2B38">
        <w:rPr>
          <w:rFonts w:ascii="Times New Roman" w:hAnsi="Times New Roman"/>
          <w:sz w:val="28"/>
          <w:lang w:eastAsia="zh-CN"/>
        </w:rPr>
        <w:t>,</w:t>
      </w:r>
      <w:r w:rsidRPr="00DB2B38">
        <w:rPr>
          <w:rFonts w:ascii="Times New Roman" w:hAnsi="Times New Roman"/>
          <w:sz w:val="28"/>
          <w:lang w:eastAsia="zh-CN"/>
        </w:rPr>
        <w:t xml:space="preserve"> чем на 15 дней.</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Продление разрешения на осуществление земляных работ (ордера) производится в случаях:</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возникновения геологических природных явлений в процессе производства работ;</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наступления неблагоприятных погодных условий;</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3) непредвиденных нарушений имущественных прав третьих лиц;</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4) производства работ в зимний период и невозможности восстановления асфальтового покрытия и зеленых насаждений, при этом благоустройство восстанавливается в зимнем варианте;</w:t>
      </w:r>
    </w:p>
    <w:p w:rsidR="00407E5E" w:rsidRPr="00DB2B38" w:rsidRDefault="00E62CC6" w:rsidP="00E62CC6">
      <w:pPr>
        <w:pStyle w:val="ConsPlusNormal"/>
        <w:tabs>
          <w:tab w:val="left" w:pos="0"/>
          <w:tab w:val="left" w:pos="1418"/>
        </w:tabs>
        <w:adjustRightInd w:val="0"/>
        <w:ind w:firstLine="709"/>
        <w:jc w:val="both"/>
        <w:rPr>
          <w:rFonts w:ascii="Times New Roman" w:hAnsi="Times New Roman"/>
          <w:sz w:val="28"/>
          <w:lang w:eastAsia="zh-CN"/>
        </w:rPr>
      </w:pPr>
      <w:r>
        <w:rPr>
          <w:rFonts w:ascii="Times New Roman" w:hAnsi="Times New Roman"/>
          <w:sz w:val="28"/>
          <w:lang w:eastAsia="zh-CN"/>
        </w:rPr>
        <w:t>5</w:t>
      </w:r>
      <w:r w:rsidR="00407E5E" w:rsidRPr="00DB2B38">
        <w:rPr>
          <w:rFonts w:ascii="Times New Roman" w:hAnsi="Times New Roman"/>
          <w:sz w:val="28"/>
          <w:lang w:eastAsia="zh-CN"/>
        </w:rPr>
        <w:t>) наличия замечаний комиссии, которые невозможно устранить до истечения срока действия разрешения на осуществление земляных работ (ордера).</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В случае повторного (два раза в текущем календарном году) несоблюдения юридическим, физическим лицом или индивидуальным предпринимателем, получившими разрешение на осуществление земляных работ (ордер), настоящих Правил, сроков производства работ, </w:t>
      </w:r>
      <w:proofErr w:type="spellStart"/>
      <w:r w:rsidRPr="00DB2B38">
        <w:rPr>
          <w:rFonts w:ascii="Times New Roman" w:hAnsi="Times New Roman"/>
          <w:sz w:val="28"/>
          <w:lang w:eastAsia="zh-CN"/>
        </w:rPr>
        <w:t>УАиГ</w:t>
      </w:r>
      <w:proofErr w:type="spellEnd"/>
      <w:r w:rsidRPr="00DB2B38">
        <w:rPr>
          <w:rFonts w:ascii="Times New Roman" w:hAnsi="Times New Roman"/>
          <w:sz w:val="28"/>
          <w:lang w:eastAsia="zh-CN"/>
        </w:rPr>
        <w:t xml:space="preserve"> имеет право приостановить выдачу юридическому, физическому лицу или индивидуальному предпринимателю разрешения на осуществление земляных работ (ордеров) на </w:t>
      </w:r>
      <w:r w:rsidRPr="00DB2B38">
        <w:rPr>
          <w:rFonts w:ascii="Times New Roman" w:hAnsi="Times New Roman"/>
          <w:sz w:val="28"/>
          <w:lang w:eastAsia="zh-CN"/>
        </w:rPr>
        <w:lastRenderedPageBreak/>
        <w:t>новые объекты до завершения ранее начатых работ или устранения допущенных нарушений при их выполнении.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Разрешение на осуществление земляных работ (ордер) действительно на указанные в нем вид, объем, срок и зону производства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29" w:name="P959"/>
      <w:bookmarkEnd w:id="29"/>
      <w:r w:rsidRPr="00DB2B38">
        <w:rPr>
          <w:rFonts w:ascii="Times New Roman" w:hAnsi="Times New Roman"/>
          <w:sz w:val="28"/>
          <w:lang w:eastAsia="zh-CN"/>
        </w:rPr>
        <w:t>В случае утраты разрешения на осуществление земляных работ (ордера) заказчик обращается в управление архитектуры и градостроительства с заявлением о выдаче дубликата разрешения на осуществление земляных работ (ордера). Дубликат разрешения на осуществление земляных работ (ордера) выдается в течение 2 рабочих дней с момента обращения заявителя.</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Разрешение на осуществление земляных работ (ордер) закрывается после производства полного восстановления благоустройства.</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bookmarkStart w:id="30" w:name="P961"/>
      <w:bookmarkEnd w:id="30"/>
      <w:r w:rsidRPr="00DB2B38">
        <w:rPr>
          <w:rFonts w:ascii="Times New Roman" w:hAnsi="Times New Roman"/>
          <w:sz w:val="28"/>
          <w:lang w:eastAsia="zh-CN"/>
        </w:rPr>
        <w:t>Разрешение на осуществление земляных работ (ордер) считается закрытым с даты, указанной в строке «Дата закрытия ордера» оригинала разрешения на осуществление земляных работ (ордера).</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Подраздел 2. Получение разрешения на осуществление</w:t>
      </w:r>
      <w:r w:rsidR="00E62CC6">
        <w:rPr>
          <w:rFonts w:ascii="Times New Roman" w:hAnsi="Times New Roman"/>
          <w:sz w:val="28"/>
          <w:lang w:eastAsia="zh-CN"/>
        </w:rPr>
        <w:t xml:space="preserve"> </w:t>
      </w:r>
      <w:r w:rsidRPr="00DB2B38">
        <w:rPr>
          <w:rFonts w:ascii="Times New Roman" w:hAnsi="Times New Roman"/>
          <w:sz w:val="28"/>
          <w:lang w:eastAsia="zh-CN"/>
        </w:rPr>
        <w:t>аварийных работ</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Работы, связанные с ликвидацией аварийных ситуаций (аварии) и их последствий, должны производиться незамедлительно после обнаружения аварийной ситуации (аварии) с обязательным уведомлением (телефонограммой, </w:t>
      </w:r>
      <w:proofErr w:type="spellStart"/>
      <w:r w:rsidRPr="00DB2B38">
        <w:rPr>
          <w:rFonts w:ascii="Times New Roman" w:hAnsi="Times New Roman"/>
          <w:sz w:val="28"/>
          <w:lang w:eastAsia="zh-CN"/>
        </w:rPr>
        <w:t>факсограммой</w:t>
      </w:r>
      <w:proofErr w:type="spellEnd"/>
      <w:r w:rsidRPr="00DB2B38">
        <w:rPr>
          <w:rFonts w:ascii="Times New Roman" w:hAnsi="Times New Roman"/>
          <w:sz w:val="28"/>
          <w:lang w:eastAsia="zh-CN"/>
        </w:rPr>
        <w:t xml:space="preserve">) администрации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ГИБДД ОМВД России по г. Копейску, ЕДДС, а также других организаций, имеющих смежные подземные сооружения у места аварийной ситуации (аварии).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любой продолжительности работ по ликвидации аварийной ситуации (аварии) заявитель должен предоставить заявление и пакет документов на получение разрешения на осуществление земляных работ (ордера) в течение 3 рабочих дней, следующих за днем начала работ. Порядок получения разрешения на осуществление земляных работ (ордера) определен административным регламентом.</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В случае если в течение 3 рабочих дней после направления телефонограммы (</w:t>
      </w:r>
      <w:proofErr w:type="spellStart"/>
      <w:r w:rsidRPr="00DB2B38">
        <w:rPr>
          <w:rFonts w:ascii="Times New Roman" w:hAnsi="Times New Roman"/>
          <w:sz w:val="28"/>
          <w:lang w:eastAsia="zh-CN"/>
        </w:rPr>
        <w:t>факсограммы</w:t>
      </w:r>
      <w:proofErr w:type="spellEnd"/>
      <w:r w:rsidRPr="00DB2B38">
        <w:rPr>
          <w:rFonts w:ascii="Times New Roman" w:hAnsi="Times New Roman"/>
          <w:sz w:val="28"/>
          <w:lang w:eastAsia="zh-CN"/>
        </w:rPr>
        <w:t>) о начале производства земляных работ по устранению аварийной ситуации (аварии) заявитель не обратился с заявлением о выдаче разрешения на осуществление земляных работ (ордера), это является нарушением настоящих Правил.</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При возникновении аварийной ситуации (аварии) на подземных инженерных коммуникациях, влекущих нарушение их нормального функционирования, либо связанных с ними других сооружений, нарушение работы городского транспорта, опасность возникновения несчастных случаев, руководители (диспетчер) организации, на балансе или в обслуживании которой находятся эти сооружения, обязаны немедленно после получения сигнала об аварии: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выслать аварийную бригаду под руководством ответственного лица, имеющего при себе служебное удостоверение, для ликвидации аварийной ситуации (аварии);</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lastRenderedPageBreak/>
        <w:t xml:space="preserve">2) известить об аварийной ситуации (аварии) администрацию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ГИБДД ОМВД России по г. Копейску, ЕДДС, а также другие организации, имеющие смежные подземные сооружения у места аварии.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В случае, если работы по ликвидации аварийной ситуации (аварии) требуют полного или частичного закрытия проезда, ГИБДД ОМВД России по    г. Копейску обязано немедленно направить ответственных лиц к месту аварийной ситуации (аварии) для решения вопроса о закрытии проезда и установления срока ликвидации повреждения.</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Организации, имеющие в зоне аварийной ситуации (аварии) инженерные коммуникации, после получения телефонограммы (</w:t>
      </w:r>
      <w:proofErr w:type="spellStart"/>
      <w:r w:rsidRPr="00DB2B38">
        <w:rPr>
          <w:rFonts w:ascii="Times New Roman" w:hAnsi="Times New Roman"/>
          <w:sz w:val="28"/>
          <w:lang w:eastAsia="zh-CN"/>
        </w:rPr>
        <w:t>факсограммы</w:t>
      </w:r>
      <w:proofErr w:type="spellEnd"/>
      <w:r w:rsidRPr="00DB2B38">
        <w:rPr>
          <w:rFonts w:ascii="Times New Roman" w:hAnsi="Times New Roman"/>
          <w:sz w:val="28"/>
          <w:lang w:eastAsia="zh-CN"/>
        </w:rPr>
        <w:t>) обязаны немедленно выслать на место аварийной ситуации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При аварийной ситуации на объектах подземных инженерных коммуникаций, собственники которых неизвестны, организация или граждане, обнаружившие аварию, руководствуются пунктом 427 настоящих Правил.</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Организации, складирующие материалы, оборудование или другие ценности вблизи места аварийной ситуации (аварии), обязаны по первому требованию лица, ответственного за производство аварийных работ, немедленно освободить участок. При должном уведомлении заинтересованных лиц ответственность за повреждение имущества и иных ценностей при производстве аварийных работ с производителя работ снимается.</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Аварийные ситуации (аварии), независимо от типа коммуникаций (сооружений), должны устраняться в срок не более 7 суток, а восстановление благоустройства в местах аварийных разрытий после завершения работ по устранению аварийных ситуаций (аварий) - в срок не более 30 суток.</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На объектах аварийного ремонта, при наличии незакрытых разрешений на осуществление земляных работ (ордеров) и в случае необходимости проведения капитального (текущего) ремонта, открывается разрешение на осуществление земляных работ (ордер) на капитальный (текущий) ремонт в установленном порядке. На бланке аварийного разрешения на осуществление земляных работ (ордера) вносится запись о переходе нарушаемых объемов элементов благоустройства в разрешение на осуществление земляных работ (ордер) на капитальные (текущие) работы с указанием номера разрешения на осуществление земляных работ (ордера). При этом аварийное разрешение на осуществление земляных работ (ордер) закрывается при полном восстановлении нарушенного благоустройства по разрешению на осуществление земляных работ (ордеру) на капитальный (текущий) ремонт.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При выполнении аварийных работ в зимний период восстановление благоустройства производится в соответствии с пунктом </w:t>
      </w:r>
      <w:r w:rsidR="002E49AC" w:rsidRPr="00DB2B38">
        <w:rPr>
          <w:rFonts w:ascii="Times New Roman" w:hAnsi="Times New Roman"/>
          <w:sz w:val="28"/>
          <w:lang w:eastAsia="zh-CN"/>
        </w:rPr>
        <w:t>461</w:t>
      </w:r>
      <w:r w:rsidRPr="00DB2B38">
        <w:rPr>
          <w:rFonts w:ascii="Times New Roman" w:hAnsi="Times New Roman"/>
          <w:sz w:val="28"/>
          <w:lang w:eastAsia="zh-CN"/>
        </w:rPr>
        <w:t xml:space="preserve"> настоящих Правил.</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Заказчик (подрядчик) несет ответственность за несвоевременное устранение аварии и восстановление благоустройства в соответствии с законодательством Российской Федерации.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lastRenderedPageBreak/>
        <w:t xml:space="preserve">Требования к содержанию зон производства аварийных работ предъявляются в соответствии с положениями </w:t>
      </w:r>
      <w:hyperlink w:anchor="P839" w:history="1">
        <w:r w:rsidRPr="00DB2B38">
          <w:rPr>
            <w:rFonts w:ascii="Times New Roman" w:hAnsi="Times New Roman"/>
            <w:sz w:val="28"/>
            <w:lang w:eastAsia="zh-CN"/>
          </w:rPr>
          <w:t>раздела 5 главы VII</w:t>
        </w:r>
      </w:hyperlink>
      <w:r w:rsidRPr="00DB2B38">
        <w:rPr>
          <w:rFonts w:ascii="Times New Roman" w:hAnsi="Times New Roman"/>
          <w:sz w:val="28"/>
          <w:lang w:eastAsia="zh-CN"/>
        </w:rPr>
        <w:t xml:space="preserve"> настоящих Правил.</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r w:rsidRPr="00DB2B38">
        <w:rPr>
          <w:rFonts w:ascii="Times New Roman" w:hAnsi="Times New Roman"/>
          <w:sz w:val="28"/>
          <w:lang w:eastAsia="zh-CN"/>
        </w:rPr>
        <w:t>Лицо, ответственное за производство работ по ликвидации аварийной ситуации (аварии), несет ответственность за наличие и состояние ограждения, освещения и габаритных фонарей, сохранность дорожных знаков и указателей до полного окончания работ.</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Управление архитектуры и градостроительства в случае выдачи разрешения на строительство администрацией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 вправе запросить, а руководители строительных организаций, должностные лица, ответственные за производство работ и эксплуатацию сооружений, предъявляют разрешительную, проектно-сметную и другую техническую документацию, имеющую отношение к проверяемым объектам. </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E62CC6">
      <w:pPr>
        <w:pStyle w:val="ConsPlusNormal"/>
        <w:tabs>
          <w:tab w:val="left" w:pos="0"/>
          <w:tab w:val="left" w:pos="1418"/>
        </w:tabs>
        <w:adjustRightInd w:val="0"/>
        <w:ind w:left="709"/>
        <w:jc w:val="center"/>
        <w:rPr>
          <w:rFonts w:ascii="Times New Roman" w:hAnsi="Times New Roman"/>
          <w:sz w:val="28"/>
          <w:lang w:eastAsia="zh-CN"/>
        </w:rPr>
      </w:pPr>
      <w:r w:rsidRPr="00DB2B38">
        <w:rPr>
          <w:rFonts w:ascii="Times New Roman" w:hAnsi="Times New Roman"/>
          <w:sz w:val="28"/>
          <w:lang w:eastAsia="zh-CN"/>
        </w:rPr>
        <w:t>Глава VIII. Контроль исполнения Правил</w:t>
      </w:r>
      <w:r w:rsidR="00E62CC6">
        <w:rPr>
          <w:rFonts w:ascii="Times New Roman" w:hAnsi="Times New Roman"/>
          <w:sz w:val="28"/>
          <w:lang w:eastAsia="zh-CN"/>
        </w:rPr>
        <w:t xml:space="preserve"> </w:t>
      </w:r>
      <w:r w:rsidRPr="00DB2B38">
        <w:rPr>
          <w:rFonts w:ascii="Times New Roman" w:hAnsi="Times New Roman"/>
          <w:sz w:val="28"/>
          <w:lang w:eastAsia="zh-CN"/>
        </w:rPr>
        <w:t>и ответственность за их нарушение</w:t>
      </w:r>
    </w:p>
    <w:p w:rsidR="00407E5E" w:rsidRPr="00DB2B38" w:rsidRDefault="00407E5E" w:rsidP="00E62CC6">
      <w:pPr>
        <w:pStyle w:val="ConsPlusNormal"/>
        <w:tabs>
          <w:tab w:val="left" w:pos="0"/>
          <w:tab w:val="left" w:pos="1418"/>
        </w:tabs>
        <w:adjustRightInd w:val="0"/>
        <w:ind w:left="709"/>
        <w:jc w:val="both"/>
        <w:rPr>
          <w:rFonts w:ascii="Times New Roman" w:hAnsi="Times New Roman"/>
          <w:sz w:val="28"/>
          <w:lang w:eastAsia="zh-CN"/>
        </w:rPr>
      </w:pP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 xml:space="preserve">В рамках контроля за соблюдением настоящих Правил должностные лица структурных подразделений администрации </w:t>
      </w:r>
      <w:proofErr w:type="spellStart"/>
      <w:r w:rsidRPr="00DB2B38">
        <w:rPr>
          <w:rFonts w:ascii="Times New Roman" w:hAnsi="Times New Roman"/>
          <w:sz w:val="28"/>
          <w:lang w:eastAsia="zh-CN"/>
        </w:rPr>
        <w:t>Копейского</w:t>
      </w:r>
      <w:proofErr w:type="spellEnd"/>
      <w:r w:rsidRPr="00DB2B38">
        <w:rPr>
          <w:rFonts w:ascii="Times New Roman" w:hAnsi="Times New Roman"/>
          <w:sz w:val="28"/>
          <w:lang w:eastAsia="zh-CN"/>
        </w:rPr>
        <w:t xml:space="preserve"> городского округа:</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1) выявляют факты нарушения требований в сфере благоустройства, предусмотренных настоящими Правилами, фиксируют результаты, составляют протоколы об административных правонарушениях;</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2) оформляют актом результаты проверки, выдают предписания об устранении выявленных нарушений, контролируют устранение нарушений по выданным предписаниям в соответствии с законодательством о муниципальном контроле;</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3) осуществляют сбор, подготовку и направление материалов в суд, органы и должностным лицам, уполномоченным привлекать виновных лиц к ответственности, либо возбуждают дела об административных правонарушениях в соответствии с законодательством;</w:t>
      </w:r>
    </w:p>
    <w:p w:rsidR="00407E5E" w:rsidRPr="00DB2B38" w:rsidRDefault="00407E5E" w:rsidP="00E62CC6">
      <w:pPr>
        <w:pStyle w:val="ConsPlusNormal"/>
        <w:tabs>
          <w:tab w:val="left" w:pos="0"/>
          <w:tab w:val="left" w:pos="1418"/>
        </w:tabs>
        <w:adjustRightInd w:val="0"/>
        <w:ind w:firstLine="709"/>
        <w:jc w:val="both"/>
        <w:rPr>
          <w:rFonts w:ascii="Times New Roman" w:hAnsi="Times New Roman"/>
          <w:sz w:val="28"/>
          <w:lang w:eastAsia="zh-CN"/>
        </w:rPr>
      </w:pPr>
      <w:r w:rsidRPr="00DB2B38">
        <w:rPr>
          <w:rFonts w:ascii="Times New Roman" w:hAnsi="Times New Roman"/>
          <w:sz w:val="28"/>
          <w:lang w:eastAsia="zh-CN"/>
        </w:rPr>
        <w:t>4) осуществляют иные полномочия, предусмотренные муниципальными правовыми актами.</w:t>
      </w:r>
    </w:p>
    <w:p w:rsidR="00407E5E" w:rsidRPr="00DB2B38" w:rsidRDefault="00407E5E" w:rsidP="00DB2B38">
      <w:pPr>
        <w:pStyle w:val="ConsPlusNormal"/>
        <w:numPr>
          <w:ilvl w:val="0"/>
          <w:numId w:val="1"/>
        </w:numPr>
        <w:tabs>
          <w:tab w:val="left" w:pos="0"/>
          <w:tab w:val="left" w:pos="1418"/>
        </w:tabs>
        <w:adjustRightInd w:val="0"/>
        <w:ind w:left="0" w:firstLine="709"/>
        <w:jc w:val="both"/>
        <w:rPr>
          <w:rFonts w:ascii="Times New Roman" w:hAnsi="Times New Roman"/>
          <w:sz w:val="28"/>
          <w:lang w:eastAsia="zh-CN"/>
        </w:rPr>
      </w:pPr>
      <w:r w:rsidRPr="00DB2B38">
        <w:rPr>
          <w:rFonts w:ascii="Times New Roman" w:hAnsi="Times New Roman"/>
          <w:sz w:val="28"/>
          <w:lang w:eastAsia="zh-CN"/>
        </w:rPr>
        <w:t>За нарушение настоящих Правил физические и юридические лица, индивидуальные предприниматели несут ответственность в соответствии с законодательством.</w:t>
      </w:r>
    </w:p>
    <w:p w:rsidR="002E49AC" w:rsidRDefault="002E49AC" w:rsidP="002E49AC">
      <w:pPr>
        <w:pStyle w:val="ConsPlusNormal"/>
        <w:rPr>
          <w:rFonts w:ascii="Times New Roman" w:hAnsi="Times New Roman" w:cs="Times New Roman"/>
          <w:color w:val="000000" w:themeColor="text1"/>
          <w:sz w:val="28"/>
          <w:szCs w:val="28"/>
        </w:rPr>
      </w:pPr>
    </w:p>
    <w:p w:rsidR="006475E2" w:rsidRPr="00ED2607" w:rsidRDefault="006475E2" w:rsidP="002E49AC">
      <w:pPr>
        <w:pStyle w:val="ConsPlusNormal"/>
        <w:rPr>
          <w:rFonts w:ascii="Times New Roman" w:hAnsi="Times New Roman" w:cs="Times New Roman"/>
          <w:color w:val="000000" w:themeColor="text1"/>
          <w:sz w:val="28"/>
          <w:szCs w:val="28"/>
        </w:rPr>
      </w:pPr>
      <w:r w:rsidRPr="00ED2607">
        <w:rPr>
          <w:rFonts w:ascii="Times New Roman" w:hAnsi="Times New Roman" w:cs="Times New Roman"/>
          <w:color w:val="000000" w:themeColor="text1"/>
          <w:sz w:val="28"/>
          <w:szCs w:val="28"/>
        </w:rPr>
        <w:t xml:space="preserve">Глава </w:t>
      </w:r>
      <w:proofErr w:type="spellStart"/>
      <w:r w:rsidRPr="00ED2607">
        <w:rPr>
          <w:rFonts w:ascii="Times New Roman" w:hAnsi="Times New Roman" w:cs="Times New Roman"/>
          <w:color w:val="000000" w:themeColor="text1"/>
          <w:sz w:val="28"/>
          <w:szCs w:val="28"/>
        </w:rPr>
        <w:t>Копейского</w:t>
      </w:r>
      <w:proofErr w:type="spellEnd"/>
    </w:p>
    <w:p w:rsidR="006A63CE" w:rsidRPr="00624FFB" w:rsidRDefault="006475E2" w:rsidP="002E49AC">
      <w:pPr>
        <w:pStyle w:val="ConsPlusNormal"/>
        <w:rPr>
          <w:rFonts w:ascii="Times New Roman" w:hAnsi="Times New Roman" w:cs="Times New Roman"/>
          <w:sz w:val="28"/>
          <w:szCs w:val="28"/>
        </w:rPr>
      </w:pPr>
      <w:r w:rsidRPr="00ED2607">
        <w:rPr>
          <w:rFonts w:ascii="Times New Roman" w:hAnsi="Times New Roman" w:cs="Times New Roman"/>
          <w:color w:val="000000" w:themeColor="text1"/>
          <w:sz w:val="28"/>
          <w:szCs w:val="28"/>
        </w:rPr>
        <w:t>городского округа</w:t>
      </w:r>
      <w:r w:rsidR="002E49AC">
        <w:rPr>
          <w:rFonts w:ascii="Times New Roman" w:hAnsi="Times New Roman" w:cs="Times New Roman"/>
          <w:color w:val="000000" w:themeColor="text1"/>
          <w:sz w:val="28"/>
          <w:szCs w:val="28"/>
        </w:rPr>
        <w:t xml:space="preserve">                                                                               </w:t>
      </w:r>
      <w:r w:rsidR="008E2833">
        <w:rPr>
          <w:rFonts w:ascii="Times New Roman" w:hAnsi="Times New Roman" w:cs="Times New Roman"/>
          <w:sz w:val="28"/>
          <w:szCs w:val="28"/>
        </w:rPr>
        <w:t xml:space="preserve">А.М. </w:t>
      </w:r>
      <w:proofErr w:type="spellStart"/>
      <w:r w:rsidR="008E2833">
        <w:rPr>
          <w:rFonts w:ascii="Times New Roman" w:hAnsi="Times New Roman" w:cs="Times New Roman"/>
          <w:sz w:val="28"/>
          <w:szCs w:val="28"/>
        </w:rPr>
        <w:t>Фалейчик</w:t>
      </w:r>
      <w:proofErr w:type="spellEnd"/>
    </w:p>
    <w:sectPr w:rsidR="006A63CE" w:rsidRPr="00624FFB" w:rsidSect="008D0F37">
      <w:headerReference w:type="default" r:id="rId55"/>
      <w:pgSz w:w="11906" w:h="16838"/>
      <w:pgMar w:top="567" w:right="849"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6F1" w:rsidRDefault="005D66F1" w:rsidP="00B73102">
      <w:pPr>
        <w:spacing w:after="0" w:line="240" w:lineRule="auto"/>
      </w:pPr>
      <w:r>
        <w:separator/>
      </w:r>
    </w:p>
  </w:endnote>
  <w:endnote w:type="continuationSeparator" w:id="0">
    <w:p w:rsidR="005D66F1" w:rsidRDefault="005D66F1" w:rsidP="00B7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6F1" w:rsidRDefault="005D66F1" w:rsidP="00B73102">
      <w:pPr>
        <w:spacing w:after="0" w:line="240" w:lineRule="auto"/>
      </w:pPr>
      <w:r>
        <w:separator/>
      </w:r>
    </w:p>
  </w:footnote>
  <w:footnote w:type="continuationSeparator" w:id="0">
    <w:p w:rsidR="005D66F1" w:rsidRDefault="005D66F1" w:rsidP="00B73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187036"/>
      <w:docPartObj>
        <w:docPartGallery w:val="Page Numbers (Top of Page)"/>
        <w:docPartUnique/>
      </w:docPartObj>
    </w:sdtPr>
    <w:sdtEndPr/>
    <w:sdtContent>
      <w:p w:rsidR="00ED255D" w:rsidRDefault="00ED255D">
        <w:pPr>
          <w:pStyle w:val="a3"/>
          <w:jc w:val="center"/>
        </w:pPr>
        <w:r>
          <w:fldChar w:fldCharType="begin"/>
        </w:r>
        <w:r>
          <w:instrText>PAGE   \* MERGEFORMAT</w:instrText>
        </w:r>
        <w:r>
          <w:fldChar w:fldCharType="separate"/>
        </w:r>
        <w:r w:rsidR="00935C86">
          <w:rPr>
            <w:noProof/>
          </w:rPr>
          <w:t>105</w:t>
        </w:r>
        <w:r>
          <w:rPr>
            <w:noProof/>
          </w:rPr>
          <w:fldChar w:fldCharType="end"/>
        </w:r>
      </w:p>
    </w:sdtContent>
  </w:sdt>
  <w:p w:rsidR="00ED255D" w:rsidRDefault="00ED25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1"/>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sz w:val="28"/>
        <w:szCs w:val="28"/>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2">
    <w:nsid w:val="00000003"/>
    <w:multiLevelType w:val="multilevel"/>
    <w:tmpl w:val="00000003"/>
    <w:name w:val="WW8Num2"/>
    <w:lvl w:ilvl="0">
      <w:start w:val="1"/>
      <w:numFmt w:val="decimal"/>
      <w:suff w:val="nothing"/>
      <w:lvlText w:val="%1."/>
      <w:lvlJc w:val="left"/>
      <w:pPr>
        <w:tabs>
          <w:tab w:val="num" w:pos="0"/>
        </w:tabs>
      </w:pPr>
      <w:rPr>
        <w:rFonts w:cs="Times New Roman"/>
      </w:rPr>
    </w:lvl>
    <w:lvl w:ilvl="1">
      <w:start w:val="5"/>
      <w:numFmt w:val="decimal"/>
      <w:suff w:val="nothing"/>
      <w:lvlText w:val="%2)"/>
      <w:lvlJc w:val="left"/>
      <w:pPr>
        <w:tabs>
          <w:tab w:val="num" w:pos="0"/>
        </w:tabs>
        <w:ind w:left="142"/>
      </w:pPr>
      <w:rPr>
        <w:rFonts w:cs="Times New Roman"/>
        <w:b w:val="0"/>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3">
    <w:nsid w:val="00000004"/>
    <w:multiLevelType w:val="singleLevel"/>
    <w:tmpl w:val="00000004"/>
    <w:name w:val="WW8Num3"/>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0000"/>
        <w:position w:val="0"/>
        <w:sz w:val="28"/>
        <w:szCs w:val="28"/>
        <w:u w:val="none" w:color="000000"/>
        <w:vertAlign w:val="baseline"/>
      </w:rPr>
    </w:lvl>
  </w:abstractNum>
  <w:abstractNum w:abstractNumId="4">
    <w:nsid w:val="00000005"/>
    <w:multiLevelType w:val="singleLevel"/>
    <w:tmpl w:val="20048DCA"/>
    <w:name w:val="WW8Num4"/>
    <w:lvl w:ilvl="0">
      <w:start w:val="1"/>
      <w:numFmt w:val="decimal"/>
      <w:lvlText w:val="%1)"/>
      <w:lvlJc w:val="left"/>
      <w:pPr>
        <w:tabs>
          <w:tab w:val="num" w:pos="1287"/>
        </w:tabs>
        <w:ind w:left="567"/>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5">
    <w:nsid w:val="00000006"/>
    <w:multiLevelType w:val="singleLevel"/>
    <w:tmpl w:val="00000006"/>
    <w:name w:val="WW8Num5"/>
    <w:lvl w:ilvl="0">
      <w:start w:val="1"/>
      <w:numFmt w:val="bullet"/>
      <w:lvlText w:val="-"/>
      <w:lvlJc w:val="left"/>
      <w:pPr>
        <w:tabs>
          <w:tab w:val="num" w:pos="0"/>
        </w:tabs>
        <w:ind w:left="566"/>
      </w:pPr>
      <w:rPr>
        <w:rFonts w:ascii="Times New Roman" w:hAnsi="Times New Roman"/>
        <w:b w:val="0"/>
        <w:i w:val="0"/>
        <w:strike w:val="0"/>
        <w:dstrike w:val="0"/>
        <w:color w:val="000000"/>
        <w:position w:val="0"/>
        <w:sz w:val="28"/>
        <w:u w:val="none" w:color="000000"/>
        <w:vertAlign w:val="baseline"/>
      </w:rPr>
    </w:lvl>
  </w:abstractNum>
  <w:abstractNum w:abstractNumId="6">
    <w:nsid w:val="00000007"/>
    <w:multiLevelType w:val="singleLevel"/>
    <w:tmpl w:val="00000007"/>
    <w:name w:val="WW8Num6"/>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0000"/>
        <w:position w:val="0"/>
        <w:sz w:val="28"/>
        <w:szCs w:val="28"/>
        <w:u w:val="none" w:color="000000"/>
        <w:vertAlign w:val="baseline"/>
      </w:rPr>
    </w:lvl>
  </w:abstractNum>
  <w:abstractNum w:abstractNumId="7">
    <w:nsid w:val="00000008"/>
    <w:multiLevelType w:val="singleLevel"/>
    <w:tmpl w:val="00000008"/>
    <w:name w:val="WW8Num7"/>
    <w:lvl w:ilvl="0">
      <w:start w:val="1"/>
      <w:numFmt w:val="decimal"/>
      <w:lvlText w:val="%1)"/>
      <w:lvlJc w:val="left"/>
      <w:pPr>
        <w:tabs>
          <w:tab w:val="num" w:pos="0"/>
        </w:tabs>
        <w:ind w:left="871"/>
      </w:pPr>
      <w:rPr>
        <w:rFonts w:ascii="Times New Roman" w:eastAsia="Times New Roman" w:hAnsi="Times New Roman" w:cs="Times New Roman"/>
        <w:b w:val="0"/>
        <w:i w:val="0"/>
        <w:strike w:val="0"/>
        <w:dstrike w:val="0"/>
        <w:color w:val="000000"/>
        <w:position w:val="0"/>
        <w:sz w:val="28"/>
        <w:szCs w:val="28"/>
        <w:u w:val="none" w:color="000000"/>
        <w:vertAlign w:val="baseline"/>
      </w:rPr>
    </w:lvl>
  </w:abstractNum>
  <w:abstractNum w:abstractNumId="8">
    <w:nsid w:val="0000000A"/>
    <w:multiLevelType w:val="singleLevel"/>
    <w:tmpl w:val="BCA20976"/>
    <w:name w:val="WW8Num9"/>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9">
    <w:nsid w:val="0000000B"/>
    <w:multiLevelType w:val="singleLevel"/>
    <w:tmpl w:val="0000000B"/>
    <w:name w:val="WW8Num11"/>
    <w:lvl w:ilvl="0">
      <w:start w:val="75"/>
      <w:numFmt w:val="decimal"/>
      <w:lvlText w:val="%1."/>
      <w:lvlJc w:val="left"/>
      <w:pPr>
        <w:tabs>
          <w:tab w:val="num" w:pos="0"/>
        </w:tabs>
        <w:ind w:left="942" w:hanging="375"/>
      </w:pPr>
      <w:rPr>
        <w:rFonts w:cs="Times New Roman" w:hint="default"/>
      </w:rPr>
    </w:lvl>
  </w:abstractNum>
  <w:abstractNum w:abstractNumId="10">
    <w:nsid w:val="0000000D"/>
    <w:multiLevelType w:val="singleLevel"/>
    <w:tmpl w:val="9474B910"/>
    <w:name w:val="WW8Num13"/>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11">
    <w:nsid w:val="0000000E"/>
    <w:multiLevelType w:val="singleLevel"/>
    <w:tmpl w:val="0000000E"/>
    <w:name w:val="WW8Num14"/>
    <w:lvl w:ilvl="0">
      <w:start w:val="1"/>
      <w:numFmt w:val="bullet"/>
      <w:lvlText w:val="-"/>
      <w:lvlJc w:val="left"/>
      <w:pPr>
        <w:tabs>
          <w:tab w:val="num" w:pos="0"/>
        </w:tabs>
        <w:ind w:left="566"/>
      </w:pPr>
      <w:rPr>
        <w:rFonts w:ascii="Times New Roman" w:hAnsi="Times New Roman"/>
        <w:b w:val="0"/>
        <w:i w:val="0"/>
        <w:strike w:val="0"/>
        <w:dstrike w:val="0"/>
        <w:color w:val="000000"/>
        <w:position w:val="0"/>
        <w:sz w:val="28"/>
        <w:u w:val="none" w:color="000000"/>
        <w:vertAlign w:val="baseline"/>
      </w:rPr>
    </w:lvl>
  </w:abstractNum>
  <w:abstractNum w:abstractNumId="12">
    <w:nsid w:val="0000000F"/>
    <w:multiLevelType w:val="singleLevel"/>
    <w:tmpl w:val="F0324138"/>
    <w:name w:val="WW8Num15"/>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13">
    <w:nsid w:val="00000010"/>
    <w:multiLevelType w:val="singleLevel"/>
    <w:tmpl w:val="956E3D38"/>
    <w:name w:val="WW8Num16"/>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14">
    <w:nsid w:val="00000011"/>
    <w:multiLevelType w:val="singleLevel"/>
    <w:tmpl w:val="9F3C3B6A"/>
    <w:name w:val="WW8Num17"/>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15">
    <w:nsid w:val="00000013"/>
    <w:multiLevelType w:val="singleLevel"/>
    <w:tmpl w:val="00000013"/>
    <w:name w:val="WW8Num19"/>
    <w:lvl w:ilvl="0">
      <w:start w:val="80"/>
      <w:numFmt w:val="decimal"/>
      <w:lvlText w:val="%1."/>
      <w:lvlJc w:val="left"/>
      <w:pPr>
        <w:tabs>
          <w:tab w:val="num" w:pos="0"/>
        </w:tabs>
        <w:ind w:left="942" w:hanging="375"/>
      </w:pPr>
      <w:rPr>
        <w:rFonts w:cs="Times New Roman" w:hint="default"/>
      </w:rPr>
    </w:lvl>
  </w:abstractNum>
  <w:abstractNum w:abstractNumId="16">
    <w:nsid w:val="00000014"/>
    <w:multiLevelType w:val="singleLevel"/>
    <w:tmpl w:val="00000014"/>
    <w:name w:val="WW8Num20"/>
    <w:lvl w:ilvl="0">
      <w:start w:val="6"/>
      <w:numFmt w:val="decimal"/>
      <w:lvlText w:val="%1)"/>
      <w:lvlJc w:val="left"/>
      <w:pPr>
        <w:tabs>
          <w:tab w:val="num" w:pos="720"/>
        </w:tabs>
      </w:pPr>
      <w:rPr>
        <w:rFonts w:ascii="Times New Roman" w:eastAsia="Times New Roman" w:hAnsi="Times New Roman" w:cs="Times New Roman"/>
        <w:b w:val="0"/>
        <w:i w:val="0"/>
        <w:strike w:val="0"/>
        <w:dstrike w:val="0"/>
        <w:color w:val="000000"/>
        <w:position w:val="0"/>
        <w:sz w:val="28"/>
        <w:szCs w:val="28"/>
        <w:u w:val="none" w:color="000000"/>
        <w:vertAlign w:val="baseline"/>
      </w:rPr>
    </w:lvl>
  </w:abstractNum>
  <w:abstractNum w:abstractNumId="17">
    <w:nsid w:val="00000015"/>
    <w:multiLevelType w:val="singleLevel"/>
    <w:tmpl w:val="95A0B366"/>
    <w:name w:val="WW8Num21"/>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18">
    <w:nsid w:val="00000017"/>
    <w:multiLevelType w:val="singleLevel"/>
    <w:tmpl w:val="DA7EB05E"/>
    <w:name w:val="WW8Num23"/>
    <w:lvl w:ilvl="0">
      <w:start w:val="1"/>
      <w:numFmt w:val="decimal"/>
      <w:lvlText w:val="%1)"/>
      <w:lvlJc w:val="left"/>
      <w:pPr>
        <w:tabs>
          <w:tab w:val="num" w:pos="720"/>
        </w:tabs>
      </w:pPr>
      <w:rPr>
        <w:rFonts w:ascii="Times New Roman" w:eastAsia="Times New Roman" w:hAnsi="Times New Roman" w:cs="Times New Roman"/>
        <w:b w:val="0"/>
        <w:i w:val="0"/>
        <w:strike w:val="0"/>
        <w:dstrike w:val="0"/>
        <w:color w:val="auto"/>
        <w:position w:val="0"/>
        <w:sz w:val="28"/>
        <w:szCs w:val="28"/>
        <w:u w:val="none" w:color="000000"/>
        <w:vertAlign w:val="baseline"/>
      </w:rPr>
    </w:lvl>
  </w:abstractNum>
  <w:abstractNum w:abstractNumId="19">
    <w:nsid w:val="00000018"/>
    <w:multiLevelType w:val="singleLevel"/>
    <w:tmpl w:val="62582F2A"/>
    <w:name w:val="WW8Num24"/>
    <w:lvl w:ilvl="0">
      <w:start w:val="1"/>
      <w:numFmt w:val="decimal"/>
      <w:lvlText w:val="%1)"/>
      <w:lvlJc w:val="left"/>
      <w:pPr>
        <w:tabs>
          <w:tab w:val="num" w:pos="720"/>
        </w:tabs>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20">
    <w:nsid w:val="00000019"/>
    <w:multiLevelType w:val="singleLevel"/>
    <w:tmpl w:val="2D6CCF28"/>
    <w:name w:val="WW8Num25"/>
    <w:lvl w:ilvl="0">
      <w:start w:val="1"/>
      <w:numFmt w:val="decimal"/>
      <w:lvlText w:val="%1)"/>
      <w:lvlJc w:val="left"/>
      <w:pPr>
        <w:tabs>
          <w:tab w:val="num" w:pos="1429"/>
        </w:tabs>
        <w:ind w:left="709"/>
      </w:pPr>
      <w:rPr>
        <w:rFonts w:ascii="Times New Roman" w:eastAsia="Times New Roman" w:hAnsi="Times New Roman" w:cs="Times New Roman"/>
        <w:b w:val="0"/>
        <w:i w:val="0"/>
        <w:strike w:val="0"/>
        <w:dstrike w:val="0"/>
        <w:color w:val="auto"/>
        <w:position w:val="0"/>
        <w:sz w:val="28"/>
        <w:szCs w:val="28"/>
        <w:u w:val="none" w:color="000000"/>
        <w:vertAlign w:val="baseline"/>
      </w:rPr>
    </w:lvl>
  </w:abstractNum>
  <w:abstractNum w:abstractNumId="21">
    <w:nsid w:val="0000001B"/>
    <w:multiLevelType w:val="singleLevel"/>
    <w:tmpl w:val="0000001B"/>
    <w:name w:val="WW8Num28"/>
    <w:lvl w:ilvl="0">
      <w:start w:val="25"/>
      <w:numFmt w:val="decimal"/>
      <w:lvlText w:val="%1."/>
      <w:lvlJc w:val="left"/>
      <w:pPr>
        <w:tabs>
          <w:tab w:val="num" w:pos="0"/>
        </w:tabs>
        <w:ind w:left="735" w:hanging="375"/>
      </w:pPr>
      <w:rPr>
        <w:rFonts w:cs="Times New Roman" w:hint="default"/>
      </w:rPr>
    </w:lvl>
  </w:abstractNum>
  <w:abstractNum w:abstractNumId="22">
    <w:nsid w:val="0000001D"/>
    <w:multiLevelType w:val="singleLevel"/>
    <w:tmpl w:val="E8A4A0B2"/>
    <w:name w:val="WW8Num31"/>
    <w:lvl w:ilvl="0">
      <w:start w:val="1"/>
      <w:numFmt w:val="decimal"/>
      <w:lvlText w:val="%1."/>
      <w:lvlJc w:val="left"/>
      <w:pPr>
        <w:tabs>
          <w:tab w:val="num" w:pos="567"/>
        </w:tabs>
        <w:ind w:left="993"/>
      </w:pPr>
      <w:rPr>
        <w:rFonts w:ascii="Times New Roman" w:eastAsia="Times New Roman" w:hAnsi="Times New Roman" w:cs="Times New Roman"/>
        <w:b w:val="0"/>
        <w:i w:val="0"/>
        <w:strike w:val="0"/>
        <w:dstrike w:val="0"/>
        <w:color w:val="00B050"/>
        <w:position w:val="0"/>
        <w:sz w:val="28"/>
        <w:szCs w:val="28"/>
        <w:u w:val="none" w:color="000000"/>
        <w:vertAlign w:val="baseline"/>
      </w:rPr>
    </w:lvl>
  </w:abstractNum>
  <w:abstractNum w:abstractNumId="23">
    <w:nsid w:val="0000001F"/>
    <w:multiLevelType w:val="singleLevel"/>
    <w:tmpl w:val="241242DA"/>
    <w:name w:val="WW8Num35"/>
    <w:lvl w:ilvl="0">
      <w:start w:val="1"/>
      <w:numFmt w:val="bullet"/>
      <w:lvlText w:val="-"/>
      <w:lvlJc w:val="left"/>
      <w:pPr>
        <w:tabs>
          <w:tab w:val="num" w:pos="720"/>
        </w:tabs>
      </w:pPr>
      <w:rPr>
        <w:rFonts w:ascii="Times New Roman" w:hAnsi="Times New Roman"/>
        <w:b w:val="0"/>
        <w:i w:val="0"/>
        <w:strike w:val="0"/>
        <w:dstrike w:val="0"/>
        <w:color w:val="00B050"/>
        <w:position w:val="0"/>
        <w:sz w:val="28"/>
        <w:u w:val="none" w:color="000000"/>
        <w:vertAlign w:val="baseline"/>
      </w:rPr>
    </w:lvl>
  </w:abstractNum>
  <w:abstractNum w:abstractNumId="24">
    <w:nsid w:val="03870C6A"/>
    <w:multiLevelType w:val="hybridMultilevel"/>
    <w:tmpl w:val="D5E4485E"/>
    <w:lvl w:ilvl="0" w:tplc="604477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27424E00"/>
    <w:multiLevelType w:val="hybridMultilevel"/>
    <w:tmpl w:val="5B60F5F6"/>
    <w:lvl w:ilvl="0" w:tplc="7AAA37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1024FF9"/>
    <w:multiLevelType w:val="hybridMultilevel"/>
    <w:tmpl w:val="13B8DF28"/>
    <w:lvl w:ilvl="0" w:tplc="C21EADC0">
      <w:start w:val="1"/>
      <w:numFmt w:val="decimal"/>
      <w:lvlText w:val="%1)"/>
      <w:lvlJc w:val="left"/>
      <w:pPr>
        <w:ind w:left="1020" w:hanging="4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25F17FE"/>
    <w:multiLevelType w:val="hybridMultilevel"/>
    <w:tmpl w:val="77F0A2CC"/>
    <w:lvl w:ilvl="0" w:tplc="CA6E58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F37A39"/>
    <w:multiLevelType w:val="hybridMultilevel"/>
    <w:tmpl w:val="64BCDFB6"/>
    <w:lvl w:ilvl="0" w:tplc="B422F98E">
      <w:start w:val="1"/>
      <w:numFmt w:val="decimal"/>
      <w:lvlText w:val="Раздел %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EC67877"/>
    <w:multiLevelType w:val="hybridMultilevel"/>
    <w:tmpl w:val="F08CDBC0"/>
    <w:lvl w:ilvl="0" w:tplc="04190011">
      <w:start w:val="1"/>
      <w:numFmt w:val="decimal"/>
      <w:lvlText w:val="%1)"/>
      <w:lvlJc w:val="left"/>
      <w:pPr>
        <w:ind w:left="1571" w:hanging="360"/>
      </w:pPr>
    </w:lvl>
    <w:lvl w:ilvl="1" w:tplc="04190011">
      <w:start w:val="1"/>
      <w:numFmt w:val="decimal"/>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4E52609C"/>
    <w:multiLevelType w:val="hybridMultilevel"/>
    <w:tmpl w:val="8C8C4BC4"/>
    <w:lvl w:ilvl="0" w:tplc="6B68CB3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0731D8A"/>
    <w:multiLevelType w:val="hybridMultilevel"/>
    <w:tmpl w:val="17FA1A0E"/>
    <w:lvl w:ilvl="0" w:tplc="47AE6D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86A2FD1"/>
    <w:multiLevelType w:val="hybridMultilevel"/>
    <w:tmpl w:val="D9203EF4"/>
    <w:lvl w:ilvl="0" w:tplc="93CC8D44">
      <w:start w:val="1"/>
      <w:numFmt w:val="decimal"/>
      <w:lvlText w:val="%1."/>
      <w:lvlJc w:val="left"/>
      <w:pPr>
        <w:ind w:left="1779" w:hanging="360"/>
      </w:pPr>
      <w:rPr>
        <w:i w:val="0"/>
        <w:color w:val="000000" w:themeColor="text1"/>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3">
    <w:nsid w:val="598761D9"/>
    <w:multiLevelType w:val="hybridMultilevel"/>
    <w:tmpl w:val="7A2EBBDE"/>
    <w:lvl w:ilvl="0" w:tplc="EF00678A">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4">
    <w:nsid w:val="67667C61"/>
    <w:multiLevelType w:val="hybridMultilevel"/>
    <w:tmpl w:val="61ECFB3C"/>
    <w:lvl w:ilvl="0" w:tplc="C48CAD0A">
      <w:start w:val="1"/>
      <w:numFmt w:val="decimal"/>
      <w:lvlText w:val="%1)"/>
      <w:lvlJc w:val="left"/>
      <w:pPr>
        <w:ind w:left="1211" w:hanging="360"/>
      </w:pPr>
      <w:rPr>
        <w:rFonts w:ascii="Times New Roman" w:eastAsia="Times New Roman" w:hAnsi="Times New Roman" w:cs="Calibr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7736F54"/>
    <w:multiLevelType w:val="hybridMultilevel"/>
    <w:tmpl w:val="90A80686"/>
    <w:lvl w:ilvl="0" w:tplc="809C7EF8">
      <w:start w:val="1"/>
      <w:numFmt w:val="upperRoman"/>
      <w:lvlText w:val="Глава %1."/>
      <w:lvlJc w:val="right"/>
      <w:pPr>
        <w:ind w:left="360" w:hanging="360"/>
      </w:pPr>
      <w:rPr>
        <w:rFonts w:hint="default"/>
      </w:rPr>
    </w:lvl>
    <w:lvl w:ilvl="1" w:tplc="9E28D40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8"/>
  </w:num>
  <w:num w:numId="3">
    <w:abstractNumId w:val="20"/>
  </w:num>
  <w:num w:numId="4">
    <w:abstractNumId w:val="0"/>
  </w:num>
  <w:num w:numId="5">
    <w:abstractNumId w:val="34"/>
  </w:num>
  <w:num w:numId="6">
    <w:abstractNumId w:val="27"/>
  </w:num>
  <w:num w:numId="7">
    <w:abstractNumId w:val="24"/>
  </w:num>
  <w:num w:numId="8">
    <w:abstractNumId w:val="31"/>
  </w:num>
  <w:num w:numId="9">
    <w:abstractNumId w:val="33"/>
  </w:num>
  <w:num w:numId="10">
    <w:abstractNumId w:val="30"/>
  </w:num>
  <w:num w:numId="11">
    <w:abstractNumId w:val="25"/>
  </w:num>
  <w:num w:numId="12">
    <w:abstractNumId w:val="26"/>
  </w:num>
  <w:num w:numId="13">
    <w:abstractNumId w:val="5"/>
  </w:num>
  <w:num w:numId="14">
    <w:abstractNumId w:val="6"/>
  </w:num>
  <w:num w:numId="15">
    <w:abstractNumId w:val="11"/>
  </w:num>
  <w:num w:numId="16">
    <w:abstractNumId w:val="16"/>
  </w:num>
  <w:num w:numId="17">
    <w:abstractNumId w:val="35"/>
  </w:num>
  <w:num w:numId="18">
    <w:abstractNumId w:val="29"/>
  </w:num>
  <w:num w:numId="1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5E2"/>
    <w:rsid w:val="00016C07"/>
    <w:rsid w:val="00027510"/>
    <w:rsid w:val="00027548"/>
    <w:rsid w:val="00054D7B"/>
    <w:rsid w:val="0006535F"/>
    <w:rsid w:val="00073802"/>
    <w:rsid w:val="00076BC0"/>
    <w:rsid w:val="000813B7"/>
    <w:rsid w:val="000871E2"/>
    <w:rsid w:val="000948D5"/>
    <w:rsid w:val="000A2CF9"/>
    <w:rsid w:val="000B336F"/>
    <w:rsid w:val="000C45B6"/>
    <w:rsid w:val="000D0E2D"/>
    <w:rsid w:val="000D1B66"/>
    <w:rsid w:val="000E786F"/>
    <w:rsid w:val="000F3BDF"/>
    <w:rsid w:val="000F6A62"/>
    <w:rsid w:val="001070C4"/>
    <w:rsid w:val="0010791B"/>
    <w:rsid w:val="00116A59"/>
    <w:rsid w:val="0012159B"/>
    <w:rsid w:val="001364C2"/>
    <w:rsid w:val="001415C4"/>
    <w:rsid w:val="001425FF"/>
    <w:rsid w:val="00142A53"/>
    <w:rsid w:val="00147E5E"/>
    <w:rsid w:val="00154494"/>
    <w:rsid w:val="00156756"/>
    <w:rsid w:val="00164E52"/>
    <w:rsid w:val="00165980"/>
    <w:rsid w:val="00176309"/>
    <w:rsid w:val="001A06D7"/>
    <w:rsid w:val="001B3B17"/>
    <w:rsid w:val="001C310C"/>
    <w:rsid w:val="001C5325"/>
    <w:rsid w:val="001D30D0"/>
    <w:rsid w:val="001F2398"/>
    <w:rsid w:val="00200C1E"/>
    <w:rsid w:val="00201293"/>
    <w:rsid w:val="00202B49"/>
    <w:rsid w:val="002034C8"/>
    <w:rsid w:val="00206163"/>
    <w:rsid w:val="00234D21"/>
    <w:rsid w:val="00236CB1"/>
    <w:rsid w:val="00252A81"/>
    <w:rsid w:val="00255587"/>
    <w:rsid w:val="00264E5D"/>
    <w:rsid w:val="00265C45"/>
    <w:rsid w:val="00267142"/>
    <w:rsid w:val="0027384C"/>
    <w:rsid w:val="0027557A"/>
    <w:rsid w:val="00275BC4"/>
    <w:rsid w:val="002A7151"/>
    <w:rsid w:val="002B1888"/>
    <w:rsid w:val="002B3148"/>
    <w:rsid w:val="002C4834"/>
    <w:rsid w:val="002D40F9"/>
    <w:rsid w:val="002E20DE"/>
    <w:rsid w:val="002E3BC0"/>
    <w:rsid w:val="002E49AC"/>
    <w:rsid w:val="002F740A"/>
    <w:rsid w:val="00304137"/>
    <w:rsid w:val="00306150"/>
    <w:rsid w:val="00307180"/>
    <w:rsid w:val="003147D5"/>
    <w:rsid w:val="00324F4D"/>
    <w:rsid w:val="0032538B"/>
    <w:rsid w:val="00346E50"/>
    <w:rsid w:val="00353CBE"/>
    <w:rsid w:val="00356A61"/>
    <w:rsid w:val="00357B53"/>
    <w:rsid w:val="0036018E"/>
    <w:rsid w:val="0036182D"/>
    <w:rsid w:val="0037076A"/>
    <w:rsid w:val="0037103E"/>
    <w:rsid w:val="00381D39"/>
    <w:rsid w:val="003A0AEB"/>
    <w:rsid w:val="003A2C9D"/>
    <w:rsid w:val="003B6748"/>
    <w:rsid w:val="003C2620"/>
    <w:rsid w:val="003D1BFB"/>
    <w:rsid w:val="003D5769"/>
    <w:rsid w:val="003E137A"/>
    <w:rsid w:val="003E4D55"/>
    <w:rsid w:val="003E4EC7"/>
    <w:rsid w:val="004002FE"/>
    <w:rsid w:val="00407E5E"/>
    <w:rsid w:val="0041443F"/>
    <w:rsid w:val="004257B7"/>
    <w:rsid w:val="004270C6"/>
    <w:rsid w:val="00432CC6"/>
    <w:rsid w:val="00451B1F"/>
    <w:rsid w:val="00467CD5"/>
    <w:rsid w:val="0047256C"/>
    <w:rsid w:val="004804FA"/>
    <w:rsid w:val="00481C03"/>
    <w:rsid w:val="004847D1"/>
    <w:rsid w:val="00487B64"/>
    <w:rsid w:val="0049019C"/>
    <w:rsid w:val="004A02DD"/>
    <w:rsid w:val="004C6ED6"/>
    <w:rsid w:val="004D487D"/>
    <w:rsid w:val="004D5B17"/>
    <w:rsid w:val="004E0108"/>
    <w:rsid w:val="004E081A"/>
    <w:rsid w:val="004E117E"/>
    <w:rsid w:val="004E56E9"/>
    <w:rsid w:val="005022AE"/>
    <w:rsid w:val="00503692"/>
    <w:rsid w:val="00511F2E"/>
    <w:rsid w:val="00516D08"/>
    <w:rsid w:val="00521585"/>
    <w:rsid w:val="00522144"/>
    <w:rsid w:val="00525405"/>
    <w:rsid w:val="00542700"/>
    <w:rsid w:val="00544AD4"/>
    <w:rsid w:val="005501DE"/>
    <w:rsid w:val="0055336C"/>
    <w:rsid w:val="00565633"/>
    <w:rsid w:val="00574EEA"/>
    <w:rsid w:val="005763DA"/>
    <w:rsid w:val="005770E7"/>
    <w:rsid w:val="005775CC"/>
    <w:rsid w:val="00587DC0"/>
    <w:rsid w:val="005A343E"/>
    <w:rsid w:val="005B1DF6"/>
    <w:rsid w:val="005B76FB"/>
    <w:rsid w:val="005C37EC"/>
    <w:rsid w:val="005C6ABA"/>
    <w:rsid w:val="005D05BE"/>
    <w:rsid w:val="005D66F1"/>
    <w:rsid w:val="005E5775"/>
    <w:rsid w:val="005F0106"/>
    <w:rsid w:val="005F1618"/>
    <w:rsid w:val="005F4663"/>
    <w:rsid w:val="00601C59"/>
    <w:rsid w:val="00614ADD"/>
    <w:rsid w:val="00616D6E"/>
    <w:rsid w:val="00624FFB"/>
    <w:rsid w:val="00646F16"/>
    <w:rsid w:val="006475E2"/>
    <w:rsid w:val="00657A81"/>
    <w:rsid w:val="00674A75"/>
    <w:rsid w:val="00680E8E"/>
    <w:rsid w:val="00683602"/>
    <w:rsid w:val="00684EF3"/>
    <w:rsid w:val="006A63CE"/>
    <w:rsid w:val="006C2D47"/>
    <w:rsid w:val="006C372F"/>
    <w:rsid w:val="006C6719"/>
    <w:rsid w:val="006E1550"/>
    <w:rsid w:val="006E4B57"/>
    <w:rsid w:val="006F3CD2"/>
    <w:rsid w:val="00715658"/>
    <w:rsid w:val="00741C13"/>
    <w:rsid w:val="0075246C"/>
    <w:rsid w:val="00756C8E"/>
    <w:rsid w:val="007603D4"/>
    <w:rsid w:val="00770AC5"/>
    <w:rsid w:val="007711A3"/>
    <w:rsid w:val="00772B77"/>
    <w:rsid w:val="00792CDB"/>
    <w:rsid w:val="007B224F"/>
    <w:rsid w:val="007B4DB3"/>
    <w:rsid w:val="007E6E49"/>
    <w:rsid w:val="007E7AAE"/>
    <w:rsid w:val="007F1C31"/>
    <w:rsid w:val="007F6C08"/>
    <w:rsid w:val="008021FA"/>
    <w:rsid w:val="00826A45"/>
    <w:rsid w:val="0082726D"/>
    <w:rsid w:val="00836FB0"/>
    <w:rsid w:val="0084164E"/>
    <w:rsid w:val="008504F1"/>
    <w:rsid w:val="00857BBB"/>
    <w:rsid w:val="008716B5"/>
    <w:rsid w:val="00873E60"/>
    <w:rsid w:val="00877C29"/>
    <w:rsid w:val="008839CA"/>
    <w:rsid w:val="00894D9E"/>
    <w:rsid w:val="008B66D7"/>
    <w:rsid w:val="008C7B61"/>
    <w:rsid w:val="008D0F37"/>
    <w:rsid w:val="008D2CB4"/>
    <w:rsid w:val="008E0D2A"/>
    <w:rsid w:val="008E2833"/>
    <w:rsid w:val="008F2B9F"/>
    <w:rsid w:val="008F4097"/>
    <w:rsid w:val="00901DDC"/>
    <w:rsid w:val="00910D66"/>
    <w:rsid w:val="00915CE7"/>
    <w:rsid w:val="009304E5"/>
    <w:rsid w:val="00935C86"/>
    <w:rsid w:val="00936A1C"/>
    <w:rsid w:val="0095141F"/>
    <w:rsid w:val="00964C29"/>
    <w:rsid w:val="00966406"/>
    <w:rsid w:val="00967B25"/>
    <w:rsid w:val="009830B0"/>
    <w:rsid w:val="00991EDE"/>
    <w:rsid w:val="00992D16"/>
    <w:rsid w:val="0099732E"/>
    <w:rsid w:val="009A4AFF"/>
    <w:rsid w:val="009A7385"/>
    <w:rsid w:val="009B347B"/>
    <w:rsid w:val="009B388C"/>
    <w:rsid w:val="009B577E"/>
    <w:rsid w:val="009D1D91"/>
    <w:rsid w:val="009E30A2"/>
    <w:rsid w:val="009E4DCE"/>
    <w:rsid w:val="009F0A74"/>
    <w:rsid w:val="00A02142"/>
    <w:rsid w:val="00A0329C"/>
    <w:rsid w:val="00A25E3E"/>
    <w:rsid w:val="00A37258"/>
    <w:rsid w:val="00A41E95"/>
    <w:rsid w:val="00A544EC"/>
    <w:rsid w:val="00A665AE"/>
    <w:rsid w:val="00A66EC9"/>
    <w:rsid w:val="00A75895"/>
    <w:rsid w:val="00A8043B"/>
    <w:rsid w:val="00A84359"/>
    <w:rsid w:val="00A87E11"/>
    <w:rsid w:val="00AA73FC"/>
    <w:rsid w:val="00AB57FB"/>
    <w:rsid w:val="00AE50DD"/>
    <w:rsid w:val="00AF0FC6"/>
    <w:rsid w:val="00B03B4A"/>
    <w:rsid w:val="00B06272"/>
    <w:rsid w:val="00B10E58"/>
    <w:rsid w:val="00B12CAE"/>
    <w:rsid w:val="00B14606"/>
    <w:rsid w:val="00B15114"/>
    <w:rsid w:val="00B202D7"/>
    <w:rsid w:val="00B32982"/>
    <w:rsid w:val="00B37166"/>
    <w:rsid w:val="00B37452"/>
    <w:rsid w:val="00B568C6"/>
    <w:rsid w:val="00B63490"/>
    <w:rsid w:val="00B73102"/>
    <w:rsid w:val="00B84D1D"/>
    <w:rsid w:val="00B92E27"/>
    <w:rsid w:val="00B95CE7"/>
    <w:rsid w:val="00BB7235"/>
    <w:rsid w:val="00BC3C26"/>
    <w:rsid w:val="00BC7701"/>
    <w:rsid w:val="00BD141B"/>
    <w:rsid w:val="00C20741"/>
    <w:rsid w:val="00C217EB"/>
    <w:rsid w:val="00C218EE"/>
    <w:rsid w:val="00C32562"/>
    <w:rsid w:val="00C33E1A"/>
    <w:rsid w:val="00C35D9B"/>
    <w:rsid w:val="00C37FCA"/>
    <w:rsid w:val="00C41561"/>
    <w:rsid w:val="00C42C81"/>
    <w:rsid w:val="00C456DA"/>
    <w:rsid w:val="00C551FA"/>
    <w:rsid w:val="00C6345C"/>
    <w:rsid w:val="00C64B43"/>
    <w:rsid w:val="00C64D9C"/>
    <w:rsid w:val="00C80F77"/>
    <w:rsid w:val="00C94603"/>
    <w:rsid w:val="00CC3AD3"/>
    <w:rsid w:val="00CD55CA"/>
    <w:rsid w:val="00D21AF6"/>
    <w:rsid w:val="00D2388C"/>
    <w:rsid w:val="00D25CAF"/>
    <w:rsid w:val="00D31906"/>
    <w:rsid w:val="00D35AE6"/>
    <w:rsid w:val="00D35EB6"/>
    <w:rsid w:val="00D43C9E"/>
    <w:rsid w:val="00D45196"/>
    <w:rsid w:val="00D60BA2"/>
    <w:rsid w:val="00D71DDE"/>
    <w:rsid w:val="00D7608D"/>
    <w:rsid w:val="00D77171"/>
    <w:rsid w:val="00D83CC7"/>
    <w:rsid w:val="00D85A9F"/>
    <w:rsid w:val="00DA1CAB"/>
    <w:rsid w:val="00DA3328"/>
    <w:rsid w:val="00DB2B38"/>
    <w:rsid w:val="00DC1327"/>
    <w:rsid w:val="00DE1993"/>
    <w:rsid w:val="00DE542A"/>
    <w:rsid w:val="00DF1038"/>
    <w:rsid w:val="00E03434"/>
    <w:rsid w:val="00E128AE"/>
    <w:rsid w:val="00E21030"/>
    <w:rsid w:val="00E2149E"/>
    <w:rsid w:val="00E33866"/>
    <w:rsid w:val="00E33F48"/>
    <w:rsid w:val="00E40563"/>
    <w:rsid w:val="00E45DB3"/>
    <w:rsid w:val="00E46772"/>
    <w:rsid w:val="00E62CC6"/>
    <w:rsid w:val="00E84C64"/>
    <w:rsid w:val="00E92FE5"/>
    <w:rsid w:val="00E937CA"/>
    <w:rsid w:val="00EA5850"/>
    <w:rsid w:val="00EA7BA8"/>
    <w:rsid w:val="00ED255D"/>
    <w:rsid w:val="00ED2607"/>
    <w:rsid w:val="00ED5941"/>
    <w:rsid w:val="00EE3DD5"/>
    <w:rsid w:val="00EE57BF"/>
    <w:rsid w:val="00EE5CEB"/>
    <w:rsid w:val="00EF15C7"/>
    <w:rsid w:val="00F1221E"/>
    <w:rsid w:val="00F20E7A"/>
    <w:rsid w:val="00F218F1"/>
    <w:rsid w:val="00F31A35"/>
    <w:rsid w:val="00F43D4F"/>
    <w:rsid w:val="00F519CB"/>
    <w:rsid w:val="00F805AF"/>
    <w:rsid w:val="00F806FB"/>
    <w:rsid w:val="00F8491E"/>
    <w:rsid w:val="00F85606"/>
    <w:rsid w:val="00F85BDC"/>
    <w:rsid w:val="00F95122"/>
    <w:rsid w:val="00FD4353"/>
    <w:rsid w:val="00FE45D8"/>
    <w:rsid w:val="00FF2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16AD11-F507-45ED-BFEB-BD30A588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602"/>
  </w:style>
  <w:style w:type="paragraph" w:styleId="1">
    <w:name w:val="heading 1"/>
    <w:basedOn w:val="a"/>
    <w:next w:val="a"/>
    <w:link w:val="10"/>
    <w:uiPriority w:val="99"/>
    <w:qFormat/>
    <w:rsid w:val="000871E2"/>
    <w:pPr>
      <w:keepNext/>
      <w:spacing w:before="240" w:after="60"/>
      <w:outlineLvl w:val="0"/>
    </w:pPr>
    <w:rPr>
      <w:rFonts w:ascii="Arial" w:eastAsia="Calibri" w:hAnsi="Arial" w:cs="Arial"/>
      <w:b/>
      <w:bCs/>
      <w:kern w:val="32"/>
      <w:sz w:val="32"/>
      <w:szCs w:val="32"/>
    </w:rPr>
  </w:style>
  <w:style w:type="paragraph" w:styleId="2">
    <w:name w:val="heading 2"/>
    <w:basedOn w:val="a"/>
    <w:next w:val="a"/>
    <w:link w:val="20"/>
    <w:uiPriority w:val="99"/>
    <w:qFormat/>
    <w:rsid w:val="00E937CA"/>
    <w:pPr>
      <w:keepNext/>
      <w:keepLines/>
      <w:tabs>
        <w:tab w:val="num" w:pos="720"/>
      </w:tabs>
      <w:suppressAutoHyphens/>
      <w:spacing w:after="0" w:line="256" w:lineRule="auto"/>
      <w:ind w:left="10" w:right="5" w:hanging="10"/>
      <w:jc w:val="center"/>
      <w:outlineLvl w:val="1"/>
    </w:pPr>
    <w:rPr>
      <w:rFonts w:ascii="Times New Roman" w:eastAsia="Times New Roman" w:hAnsi="Times New Roman" w:cs="Times New Roman"/>
      <w:color w:val="000000"/>
      <w:sz w:val="28"/>
      <w:szCs w:val="20"/>
      <w:lang w:eastAsia="zh-CN"/>
    </w:rPr>
  </w:style>
  <w:style w:type="paragraph" w:styleId="3">
    <w:name w:val="heading 3"/>
    <w:basedOn w:val="a"/>
    <w:next w:val="a"/>
    <w:link w:val="30"/>
    <w:uiPriority w:val="99"/>
    <w:qFormat/>
    <w:rsid w:val="000871E2"/>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475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5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475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475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475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475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475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475E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B731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3102"/>
  </w:style>
  <w:style w:type="paragraph" w:styleId="a5">
    <w:name w:val="footer"/>
    <w:basedOn w:val="a"/>
    <w:link w:val="a6"/>
    <w:uiPriority w:val="99"/>
    <w:unhideWhenUsed/>
    <w:rsid w:val="00B731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3102"/>
  </w:style>
  <w:style w:type="paragraph" w:styleId="a7">
    <w:name w:val="footnote text"/>
    <w:basedOn w:val="a"/>
    <w:link w:val="a8"/>
    <w:uiPriority w:val="99"/>
    <w:semiHidden/>
    <w:unhideWhenUsed/>
    <w:rsid w:val="00910D66"/>
    <w:pPr>
      <w:spacing w:after="0" w:line="240" w:lineRule="auto"/>
    </w:pPr>
    <w:rPr>
      <w:sz w:val="20"/>
      <w:szCs w:val="20"/>
    </w:rPr>
  </w:style>
  <w:style w:type="character" w:customStyle="1" w:styleId="a8">
    <w:name w:val="Текст сноски Знак"/>
    <w:basedOn w:val="a0"/>
    <w:link w:val="a7"/>
    <w:uiPriority w:val="99"/>
    <w:semiHidden/>
    <w:rsid w:val="00910D66"/>
    <w:rPr>
      <w:sz w:val="20"/>
      <w:szCs w:val="20"/>
    </w:rPr>
  </w:style>
  <w:style w:type="character" w:styleId="a9">
    <w:name w:val="footnote reference"/>
    <w:basedOn w:val="a0"/>
    <w:uiPriority w:val="99"/>
    <w:semiHidden/>
    <w:unhideWhenUsed/>
    <w:rsid w:val="00910D66"/>
    <w:rPr>
      <w:vertAlign w:val="superscript"/>
    </w:rPr>
  </w:style>
  <w:style w:type="paragraph" w:styleId="aa">
    <w:name w:val="endnote text"/>
    <w:basedOn w:val="a"/>
    <w:link w:val="ab"/>
    <w:uiPriority w:val="99"/>
    <w:semiHidden/>
    <w:unhideWhenUsed/>
    <w:rsid w:val="00910D66"/>
    <w:pPr>
      <w:spacing w:after="0" w:line="240" w:lineRule="auto"/>
    </w:pPr>
    <w:rPr>
      <w:sz w:val="20"/>
      <w:szCs w:val="20"/>
    </w:rPr>
  </w:style>
  <w:style w:type="character" w:customStyle="1" w:styleId="ab">
    <w:name w:val="Текст концевой сноски Знак"/>
    <w:basedOn w:val="a0"/>
    <w:link w:val="aa"/>
    <w:uiPriority w:val="99"/>
    <w:semiHidden/>
    <w:rsid w:val="00910D66"/>
    <w:rPr>
      <w:sz w:val="20"/>
      <w:szCs w:val="20"/>
    </w:rPr>
  </w:style>
  <w:style w:type="character" w:styleId="ac">
    <w:name w:val="endnote reference"/>
    <w:basedOn w:val="a0"/>
    <w:uiPriority w:val="99"/>
    <w:semiHidden/>
    <w:unhideWhenUsed/>
    <w:rsid w:val="00910D66"/>
    <w:rPr>
      <w:vertAlign w:val="superscript"/>
    </w:rPr>
  </w:style>
  <w:style w:type="paragraph" w:styleId="ad">
    <w:name w:val="List Paragraph"/>
    <w:basedOn w:val="a"/>
    <w:uiPriority w:val="99"/>
    <w:qFormat/>
    <w:rsid w:val="00966406"/>
    <w:pPr>
      <w:ind w:left="720"/>
      <w:contextualSpacing/>
    </w:pPr>
    <w:rPr>
      <w:rFonts w:ascii="Calibri" w:eastAsia="Calibri" w:hAnsi="Calibri" w:cs="Times New Roman"/>
    </w:rPr>
  </w:style>
  <w:style w:type="paragraph" w:styleId="ae">
    <w:name w:val="Balloon Text"/>
    <w:basedOn w:val="a"/>
    <w:link w:val="af"/>
    <w:uiPriority w:val="99"/>
    <w:semiHidden/>
    <w:unhideWhenUsed/>
    <w:rsid w:val="00966406"/>
    <w:pPr>
      <w:spacing w:after="0" w:line="240" w:lineRule="auto"/>
    </w:pPr>
    <w:rPr>
      <w:rFonts w:ascii="Arial" w:hAnsi="Arial" w:cs="Arial"/>
      <w:sz w:val="18"/>
      <w:szCs w:val="18"/>
    </w:rPr>
  </w:style>
  <w:style w:type="character" w:customStyle="1" w:styleId="af">
    <w:name w:val="Текст выноски Знак"/>
    <w:basedOn w:val="a0"/>
    <w:link w:val="ae"/>
    <w:uiPriority w:val="99"/>
    <w:semiHidden/>
    <w:rsid w:val="00966406"/>
    <w:rPr>
      <w:rFonts w:ascii="Arial" w:hAnsi="Arial" w:cs="Arial"/>
      <w:sz w:val="18"/>
      <w:szCs w:val="18"/>
    </w:rPr>
  </w:style>
  <w:style w:type="character" w:customStyle="1" w:styleId="20">
    <w:name w:val="Заголовок 2 Знак"/>
    <w:basedOn w:val="a0"/>
    <w:link w:val="2"/>
    <w:uiPriority w:val="99"/>
    <w:rsid w:val="00E937CA"/>
    <w:rPr>
      <w:rFonts w:ascii="Times New Roman" w:eastAsia="Times New Roman" w:hAnsi="Times New Roman" w:cs="Times New Roman"/>
      <w:color w:val="000000"/>
      <w:sz w:val="28"/>
      <w:szCs w:val="20"/>
      <w:lang w:eastAsia="zh-CN"/>
    </w:rPr>
  </w:style>
  <w:style w:type="character" w:styleId="af0">
    <w:name w:val="Hyperlink"/>
    <w:uiPriority w:val="99"/>
    <w:rsid w:val="00E937CA"/>
    <w:rPr>
      <w:rFonts w:cs="Times New Roman"/>
      <w:color w:val="0000FF"/>
      <w:u w:val="single"/>
    </w:rPr>
  </w:style>
  <w:style w:type="paragraph" w:customStyle="1" w:styleId="ConsPlusDocList1">
    <w:name w:val="ConsPlusDocList1"/>
    <w:next w:val="a"/>
    <w:uiPriority w:val="99"/>
    <w:rsid w:val="00516D08"/>
    <w:pPr>
      <w:widowControl w:val="0"/>
      <w:suppressAutoHyphens/>
      <w:autoSpaceDE w:val="0"/>
      <w:spacing w:after="0" w:line="240" w:lineRule="auto"/>
    </w:pPr>
    <w:rPr>
      <w:rFonts w:ascii="Arial" w:eastAsia="Times New Roman" w:hAnsi="Arial" w:cs="Arial"/>
      <w:color w:val="000000"/>
      <w:sz w:val="20"/>
      <w:szCs w:val="20"/>
      <w:lang w:val="en-US" w:eastAsia="zh-CN"/>
    </w:rPr>
  </w:style>
  <w:style w:type="character" w:customStyle="1" w:styleId="10">
    <w:name w:val="Заголовок 1 Знак"/>
    <w:basedOn w:val="a0"/>
    <w:link w:val="1"/>
    <w:uiPriority w:val="99"/>
    <w:rsid w:val="000871E2"/>
    <w:rPr>
      <w:rFonts w:ascii="Arial" w:eastAsia="Calibri" w:hAnsi="Arial" w:cs="Arial"/>
      <w:b/>
      <w:bCs/>
      <w:kern w:val="32"/>
      <w:sz w:val="32"/>
      <w:szCs w:val="32"/>
    </w:rPr>
  </w:style>
  <w:style w:type="character" w:customStyle="1" w:styleId="30">
    <w:name w:val="Заголовок 3 Знак"/>
    <w:basedOn w:val="a0"/>
    <w:link w:val="3"/>
    <w:uiPriority w:val="99"/>
    <w:rsid w:val="000871E2"/>
    <w:rPr>
      <w:rFonts w:ascii="Arial" w:eastAsia="Calibri" w:hAnsi="Arial" w:cs="Arial"/>
      <w:b/>
      <w:bCs/>
      <w:sz w:val="26"/>
      <w:szCs w:val="26"/>
    </w:rPr>
  </w:style>
  <w:style w:type="character" w:customStyle="1" w:styleId="apple-converted-space">
    <w:name w:val="apple-converted-space"/>
    <w:uiPriority w:val="99"/>
    <w:rsid w:val="000871E2"/>
    <w:rPr>
      <w:rFonts w:cs="Times New Roman"/>
    </w:rPr>
  </w:style>
  <w:style w:type="paragraph" w:customStyle="1" w:styleId="formattext">
    <w:name w:val="formattext"/>
    <w:basedOn w:val="a"/>
    <w:uiPriority w:val="99"/>
    <w:rsid w:val="000871E2"/>
    <w:pPr>
      <w:suppressAutoHyphens/>
      <w:spacing w:before="280" w:after="280" w:line="240" w:lineRule="auto"/>
    </w:pPr>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1058;&#1086;&#1088;&#1075;&#1086;&#1074;&#1099;&#1081;_&#1082;&#1086;&#1084;&#1087;&#1083;&#1077;&#1082;&#1089;" TargetMode="External"/><Relationship Id="rId18" Type="http://schemas.openxmlformats.org/officeDocument/2006/relationships/hyperlink" Target="https://ru.wikipedia.org/wiki/&#1055;&#1086;&#1084;&#1077;&#1097;&#1077;&#1085;&#1080;&#1077;" TargetMode="External"/><Relationship Id="rId26" Type="http://schemas.openxmlformats.org/officeDocument/2006/relationships/hyperlink" Target="https://ru.wikipedia.org/wiki/&#1055;&#1072;&#1088;&#1072;&#1087;&#1077;&#1090;" TargetMode="External"/><Relationship Id="rId39" Type="http://schemas.openxmlformats.org/officeDocument/2006/relationships/hyperlink" Target="consultantplus://offline/ref=EAA0F84D7F92593BD5C1FBDD41B26C3ACDB34B0065DCF9A4A54100D5D03E0BAB02535701A5B20DCCA3A0CD19A8E1B71B02F98B755BEC6D94r60AD" TargetMode="External"/><Relationship Id="rId21" Type="http://schemas.openxmlformats.org/officeDocument/2006/relationships/hyperlink" Target="https://ru.wikipedia.org/wiki/&#1057;&#1082;&#1083;&#1072;&#1076;" TargetMode="External"/><Relationship Id="rId34" Type="http://schemas.openxmlformats.org/officeDocument/2006/relationships/hyperlink" Target="consultantplus://offline/main?base=RLAW169;n=74025;fld=134;dst=100359" TargetMode="External"/><Relationship Id="rId42" Type="http://schemas.openxmlformats.org/officeDocument/2006/relationships/hyperlink" Target="consultantplus://offline/ref=EAA0F84D7F92593BD5C1E5D057DE3331C7BB1D0B60DEF3F4F01106828F6E0DFE42135154E6F600CFA2AB9949E8BFEE4A43B2867740F06D94748B939CrC0DD" TargetMode="External"/><Relationship Id="rId47" Type="http://schemas.openxmlformats.org/officeDocument/2006/relationships/hyperlink" Target="consultantplus://offline/ref=EAA0F84D7F92593BD5C1E5D057DE3331C7BB1D0B66D7F3FBFA1E5B88873701FC451C0E43E1BF0CCEA2AB984AE7E0EB5F52EA8B725BEE6F88688991r90ED" TargetMode="External"/><Relationship Id="rId50" Type="http://schemas.openxmlformats.org/officeDocument/2006/relationships/hyperlink" Target="consultantplus://offline/ref=EAA0F84D7F92593BD5C1E5D057DE3331C7BB1D0B60DEF3F4F01106828F6E0DFE42135154E6F600CFA2AB9949E8BFEE4A43B2867740F06D94748B939CrC0DD"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ru.wikipedia.org/wiki/&#1052;&#1072;&#1075;&#1072;&#1079;&#1080;&#1085;" TargetMode="External"/><Relationship Id="rId17" Type="http://schemas.openxmlformats.org/officeDocument/2006/relationships/hyperlink" Target="https://ru.wikipedia.org/wiki/&#1057;&#1090;&#1088;&#1086;&#1080;&#1090;&#1077;&#1083;&#1100;&#1089;&#1090;&#1074;&#1086;" TargetMode="External"/><Relationship Id="rId25" Type="http://schemas.openxmlformats.org/officeDocument/2006/relationships/hyperlink" Target="https://ru.wikipedia.org/wiki/&#1040;&#1088;&#1082;&#1072;&#1076;&#1072;_(&#1072;&#1088;&#1093;&#1080;&#1090;&#1077;&#1082;&#1090;&#1091;&#1088;&#1072;)" TargetMode="External"/><Relationship Id="rId33" Type="http://schemas.openxmlformats.org/officeDocument/2006/relationships/hyperlink" Target="consultantplus://offline/main?base=RLAW169;n=74025;fld=134;dst=100359" TargetMode="External"/><Relationship Id="rId38" Type="http://schemas.openxmlformats.org/officeDocument/2006/relationships/hyperlink" Target="consultantplus://offline/ref=6B9E31D724E0443FD12E4217C84C1966D45ACA4CC67A2AA06992A0E54910D2CABB200D44CC46BE00FD065C7F1675532D7BEF703AD913CCA5i1K" TargetMode="External"/><Relationship Id="rId46" Type="http://schemas.openxmlformats.org/officeDocument/2006/relationships/hyperlink" Target="http://docs.cntd.ru/document/9005388" TargetMode="External"/><Relationship Id="rId2" Type="http://schemas.openxmlformats.org/officeDocument/2006/relationships/numbering" Target="numbering.xml"/><Relationship Id="rId16" Type="http://schemas.openxmlformats.org/officeDocument/2006/relationships/hyperlink" Target="https://ru.wikipedia.org/wiki/&#1057;&#1090;&#1086;&#1083;&#1073;_(&#1072;&#1088;&#1093;&#1080;&#1090;&#1077;&#1082;&#1090;&#1091;&#1088;&#1072;)" TargetMode="External"/><Relationship Id="rId20" Type="http://schemas.openxmlformats.org/officeDocument/2006/relationships/hyperlink" Target="https://ru.wikipedia.org/wiki/&#1055;&#1088;&#1086;&#1080;&#1079;&#1074;&#1086;&#1076;&#1089;&#1090;&#1074;&#1086;" TargetMode="External"/><Relationship Id="rId29" Type="http://schemas.openxmlformats.org/officeDocument/2006/relationships/hyperlink" Target="https://ru.wikipedia.org/wiki/&#1040;&#1088;&#1093;&#1080;&#1090;&#1077;&#1082;&#1090;&#1091;&#1088;&#1072;" TargetMode="External"/><Relationship Id="rId41" Type="http://schemas.openxmlformats.org/officeDocument/2006/relationships/hyperlink" Target="consultantplus://offline/ref=EAA0F84D7F92593BD5C1E4C844B26C3ACFB3440E61D4A4AEAD180CD7D73154AE05425700A0AC0DCCBCA9994ArE0CD" TargetMode="External"/><Relationship Id="rId54" Type="http://schemas.openxmlformats.org/officeDocument/2006/relationships/hyperlink" Target="consultantplus://offline/ref=EAA0F84D7F92593BD5C1E4C844B26C3ACFB5410766D4A4AEAD180CD7D73154AE05425700A0AC0DCCBCA9994ArE0C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1069;&#1082;&#1089;&#1090;&#1077;&#1088;&#1100;&#1077;&#1088;" TargetMode="External"/><Relationship Id="rId24" Type="http://schemas.openxmlformats.org/officeDocument/2006/relationships/hyperlink" Target="https://ru.wikipedia.org/wiki/&#1050;&#1086;&#1083;&#1086;&#1085;&#1085;&#1072;&#1076;&#1072;" TargetMode="External"/><Relationship Id="rId32" Type="http://schemas.openxmlformats.org/officeDocument/2006/relationships/hyperlink" Target="consultantplus://offline/ref=EAA0F84D7F92593BD5C1FBDD41B26C3ACDB4410665DEF9A4A54100D5D03E0BAB10530F0DA5B713CEA0B59B48EErB04D" TargetMode="External"/><Relationship Id="rId37" Type="http://schemas.openxmlformats.org/officeDocument/2006/relationships/hyperlink" Target="consultantplus://offline/ref=EAA0F84D7F92593BD5C1FBDD41B26C3ACDB1400567DBF9A4A54100D5D03E0BAB02535701A5B20DCFA0A0CD19A8E1B71B02F98B755BEC6D94r60AD" TargetMode="External"/><Relationship Id="rId40" Type="http://schemas.openxmlformats.org/officeDocument/2006/relationships/hyperlink" Target="consultantplus://offline/ref=EAA0F84D7F92593BD5C1FBDD41B26C3ACFB3460E64DAF9A4A54100D5D03E0BAB10530F0DA5B713CEA0B59B48EErB04D" TargetMode="External"/><Relationship Id="rId45" Type="http://schemas.openxmlformats.org/officeDocument/2006/relationships/hyperlink" Target="http://docs.cntd.ru/document/555693782" TargetMode="External"/><Relationship Id="rId53" Type="http://schemas.openxmlformats.org/officeDocument/2006/relationships/hyperlink" Target="consultantplus://offline/ref=EAA0F84D7F92593BD5C1E4C844B26C3ACFB5410766D4A4AEAD180CD7D73154AE05425700A0AC0DCCBCA9994ArE0CD" TargetMode="External"/><Relationship Id="rId5" Type="http://schemas.openxmlformats.org/officeDocument/2006/relationships/webSettings" Target="webSettings.xml"/><Relationship Id="rId15" Type="http://schemas.openxmlformats.org/officeDocument/2006/relationships/hyperlink" Target="https://ru.wikipedia.org/wiki/&#1058;&#1086;&#1074;&#1072;&#1088;" TargetMode="External"/><Relationship Id="rId23" Type="http://schemas.openxmlformats.org/officeDocument/2006/relationships/hyperlink" Target="https://ru.wikipedia.org/w/index.php?title=&#1048;&#1085;&#1078;&#1077;&#1085;&#1077;&#1088;&#1085;&#1099;&#1077;_&#1089;&#1077;&#1090;&#1080;&amp;action=edit&amp;redlink=1" TargetMode="External"/><Relationship Id="rId28" Type="http://schemas.openxmlformats.org/officeDocument/2006/relationships/hyperlink" Target="https://ru.wikipedia.org/wiki/&#1042;&#1080;&#1090;&#1088;&#1072;&#1078;" TargetMode="External"/><Relationship Id="rId36" Type="http://schemas.openxmlformats.org/officeDocument/2006/relationships/hyperlink" Target="consultantplus://offline/ref=EAA0F84D7F92593BD5C1E5D057DE3331C7BB1D0B60DCF5FAF81C06828F6E0DFE42135154E6F600CFA2AB9949E8BFEE4A43B2867740F06D94748B939CrC0DD" TargetMode="External"/><Relationship Id="rId49" Type="http://schemas.openxmlformats.org/officeDocument/2006/relationships/hyperlink" Target="consultantplus://offline/ref=EAA0F84D7F92593BD5C1E5D057DE3331C7BB1D0B60DEF3F4F01106828F6E0DFE42135154E6F600CFA2AB9949E8BFEE4A43B2867740F06D94748B939CrC0DD" TargetMode="External"/><Relationship Id="rId57" Type="http://schemas.openxmlformats.org/officeDocument/2006/relationships/theme" Target="theme/theme1.xml"/><Relationship Id="rId10" Type="http://schemas.openxmlformats.org/officeDocument/2006/relationships/hyperlink" Target="http://wiki2.red/&#1041;&#1072;&#1083;&#1082;&#1072;_(&#1090;&#1077;&#1093;&#1085;&#1080;&#1082;&#1072;)" TargetMode="External"/><Relationship Id="rId19" Type="http://schemas.openxmlformats.org/officeDocument/2006/relationships/hyperlink" Target="https://ru.wikipedia.org/wiki/&#1046;&#1080;&#1083;&#1080;&#1097;&#1077;" TargetMode="External"/><Relationship Id="rId31" Type="http://schemas.openxmlformats.org/officeDocument/2006/relationships/hyperlink" Target="https://ru.wikipedia.org/wiki/&#1042;&#1077;&#1085;&#1090;&#1080;&#1083;&#1103;&#1094;&#1080;&#1103;" TargetMode="External"/><Relationship Id="rId44" Type="http://schemas.openxmlformats.org/officeDocument/2006/relationships/hyperlink" Target="http://docs.cntd.ru/document/9004835" TargetMode="External"/><Relationship Id="rId52" Type="http://schemas.openxmlformats.org/officeDocument/2006/relationships/hyperlink" Target="consultantplus://offline/ref=EAA0F84D7F92593BD5C1FBDD41B26C3ACDB4420264D6F9A4A54100D5D03E0BAB02535701A5B20DCFA7A0CD19A8E1B71B02F98B755BEC6D94r60AD" TargetMode="External"/><Relationship Id="rId4" Type="http://schemas.openxmlformats.org/officeDocument/2006/relationships/settings" Target="settings.xml"/><Relationship Id="rId9" Type="http://schemas.openxmlformats.org/officeDocument/2006/relationships/hyperlink" Target="http://wiki2.red/&#1055;&#1077;&#1088;&#1080;&#1083;&#1072;" TargetMode="External"/><Relationship Id="rId14" Type="http://schemas.openxmlformats.org/officeDocument/2006/relationships/hyperlink" Target="https://ru.wikipedia.org/wiki/&#1052;&#1091;&#1079;&#1077;&#1081;" TargetMode="External"/><Relationship Id="rId22" Type="http://schemas.openxmlformats.org/officeDocument/2006/relationships/hyperlink" Target="https://ru.wikipedia.org/wiki/&#1046;&#1080;&#1074;&#1086;&#1090;&#1085;&#1099;&#1077;" TargetMode="External"/><Relationship Id="rId27" Type="http://schemas.openxmlformats.org/officeDocument/2006/relationships/hyperlink" Target="https://ru.wikipedia.org/wiki/&#1041;&#1072;&#1083;&#1082;&#1086;&#1085;" TargetMode="External"/><Relationship Id="rId30" Type="http://schemas.openxmlformats.org/officeDocument/2006/relationships/hyperlink" Target="https://ru.wikipedia.org/wiki/&#1057;&#1090;&#1088;&#1086;&#1080;&#1090;&#1077;&#1083;&#1100;&#1089;&#1090;&#1074;&#1086;" TargetMode="External"/><Relationship Id="rId35" Type="http://schemas.openxmlformats.org/officeDocument/2006/relationships/hyperlink" Target="consultantplus://offline/main?base=RLAW169;n=74025;fld=134;dst=100359" TargetMode="External"/><Relationship Id="rId43" Type="http://schemas.openxmlformats.org/officeDocument/2006/relationships/hyperlink" Target="http://docs.cntd.ru/document/9004835" TargetMode="External"/><Relationship Id="rId48" Type="http://schemas.openxmlformats.org/officeDocument/2006/relationships/hyperlink" Target="consultantplus://offline/ref=EAA0F84D7F92593BD5C1E5D057DE3331C7BB1D0B60DEF3F4F01106828F6E0DFE42135154E6F600CFA2AB9949E8BFEE4A43B2867740F06D94748B939CrC0DD" TargetMode="External"/><Relationship Id="rId56" Type="http://schemas.openxmlformats.org/officeDocument/2006/relationships/fontTable" Target="fontTable.xml"/><Relationship Id="rId8" Type="http://schemas.openxmlformats.org/officeDocument/2006/relationships/hyperlink" Target="consultantplus://offline/ref=EAA0F84D7F92593BD5C1E5D057DE3331C7BB1D0B60D9F6F5F11606828F6E0DFE42135154E6F600CFA2A99B48E9BFEE4A43B2867740F06D94748B939CrC0DD" TargetMode="External"/><Relationship Id="rId51" Type="http://schemas.openxmlformats.org/officeDocument/2006/relationships/hyperlink" Target="consultantplus://offline/ref=EAA0F84D7F92593BD5C1E4C844B26C3ACBB445006A89AEA6F4140ED0D86E51BB141A5A05BBB20FD0A0AB9Br408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4491-3B48-4188-88E7-1B28D1F0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105</Pages>
  <Words>40220</Words>
  <Characters>229259</Characters>
  <Application>Microsoft Office Word</Application>
  <DocSecurity>0</DocSecurity>
  <Lines>1910</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Яхина Марина Раульевна</dc:creator>
  <cp:lastModifiedBy>Яхина Марина Раульевна</cp:lastModifiedBy>
  <cp:revision>33</cp:revision>
  <cp:lastPrinted>2020-04-27T10:03:00Z</cp:lastPrinted>
  <dcterms:created xsi:type="dcterms:W3CDTF">2020-04-23T03:42:00Z</dcterms:created>
  <dcterms:modified xsi:type="dcterms:W3CDTF">2020-04-27T10:03:00Z</dcterms:modified>
</cp:coreProperties>
</file>