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803" w:rsidRPr="00505872" w:rsidRDefault="00D80A93" w:rsidP="00AF580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0587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5872" w:rsidRPr="00505872">
        <w:rPr>
          <w:rFonts w:ascii="Times New Roman" w:hAnsi="Times New Roman" w:cs="Times New Roman"/>
          <w:sz w:val="28"/>
          <w:szCs w:val="28"/>
        </w:rPr>
        <w:t>1</w:t>
      </w:r>
    </w:p>
    <w:p w:rsidR="00AC60E4" w:rsidRDefault="00AC60E4" w:rsidP="00AC60E4">
      <w:pPr>
        <w:tabs>
          <w:tab w:val="left" w:pos="6739"/>
          <w:tab w:val="right" w:pos="9355"/>
        </w:tabs>
        <w:spacing w:after="0" w:line="240" w:lineRule="auto"/>
        <w:ind w:firstLine="150"/>
        <w:jc w:val="right"/>
        <w:rPr>
          <w:sz w:val="28"/>
          <w:szCs w:val="28"/>
        </w:rPr>
      </w:pPr>
      <w:bookmarkStart w:id="0" w:name="_GoBack"/>
      <w:bookmarkEnd w:id="0"/>
      <w:r>
        <w:rPr>
          <w:rFonts w:eastAsia="Arial" w:cs="Times New Roman"/>
          <w:sz w:val="28"/>
          <w:szCs w:val="28"/>
          <w:lang w:eastAsia="ar-SA"/>
        </w:rPr>
        <w:t xml:space="preserve">                                                                               </w:t>
      </w:r>
      <w:proofErr w:type="gramStart"/>
      <w:r>
        <w:rPr>
          <w:rFonts w:eastAsia="Arial" w:cs="Times New Roman"/>
          <w:sz w:val="28"/>
          <w:szCs w:val="28"/>
          <w:lang w:eastAsia="ar-SA"/>
        </w:rPr>
        <w:t>к  Правилам</w:t>
      </w:r>
      <w:proofErr w:type="gramEnd"/>
      <w:r>
        <w:rPr>
          <w:rFonts w:eastAsia="Arial" w:cs="Times New Roman"/>
          <w:sz w:val="28"/>
          <w:szCs w:val="28"/>
          <w:lang w:eastAsia="ar-SA"/>
        </w:rPr>
        <w:t xml:space="preserve"> благоустройства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proofErr w:type="spellStart"/>
      <w:r w:rsidRPr="00F74CEC">
        <w:rPr>
          <w:sz w:val="28"/>
          <w:szCs w:val="28"/>
        </w:rPr>
        <w:t>Копейского</w:t>
      </w:r>
      <w:proofErr w:type="spellEnd"/>
      <w:r w:rsidRPr="00F74CEC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 xml:space="preserve">    </w:t>
      </w:r>
    </w:p>
    <w:p w:rsidR="00AF5803" w:rsidRPr="00505872" w:rsidRDefault="00AF5803" w:rsidP="00AF5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703E" w:rsidRDefault="00D6703E" w:rsidP="00AF58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337"/>
      <w:bookmarkEnd w:id="1"/>
    </w:p>
    <w:p w:rsidR="00AF5803" w:rsidRPr="00D6703E" w:rsidRDefault="00AF5803" w:rsidP="00AF58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6703E">
        <w:rPr>
          <w:rFonts w:ascii="Times New Roman" w:hAnsi="Times New Roman" w:cs="Times New Roman"/>
          <w:b w:val="0"/>
          <w:sz w:val="28"/>
          <w:szCs w:val="28"/>
        </w:rPr>
        <w:t>КЛАССИФИКАЦИЯ</w:t>
      </w:r>
    </w:p>
    <w:p w:rsidR="00AF5803" w:rsidRPr="00D6703E" w:rsidRDefault="00AF5803" w:rsidP="00AF58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6703E">
        <w:rPr>
          <w:rFonts w:ascii="Times New Roman" w:hAnsi="Times New Roman" w:cs="Times New Roman"/>
          <w:b w:val="0"/>
          <w:sz w:val="28"/>
          <w:szCs w:val="28"/>
        </w:rPr>
        <w:t>объектов</w:t>
      </w:r>
      <w:proofErr w:type="gramEnd"/>
      <w:r w:rsidRPr="00D6703E">
        <w:rPr>
          <w:rFonts w:ascii="Times New Roman" w:hAnsi="Times New Roman" w:cs="Times New Roman"/>
          <w:b w:val="0"/>
          <w:sz w:val="28"/>
          <w:szCs w:val="28"/>
        </w:rPr>
        <w:t xml:space="preserve"> улично-дорожной сети по особенностям проведения</w:t>
      </w:r>
    </w:p>
    <w:p w:rsidR="00AF5803" w:rsidRPr="00D6703E" w:rsidRDefault="00AF5803" w:rsidP="00AF58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6703E">
        <w:rPr>
          <w:rFonts w:ascii="Times New Roman" w:hAnsi="Times New Roman" w:cs="Times New Roman"/>
          <w:b w:val="0"/>
          <w:sz w:val="28"/>
          <w:szCs w:val="28"/>
        </w:rPr>
        <w:t>зимней</w:t>
      </w:r>
      <w:proofErr w:type="gramEnd"/>
      <w:r w:rsidRPr="00D6703E">
        <w:rPr>
          <w:rFonts w:ascii="Times New Roman" w:hAnsi="Times New Roman" w:cs="Times New Roman"/>
          <w:b w:val="0"/>
          <w:sz w:val="28"/>
          <w:szCs w:val="28"/>
        </w:rPr>
        <w:t xml:space="preserve"> и летней уборки</w:t>
      </w:r>
    </w:p>
    <w:p w:rsidR="00AF5803" w:rsidRPr="00AF5803" w:rsidRDefault="00AF5803" w:rsidP="00AF58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65"/>
        <w:gridCol w:w="4422"/>
        <w:gridCol w:w="1754"/>
      </w:tblGrid>
      <w:tr w:rsidR="00AF5803" w:rsidRPr="00AF5803" w:rsidTr="00AF5803">
        <w:tc>
          <w:tcPr>
            <w:tcW w:w="510" w:type="dxa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5" w:type="dxa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Категория объекта УДС (</w:t>
            </w:r>
            <w:hyperlink r:id="rId6" w:history="1">
              <w:r w:rsidRPr="00AF58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СП 42.13330.2011</w:t>
              </w:r>
            </w:hyperlink>
            <w:r w:rsidRPr="00AF5803">
              <w:rPr>
                <w:rFonts w:ascii="Times New Roman" w:hAnsi="Times New Roman" w:cs="Times New Roman"/>
                <w:sz w:val="24"/>
                <w:szCs w:val="24"/>
              </w:rPr>
              <w:t xml:space="preserve"> "Градостроительство. Планировка и застройка городских и сельских поселений". Актуализированная редакция </w:t>
            </w:r>
            <w:hyperlink r:id="rId7" w:history="1">
              <w:r w:rsidRPr="00AF58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СНиП 2.07.01-89 &lt;*&gt;</w:t>
              </w:r>
            </w:hyperlink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22" w:type="dxa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754" w:type="dxa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Категория объекта по особенностям проведения зимней и летней уборки</w:t>
            </w: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Магистральные дороги скоростного движения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Скоростная транспортная связь между удаленными промышленными и планировочными районами; выходы на внешние автомобильные дороги</w:t>
            </w:r>
          </w:p>
        </w:tc>
        <w:tc>
          <w:tcPr>
            <w:tcW w:w="1754" w:type="dxa"/>
            <w:vMerge w:val="restart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Магистральные дороги регулируемого движения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районами города на отдельных направлениях и участках преимущественно грузового движения, осуществляемого вне жилой застройки, выходы на внешние автомобильные дороги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непрерывного движения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общественными центрами, а также с другими магистральными улицами, городскими и внешними автомобильными дорогами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регулируемого движения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центром города, центрами планировочных районов; выходы на магистральные улицы и дороги и внешние автомобильные дороги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 транспортно-пешеходные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и пешеходная связи между жилыми районами, а также между жилыми и промышленными районами, общественными центрами, выходы на другие магистральные улицы</w:t>
            </w:r>
          </w:p>
        </w:tc>
        <w:tc>
          <w:tcPr>
            <w:tcW w:w="1754" w:type="dxa"/>
            <w:vMerge w:val="restart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Магистральные улицы районного значения </w:t>
            </w:r>
            <w:proofErr w:type="spellStart"/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пешеходно</w:t>
            </w:r>
            <w:proofErr w:type="spellEnd"/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-транспортные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Пешеходная и транспортная связи в пределах планировочного района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в жилой застройке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и пешеходная связи на территории жилых районов (микрорайонов), выходы на магистральные улицы и дороги регулируемого движения</w:t>
            </w:r>
          </w:p>
        </w:tc>
        <w:tc>
          <w:tcPr>
            <w:tcW w:w="1754" w:type="dxa"/>
            <w:vMerge w:val="restart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в научно-производственных, промышленных и коммунально-складских зонах (районах)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связь преимущественно легкового и грузового транспорта в пределах зон (районов), выходы на магистральные городские дороги. Пересечения с улицами и дорогами устраиваются в одном уровне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Пешеходные улицы и дороги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общественного транспорта</w:t>
            </w:r>
          </w:p>
        </w:tc>
        <w:tc>
          <w:tcPr>
            <w:tcW w:w="1754" w:type="dxa"/>
            <w:vMerge w:val="restart"/>
            <w:vAlign w:val="center"/>
          </w:tcPr>
          <w:p w:rsidR="00AF5803" w:rsidRPr="00AF5803" w:rsidRDefault="00AF5803" w:rsidP="00D21C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Парковые дороги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Транспортная связь в пределах территории парков и лесопарков преимущественно для движения легковых автомобилей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03" w:rsidRPr="00AF5803" w:rsidTr="00AF5803">
        <w:tc>
          <w:tcPr>
            <w:tcW w:w="510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65" w:type="dxa"/>
          </w:tcPr>
          <w:p w:rsidR="00AF5803" w:rsidRPr="00AF5803" w:rsidRDefault="00AF5803" w:rsidP="00D21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Проезды</w:t>
            </w:r>
          </w:p>
        </w:tc>
        <w:tc>
          <w:tcPr>
            <w:tcW w:w="4422" w:type="dxa"/>
          </w:tcPr>
          <w:p w:rsidR="00AF5803" w:rsidRPr="00AF5803" w:rsidRDefault="00AF5803" w:rsidP="00D21C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03">
              <w:rPr>
                <w:rFonts w:ascii="Times New Roman" w:hAnsi="Times New Roman" w:cs="Times New Roman"/>
                <w:sz w:val="24"/>
                <w:szCs w:val="24"/>
              </w:rPr>
              <w:t>Подъезд транспортных средств к жилым и общественным зданиям, учреждениям, предприятиям и другим объектам городской застройки внутри районов, микрорайонов, кварталов</w:t>
            </w:r>
          </w:p>
        </w:tc>
        <w:tc>
          <w:tcPr>
            <w:tcW w:w="1754" w:type="dxa"/>
            <w:vMerge/>
          </w:tcPr>
          <w:p w:rsidR="00AF5803" w:rsidRPr="00AF5803" w:rsidRDefault="00AF5803" w:rsidP="00D21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803" w:rsidRPr="00AF5803" w:rsidRDefault="00AF5803" w:rsidP="00AF58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803" w:rsidRPr="004677EC" w:rsidRDefault="00AF5803" w:rsidP="00AF5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872" w:rsidRDefault="00505872" w:rsidP="00505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872" w:rsidRDefault="00505872" w:rsidP="00505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803" w:rsidRDefault="00AF5803" w:rsidP="005058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="0050587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11C01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А.М.Ф</w:t>
      </w:r>
      <w:r w:rsidR="00505872">
        <w:rPr>
          <w:rFonts w:ascii="Times New Roman" w:hAnsi="Times New Roman" w:cs="Times New Roman"/>
          <w:sz w:val="28"/>
          <w:szCs w:val="28"/>
        </w:rPr>
        <w:t>алейчик</w:t>
      </w:r>
      <w:proofErr w:type="spellEnd"/>
    </w:p>
    <w:p w:rsidR="00AF5803" w:rsidRPr="00AF5803" w:rsidRDefault="00AF5803" w:rsidP="00AF58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803" w:rsidRPr="00AF5803" w:rsidRDefault="00AF5803" w:rsidP="00AF58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24C8" w:rsidRPr="00AF5803" w:rsidRDefault="00EB24C8">
      <w:pPr>
        <w:rPr>
          <w:rFonts w:ascii="Times New Roman" w:hAnsi="Times New Roman" w:cs="Times New Roman"/>
          <w:sz w:val="24"/>
          <w:szCs w:val="24"/>
        </w:rPr>
      </w:pPr>
    </w:p>
    <w:sectPr w:rsidR="00EB24C8" w:rsidRPr="00AF5803" w:rsidSect="00D6703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784" w:rsidRDefault="00322784" w:rsidP="00387EC9">
      <w:pPr>
        <w:spacing w:after="0" w:line="240" w:lineRule="auto"/>
      </w:pPr>
      <w:r>
        <w:separator/>
      </w:r>
    </w:p>
  </w:endnote>
  <w:endnote w:type="continuationSeparator" w:id="0">
    <w:p w:rsidR="00322784" w:rsidRDefault="00322784" w:rsidP="00387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784" w:rsidRDefault="00322784" w:rsidP="00387EC9">
      <w:pPr>
        <w:spacing w:after="0" w:line="240" w:lineRule="auto"/>
      </w:pPr>
      <w:r>
        <w:separator/>
      </w:r>
    </w:p>
  </w:footnote>
  <w:footnote w:type="continuationSeparator" w:id="0">
    <w:p w:rsidR="00322784" w:rsidRDefault="00322784" w:rsidP="00387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0590406"/>
      <w:docPartObj>
        <w:docPartGallery w:val="Page Numbers (Top of Page)"/>
        <w:docPartUnique/>
      </w:docPartObj>
    </w:sdtPr>
    <w:sdtContent>
      <w:p w:rsidR="00D6703E" w:rsidRDefault="00D670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0E4">
          <w:rPr>
            <w:noProof/>
          </w:rPr>
          <w:t>2</w:t>
        </w:r>
        <w:r>
          <w:fldChar w:fldCharType="end"/>
        </w:r>
      </w:p>
    </w:sdtContent>
  </w:sdt>
  <w:p w:rsidR="00387EC9" w:rsidRDefault="00387E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03E" w:rsidRDefault="00D6703E">
    <w:pPr>
      <w:pStyle w:val="a3"/>
      <w:jc w:val="center"/>
    </w:pPr>
  </w:p>
  <w:p w:rsidR="00D6703E" w:rsidRDefault="00D670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25"/>
    <w:rsid w:val="00140025"/>
    <w:rsid w:val="00322784"/>
    <w:rsid w:val="00387EC9"/>
    <w:rsid w:val="004C03EA"/>
    <w:rsid w:val="00505872"/>
    <w:rsid w:val="009D0147"/>
    <w:rsid w:val="00A64EA5"/>
    <w:rsid w:val="00AC60E4"/>
    <w:rsid w:val="00AF5803"/>
    <w:rsid w:val="00B04936"/>
    <w:rsid w:val="00D6703E"/>
    <w:rsid w:val="00D80A93"/>
    <w:rsid w:val="00E11C01"/>
    <w:rsid w:val="00EB24C8"/>
    <w:rsid w:val="00EB413E"/>
    <w:rsid w:val="00F4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F8620-9F5E-405B-8126-79FB4114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58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58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7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EC9"/>
  </w:style>
  <w:style w:type="paragraph" w:styleId="a5">
    <w:name w:val="footer"/>
    <w:basedOn w:val="a"/>
    <w:link w:val="a6"/>
    <w:uiPriority w:val="99"/>
    <w:unhideWhenUsed/>
    <w:rsid w:val="00387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EC9"/>
  </w:style>
  <w:style w:type="paragraph" w:styleId="a7">
    <w:name w:val="Balloon Text"/>
    <w:basedOn w:val="a"/>
    <w:link w:val="a8"/>
    <w:uiPriority w:val="99"/>
    <w:semiHidden/>
    <w:unhideWhenUsed/>
    <w:rsid w:val="00387EC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7EC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291C04D79D9031C9CCB6F0C60FFA6C3A4B94A788D1171A922115FEA0CD886403B39C8F982304E60D2F25S8cD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291C04D79D9031C9CCB6F0C60FFA6C3A4E92A58B8C1D12CB2D17F9AF928D7112EB90878F3D06FA112D278FS4c9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Яхина Марина Раульевна</dc:creator>
  <cp:keywords/>
  <dc:description/>
  <cp:lastModifiedBy>Яхина Марина Раульевна</cp:lastModifiedBy>
  <cp:revision>2</cp:revision>
  <cp:lastPrinted>2020-03-16T06:28:00Z</cp:lastPrinted>
  <dcterms:created xsi:type="dcterms:W3CDTF">2020-04-27T04:53:00Z</dcterms:created>
  <dcterms:modified xsi:type="dcterms:W3CDTF">2020-04-27T04:53:00Z</dcterms:modified>
</cp:coreProperties>
</file>