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FE0" w:rsidRDefault="00471FE0" w:rsidP="00471F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 о проведении общественного обсуждения</w:t>
      </w:r>
    </w:p>
    <w:p w:rsidR="00471FE0" w:rsidRDefault="00471FE0" w:rsidP="00471FE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проекта распоряжения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Копейского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</w:p>
    <w:p w:rsidR="00471FE0" w:rsidRPr="00471FE0" w:rsidRDefault="00471FE0" w:rsidP="00471FE0">
      <w:pPr>
        <w:jc w:val="center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утверждении муниципальной программы </w:t>
      </w:r>
      <w:r w:rsidRPr="00471FE0">
        <w:rPr>
          <w:rFonts w:ascii="Times New Roman" w:hAnsi="Times New Roman" w:cs="Times New Roman"/>
          <w:b/>
          <w:sz w:val="28"/>
          <w:szCs w:val="28"/>
        </w:rPr>
        <w:t xml:space="preserve">«Благоустройство городской среды </w:t>
      </w:r>
      <w:proofErr w:type="spellStart"/>
      <w:r w:rsidRPr="00471FE0">
        <w:rPr>
          <w:rFonts w:ascii="Times New Roman" w:hAnsi="Times New Roman" w:cs="Times New Roman"/>
          <w:b/>
          <w:sz w:val="28"/>
          <w:szCs w:val="28"/>
        </w:rPr>
        <w:t>Копейского</w:t>
      </w:r>
      <w:proofErr w:type="spellEnd"/>
      <w:r w:rsidRPr="00471FE0">
        <w:rPr>
          <w:rFonts w:ascii="Times New Roman" w:hAnsi="Times New Roman" w:cs="Times New Roman"/>
          <w:b/>
          <w:sz w:val="28"/>
          <w:szCs w:val="28"/>
        </w:rPr>
        <w:t xml:space="preserve"> городского округа»</w:t>
      </w:r>
    </w:p>
    <w:p w:rsidR="00471FE0" w:rsidRDefault="00471FE0" w:rsidP="00471FE0">
      <w:pPr>
        <w:jc w:val="both"/>
        <w:rPr>
          <w:sz w:val="28"/>
          <w:szCs w:val="28"/>
        </w:rPr>
      </w:pPr>
    </w:p>
    <w:p w:rsidR="00471FE0" w:rsidRDefault="00471FE0" w:rsidP="00471F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>Наименование органа-разработчика МНПА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управление городского хозяйства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Копейского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округа.</w:t>
      </w:r>
    </w:p>
    <w:p w:rsidR="00471FE0" w:rsidRDefault="00471FE0" w:rsidP="00471FE0">
      <w:pPr>
        <w:pStyle w:val="a4"/>
        <w:ind w:right="27"/>
        <w:jc w:val="both"/>
        <w:rPr>
          <w:b/>
          <w:sz w:val="28"/>
          <w:szCs w:val="28"/>
        </w:rPr>
      </w:pPr>
    </w:p>
    <w:p w:rsidR="00471FE0" w:rsidRPr="001902D9" w:rsidRDefault="00471FE0" w:rsidP="00471FE0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>Наименование МНПА</w:t>
      </w:r>
      <w:r>
        <w:rPr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проект муниципальной программы </w:t>
      </w:r>
      <w:r w:rsidRPr="00873D1D">
        <w:rPr>
          <w:rFonts w:ascii="Times New Roman" w:hAnsi="Times New Roman" w:cs="Times New Roman"/>
          <w:sz w:val="28"/>
          <w:szCs w:val="28"/>
        </w:rPr>
        <w:t xml:space="preserve">«Благоустройство городской среды </w:t>
      </w:r>
      <w:proofErr w:type="spellStart"/>
      <w:r w:rsidRPr="00873D1D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873D1D"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</w:p>
    <w:p w:rsidR="00E87004" w:rsidRDefault="00E87004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Период проведени</w:t>
      </w:r>
      <w:r w:rsidR="00DF4259">
        <w:rPr>
          <w:rStyle w:val="a8"/>
          <w:rFonts w:ascii="Times New Roman" w:hAnsi="Times New Roman"/>
          <w:b w:val="0"/>
          <w:color w:val="000000"/>
          <w:sz w:val="28"/>
          <w:szCs w:val="28"/>
        </w:rPr>
        <w:t>я общественных обсуждений: 08.10.2024 – 06</w:t>
      </w:r>
      <w:bookmarkStart w:id="0" w:name="_GoBack"/>
      <w:bookmarkEnd w:id="0"/>
      <w:r w:rsidR="00446BDE">
        <w:rPr>
          <w:rStyle w:val="a8"/>
          <w:rFonts w:ascii="Times New Roman" w:hAnsi="Times New Roman"/>
          <w:b w:val="0"/>
          <w:color w:val="000000"/>
          <w:sz w:val="28"/>
          <w:szCs w:val="28"/>
        </w:rPr>
        <w:t>.11.2024.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Форма проведения общественных обсуждений:</w:t>
      </w:r>
      <w:r>
        <w:rPr>
          <w:rFonts w:ascii="Times New Roman" w:hAnsi="Times New Roman"/>
          <w:color w:val="000000"/>
          <w:sz w:val="28"/>
          <w:szCs w:val="28"/>
        </w:rPr>
        <w:t> заочная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Контактные лица: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Агеева Юлия Анатольевна – ведущий специалист управления городского хозяйства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</w:t>
      </w:r>
      <w:r w:rsidR="00A95D5D">
        <w:rPr>
          <w:rFonts w:ascii="Times New Roman" w:hAnsi="Times New Roman"/>
          <w:color w:val="000000"/>
          <w:sz w:val="28"/>
          <w:szCs w:val="28"/>
        </w:rPr>
        <w:t>ого округа, тел. (35139) 40-109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График работы: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8.30 – 17.30,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пт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8.30 – 16.15,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обеденный перерыв: 12.00 – 12.45;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сб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выходные дни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Способ направления своих предложений и замечаний:</w:t>
      </w:r>
    </w:p>
    <w:p w:rsidR="00E87004" w:rsidRDefault="001E5C21">
      <w:pPr>
        <w:pStyle w:val="a4"/>
        <w:spacing w:line="240" w:lineRule="auto"/>
      </w:pPr>
      <w:r>
        <w:rPr>
          <w:rFonts w:ascii="Times New Roman" w:hAnsi="Times New Roman"/>
          <w:color w:val="000000"/>
          <w:sz w:val="28"/>
          <w:szCs w:val="28"/>
        </w:rPr>
        <w:t>1) предложения и замечания направляются в свободной форме в электронном виде на адрес электронной почты: </w:t>
      </w:r>
      <w:hyperlink r:id="rId6">
        <w:r>
          <w:rPr>
            <w:rStyle w:val="-"/>
            <w:rFonts w:ascii="Times New Roman" w:hAnsi="Times New Roman"/>
            <w:color w:val="000000"/>
            <w:sz w:val="28"/>
            <w:szCs w:val="28"/>
          </w:rPr>
          <w:t>gkh@akgo.ru</w:t>
        </w:r>
      </w:hyperlink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предложения и замечания направляются в свободной форме на бумажном носителе по адресу: 456618, г. Копейск, Челябинской о</w:t>
      </w:r>
      <w:r w:rsidR="00A95D5D">
        <w:rPr>
          <w:rFonts w:ascii="Times New Roman" w:hAnsi="Times New Roman"/>
          <w:color w:val="000000"/>
          <w:sz w:val="28"/>
          <w:szCs w:val="28"/>
        </w:rPr>
        <w:t xml:space="preserve">бласти, ул. Ленина, 52, </w:t>
      </w:r>
      <w:proofErr w:type="spellStart"/>
      <w:r w:rsidR="00A95D5D">
        <w:rPr>
          <w:rFonts w:ascii="Times New Roman" w:hAnsi="Times New Roman"/>
          <w:color w:val="000000"/>
          <w:sz w:val="28"/>
          <w:szCs w:val="28"/>
        </w:rPr>
        <w:t>каб</w:t>
      </w:r>
      <w:proofErr w:type="spellEnd"/>
      <w:r w:rsidR="00A95D5D">
        <w:rPr>
          <w:rFonts w:ascii="Times New Roman" w:hAnsi="Times New Roman"/>
          <w:color w:val="000000"/>
          <w:sz w:val="28"/>
          <w:szCs w:val="28"/>
        </w:rPr>
        <w:t>. 128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К настоящему уведомлению прилагаются:</w:t>
      </w:r>
    </w:p>
    <w:p w:rsidR="00E87004" w:rsidRPr="00995100" w:rsidRDefault="001E5C21">
      <w:pPr>
        <w:pStyle w:val="a4"/>
        <w:spacing w:line="240" w:lineRule="auto"/>
      </w:pPr>
      <w:r>
        <w:rPr>
          <w:rFonts w:ascii="Times New Roman" w:hAnsi="Times New Roman"/>
          <w:color w:val="000000"/>
          <w:sz w:val="28"/>
          <w:szCs w:val="28"/>
        </w:rPr>
        <w:t>1) </w:t>
      </w:r>
      <w:hyperlink r:id="rId7">
        <w:r w:rsidRPr="00995100">
          <w:rPr>
            <w:rStyle w:val="-"/>
            <w:rFonts w:ascii="Times New Roman" w:hAnsi="Times New Roman"/>
            <w:color w:val="000000"/>
            <w:sz w:val="28"/>
            <w:szCs w:val="28"/>
            <w:u w:val="none"/>
          </w:rPr>
          <w:t>пояснительная записка</w:t>
        </w:r>
      </w:hyperlink>
      <w:r w:rsidRPr="00995100">
        <w:rPr>
          <w:rFonts w:ascii="Times New Roman" w:hAnsi="Times New Roman"/>
          <w:color w:val="000000"/>
          <w:sz w:val="28"/>
          <w:szCs w:val="28"/>
        </w:rPr>
        <w:t>;</w:t>
      </w:r>
    </w:p>
    <w:p w:rsidR="00471FE0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995100">
        <w:rPr>
          <w:rFonts w:ascii="Times New Roman" w:hAnsi="Times New Roman"/>
          <w:color w:val="000000"/>
          <w:sz w:val="28"/>
          <w:szCs w:val="28"/>
        </w:rPr>
        <w:t>2) </w:t>
      </w:r>
      <w:hyperlink r:id="rId8">
        <w:r w:rsidRPr="00995100">
          <w:rPr>
            <w:rStyle w:val="-"/>
            <w:rFonts w:ascii="Times New Roman" w:hAnsi="Times New Roman"/>
            <w:color w:val="000000"/>
            <w:sz w:val="28"/>
            <w:szCs w:val="28"/>
            <w:u w:val="none"/>
          </w:rPr>
          <w:t xml:space="preserve">проект </w:t>
        </w:r>
      </w:hyperlink>
      <w:r w:rsidR="00471FE0">
        <w:rPr>
          <w:rStyle w:val="-"/>
          <w:rFonts w:ascii="Times New Roman" w:hAnsi="Times New Roman"/>
          <w:color w:val="000000"/>
          <w:sz w:val="28"/>
          <w:szCs w:val="28"/>
          <w:u w:val="none"/>
        </w:rPr>
        <w:t>распоряжения;</w:t>
      </w:r>
    </w:p>
    <w:p w:rsidR="00471FE0" w:rsidRPr="00471FE0" w:rsidRDefault="00471FE0" w:rsidP="00471FE0">
      <w:pPr>
        <w:jc w:val="both"/>
        <w:rPr>
          <w:rFonts w:ascii="Times New Roman" w:hAnsi="Times New Roman" w:cs="Times New Roman"/>
          <w:sz w:val="28"/>
          <w:szCs w:val="28"/>
        </w:rPr>
      </w:pPr>
      <w:r w:rsidRPr="00471FE0"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Pr="00471FE0">
        <w:rPr>
          <w:rFonts w:ascii="Times New Roman" w:hAnsi="Times New Roman" w:cs="Times New Roman"/>
          <w:sz w:val="28"/>
          <w:szCs w:val="28"/>
        </w:rPr>
        <w:t>проект муниципальной программы с приложением.</w:t>
      </w:r>
    </w:p>
    <w:p w:rsidR="00471FE0" w:rsidRDefault="00471FE0" w:rsidP="00471FE0">
      <w:pPr>
        <w:pStyle w:val="Standard"/>
        <w:ind w:firstLine="709"/>
        <w:jc w:val="both"/>
        <w:rPr>
          <w:rFonts w:ascii="Times New Roman" w:hAnsi="Times New Roman" w:cs="Times New Roman"/>
        </w:rPr>
      </w:pPr>
    </w:p>
    <w:p w:rsidR="00E87004" w:rsidRPr="00995100" w:rsidRDefault="001E5C21">
      <w:pPr>
        <w:pStyle w:val="a4"/>
        <w:spacing w:line="240" w:lineRule="auto"/>
      </w:pPr>
      <w:r w:rsidRPr="00995100">
        <w:br/>
      </w:r>
    </w:p>
    <w:sectPr w:rsidR="00E87004" w:rsidRPr="00995100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21A0D"/>
    <w:multiLevelType w:val="hybridMultilevel"/>
    <w:tmpl w:val="3DD8F132"/>
    <w:lvl w:ilvl="0" w:tplc="D052678C">
      <w:start w:val="1"/>
      <w:numFmt w:val="decimal"/>
      <w:lvlText w:val="%1)"/>
      <w:lvlJc w:val="left"/>
      <w:pPr>
        <w:ind w:left="1070" w:hanging="360"/>
      </w:pPr>
    </w:lvl>
    <w:lvl w:ilvl="1" w:tplc="F752B8B6">
      <w:start w:val="1"/>
      <w:numFmt w:val="lowerLetter"/>
      <w:lvlText w:val="%2."/>
      <w:lvlJc w:val="left"/>
      <w:pPr>
        <w:ind w:left="1790" w:hanging="360"/>
      </w:pPr>
    </w:lvl>
    <w:lvl w:ilvl="2" w:tplc="BD2CF1A2">
      <w:start w:val="1"/>
      <w:numFmt w:val="lowerRoman"/>
      <w:lvlText w:val="%3."/>
      <w:lvlJc w:val="right"/>
      <w:pPr>
        <w:ind w:left="2510" w:hanging="180"/>
      </w:pPr>
    </w:lvl>
    <w:lvl w:ilvl="3" w:tplc="96B89BFE">
      <w:start w:val="1"/>
      <w:numFmt w:val="decimal"/>
      <w:lvlText w:val="%4."/>
      <w:lvlJc w:val="left"/>
      <w:pPr>
        <w:ind w:left="3230" w:hanging="360"/>
      </w:pPr>
    </w:lvl>
    <w:lvl w:ilvl="4" w:tplc="05DE570C">
      <w:start w:val="1"/>
      <w:numFmt w:val="lowerLetter"/>
      <w:lvlText w:val="%5."/>
      <w:lvlJc w:val="left"/>
      <w:pPr>
        <w:ind w:left="3950" w:hanging="360"/>
      </w:pPr>
    </w:lvl>
    <w:lvl w:ilvl="5" w:tplc="CD90C902">
      <w:start w:val="1"/>
      <w:numFmt w:val="lowerRoman"/>
      <w:lvlText w:val="%6."/>
      <w:lvlJc w:val="right"/>
      <w:pPr>
        <w:ind w:left="4670" w:hanging="180"/>
      </w:pPr>
    </w:lvl>
    <w:lvl w:ilvl="6" w:tplc="F0DEFF84">
      <w:start w:val="1"/>
      <w:numFmt w:val="decimal"/>
      <w:lvlText w:val="%7."/>
      <w:lvlJc w:val="left"/>
      <w:pPr>
        <w:ind w:left="5390" w:hanging="360"/>
      </w:pPr>
    </w:lvl>
    <w:lvl w:ilvl="7" w:tplc="FD068194">
      <w:start w:val="1"/>
      <w:numFmt w:val="lowerLetter"/>
      <w:lvlText w:val="%8."/>
      <w:lvlJc w:val="left"/>
      <w:pPr>
        <w:ind w:left="6110" w:hanging="360"/>
      </w:pPr>
    </w:lvl>
    <w:lvl w:ilvl="8" w:tplc="AC4684CC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CF2D20"/>
    <w:rsid w:val="000A5782"/>
    <w:rsid w:val="000C31E4"/>
    <w:rsid w:val="001E2238"/>
    <w:rsid w:val="001E5C21"/>
    <w:rsid w:val="001F690A"/>
    <w:rsid w:val="00263A87"/>
    <w:rsid w:val="003041FE"/>
    <w:rsid w:val="00403A18"/>
    <w:rsid w:val="00436435"/>
    <w:rsid w:val="00446BDE"/>
    <w:rsid w:val="00471FE0"/>
    <w:rsid w:val="004A51E9"/>
    <w:rsid w:val="00745B2D"/>
    <w:rsid w:val="00873D1D"/>
    <w:rsid w:val="008B743D"/>
    <w:rsid w:val="00995100"/>
    <w:rsid w:val="00A95D5D"/>
    <w:rsid w:val="00AA6625"/>
    <w:rsid w:val="00AE3917"/>
    <w:rsid w:val="00CF2D20"/>
    <w:rsid w:val="00D01976"/>
    <w:rsid w:val="00D8423D"/>
    <w:rsid w:val="00DF4259"/>
    <w:rsid w:val="00E87004"/>
    <w:rsid w:val="00F135BC"/>
    <w:rsid w:val="00FA7C0C"/>
    <w:rsid w:val="00FD1932"/>
    <w:rsid w:val="302876DE"/>
    <w:rsid w:val="58DC0626"/>
    <w:rsid w:val="7B23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uiPriority="1" w:qFormat="1"/>
    <w:lsdException w:name="List Paragraph" w:uiPriority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kern w:val="2"/>
      <w:sz w:val="24"/>
      <w:szCs w:val="24"/>
      <w:lang w:eastAsia="zh-CN" w:bidi="hi-IN"/>
    </w:rPr>
  </w:style>
  <w:style w:type="paragraph" w:styleId="1">
    <w:name w:val="heading 1"/>
    <w:basedOn w:val="a0"/>
    <w:next w:val="a"/>
    <w:qFormat/>
    <w:p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qFormat/>
    <w:pPr>
      <w:spacing w:after="140" w:line="288" w:lineRule="auto"/>
    </w:p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10">
    <w:name w:val="index 1"/>
    <w:basedOn w:val="a"/>
    <w:next w:val="a"/>
    <w:uiPriority w:val="99"/>
    <w:semiHidden/>
    <w:unhideWhenUsed/>
    <w:qFormat/>
  </w:style>
  <w:style w:type="paragraph" w:styleId="a6">
    <w:name w:val="index heading"/>
    <w:basedOn w:val="a"/>
    <w:next w:val="10"/>
    <w:qFormat/>
    <w:pPr>
      <w:suppressLineNumbers/>
    </w:pPr>
  </w:style>
  <w:style w:type="paragraph" w:styleId="a7">
    <w:name w:val="List"/>
    <w:basedOn w:val="a4"/>
    <w:qFormat/>
  </w:style>
  <w:style w:type="character" w:customStyle="1" w:styleId="a8">
    <w:name w:val="Выделение жирным"/>
    <w:qFormat/>
    <w:rPr>
      <w:b/>
      <w:bCs/>
    </w:rPr>
  </w:style>
  <w:style w:type="character" w:customStyle="1" w:styleId="-">
    <w:name w:val="Интернет-ссылка"/>
    <w:qFormat/>
    <w:rPr>
      <w:color w:val="000080"/>
      <w:u w:val="single"/>
    </w:rPr>
  </w:style>
  <w:style w:type="character" w:customStyle="1" w:styleId="WW8Num2z5">
    <w:name w:val="WW8Num2z5"/>
    <w:rsid w:val="00471FE0"/>
  </w:style>
  <w:style w:type="paragraph" w:styleId="a9">
    <w:name w:val="No Spacing"/>
    <w:uiPriority w:val="1"/>
    <w:qFormat/>
    <w:rsid w:val="00471FE0"/>
    <w:rPr>
      <w:rFonts w:eastAsia="NSimSun" w:cs="Mangal"/>
      <w:sz w:val="24"/>
      <w:szCs w:val="21"/>
      <w:lang w:eastAsia="zh-CN" w:bidi="hi-IN"/>
    </w:rPr>
  </w:style>
  <w:style w:type="paragraph" w:customStyle="1" w:styleId="Standard">
    <w:name w:val="Standard"/>
    <w:rsid w:val="00471FE0"/>
    <w:rPr>
      <w:rFonts w:eastAsia="NSimSun"/>
      <w:sz w:val="24"/>
      <w:szCs w:val="24"/>
      <w:lang w:eastAsia="zh-CN" w:bidi="hi-IN"/>
    </w:rPr>
  </w:style>
  <w:style w:type="paragraph" w:styleId="aa">
    <w:name w:val="List Paragraph"/>
    <w:basedOn w:val="Standard"/>
    <w:rsid w:val="00471FE0"/>
    <w:pPr>
      <w:spacing w:after="200"/>
      <w:ind w:left="680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go74.ru/files/Documents/obwestvennye_obsuzhdeniya/proekt_resheniya_blagoustrojstvo_gorodskoj_sredy_kgo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akgo74.ru/files/Documents/obwestvennye_obsuzhdeniya/poyasnitel_naya4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kh@akgo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Агеева</dc:creator>
  <cp:lastModifiedBy>Агеева Юлия Анатольевна</cp:lastModifiedBy>
  <cp:revision>40</cp:revision>
  <cp:lastPrinted>2024-09-05T08:42:00Z</cp:lastPrinted>
  <dcterms:created xsi:type="dcterms:W3CDTF">2019-03-21T09:47:00Z</dcterms:created>
  <dcterms:modified xsi:type="dcterms:W3CDTF">2024-10-15T12:21:00Z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4997336E161B4191A718D45598AA47E6</vt:lpwstr>
  </property>
</Properties>
</file>