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96E" w:rsidRPr="007C196E" w:rsidRDefault="007C196E" w:rsidP="007C196E">
      <w:pPr>
        <w:pStyle w:val="a3"/>
        <w:spacing w:after="0" w:line="0" w:lineRule="atLeast"/>
        <w:jc w:val="center"/>
        <w:rPr>
          <w:b/>
          <w:sz w:val="28"/>
          <w:szCs w:val="28"/>
        </w:rPr>
      </w:pPr>
      <w:r w:rsidRPr="007C196E">
        <w:rPr>
          <w:b/>
          <w:sz w:val="28"/>
          <w:szCs w:val="28"/>
        </w:rPr>
        <w:t>Пояснительная записка</w:t>
      </w:r>
    </w:p>
    <w:p w:rsidR="007C196E" w:rsidRPr="00791386" w:rsidRDefault="007C196E" w:rsidP="007C196E">
      <w:pPr>
        <w:pStyle w:val="a3"/>
        <w:spacing w:after="0" w:line="0" w:lineRule="atLeast"/>
        <w:jc w:val="center"/>
        <w:rPr>
          <w:b/>
          <w:sz w:val="28"/>
          <w:szCs w:val="28"/>
        </w:rPr>
      </w:pPr>
      <w:r w:rsidRPr="007C196E">
        <w:rPr>
          <w:b/>
          <w:sz w:val="28"/>
          <w:szCs w:val="28"/>
        </w:rPr>
        <w:t xml:space="preserve">к проекту </w:t>
      </w:r>
      <w:r w:rsidR="000047C3">
        <w:rPr>
          <w:b/>
          <w:sz w:val="28"/>
          <w:szCs w:val="28"/>
        </w:rPr>
        <w:t>постановления</w:t>
      </w:r>
      <w:r w:rsidRPr="007C196E">
        <w:rPr>
          <w:b/>
          <w:sz w:val="28"/>
          <w:szCs w:val="28"/>
        </w:rPr>
        <w:t xml:space="preserve"> администрации Копейского городского округа </w:t>
      </w:r>
      <w:hyperlink r:id="rId5" w:history="1">
        <w:r w:rsidR="00A8688B" w:rsidRPr="00791386">
          <w:rPr>
            <w:b/>
            <w:sz w:val="28"/>
            <w:szCs w:val="28"/>
          </w:rPr>
          <w:br/>
          <w:t>«</w:t>
        </w:r>
        <w:r w:rsidR="000047C3" w:rsidRPr="00791386">
          <w:rPr>
            <w:b/>
            <w:sz w:val="28"/>
            <w:szCs w:val="28"/>
          </w:rPr>
          <w:t>Об утверждении</w:t>
        </w:r>
        <w:r w:rsidR="00791386" w:rsidRPr="00791386">
          <w:rPr>
            <w:b/>
            <w:sz w:val="28"/>
            <w:szCs w:val="28"/>
          </w:rPr>
          <w:t xml:space="preserve"> Порядка предоставления субсидии </w:t>
        </w:r>
        <w:r w:rsidR="00791386" w:rsidRPr="00791386">
          <w:rPr>
            <w:b/>
            <w:sz w:val="28"/>
            <w:szCs w:val="28"/>
          </w:rPr>
          <w:t>муниципальному унитарному предприятию «</w:t>
        </w:r>
        <w:proofErr w:type="spellStart"/>
        <w:r w:rsidR="00791386" w:rsidRPr="00791386">
          <w:rPr>
            <w:b/>
            <w:sz w:val="28"/>
            <w:szCs w:val="28"/>
          </w:rPr>
          <w:t>Копейские</w:t>
        </w:r>
        <w:proofErr w:type="spellEnd"/>
        <w:r w:rsidR="00791386" w:rsidRPr="00791386">
          <w:rPr>
            <w:b/>
            <w:sz w:val="28"/>
            <w:szCs w:val="28"/>
          </w:rPr>
          <w:t xml:space="preserve"> системы водоснабжения и водоотведения»</w:t>
        </w:r>
        <w:r w:rsidR="000047C3" w:rsidRPr="00791386">
          <w:rPr>
            <w:b/>
            <w:sz w:val="28"/>
            <w:szCs w:val="28"/>
          </w:rPr>
          <w:t xml:space="preserve"> на возмещение фактически понесенных затрат</w:t>
        </w:r>
        <w:r w:rsidR="007F2ED1" w:rsidRPr="00791386">
          <w:rPr>
            <w:b/>
            <w:sz w:val="28"/>
            <w:szCs w:val="28"/>
          </w:rPr>
          <w:t xml:space="preserve">» </w:t>
        </w:r>
      </w:hyperlink>
    </w:p>
    <w:p w:rsidR="007C3E37" w:rsidRPr="007C196E" w:rsidRDefault="007C3E37" w:rsidP="007C196E">
      <w:pPr>
        <w:pStyle w:val="a3"/>
        <w:spacing w:after="0" w:line="0" w:lineRule="atLeast"/>
        <w:jc w:val="center"/>
        <w:rPr>
          <w:sz w:val="28"/>
          <w:szCs w:val="28"/>
        </w:rPr>
      </w:pPr>
    </w:p>
    <w:p w:rsidR="007C3E37" w:rsidRPr="000047C3" w:rsidRDefault="00B84140" w:rsidP="000047C3">
      <w:pPr>
        <w:pStyle w:val="a7"/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 w:rsidRPr="000047C3">
        <w:rPr>
          <w:rFonts w:ascii="Times New Roman" w:hAnsi="Times New Roman" w:cs="Times New Roman"/>
          <w:bCs/>
          <w:sz w:val="28"/>
          <w:szCs w:val="28"/>
        </w:rPr>
        <w:t xml:space="preserve">Проект </w:t>
      </w:r>
      <w:r w:rsidR="000047C3" w:rsidRPr="000047C3">
        <w:rPr>
          <w:rFonts w:ascii="Times New Roman" w:hAnsi="Times New Roman" w:cs="Times New Roman"/>
          <w:bCs/>
          <w:sz w:val="28"/>
          <w:szCs w:val="28"/>
        </w:rPr>
        <w:t>постановления</w:t>
      </w:r>
      <w:r w:rsidR="007F2ED1" w:rsidRPr="000047C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047C3">
        <w:rPr>
          <w:rFonts w:ascii="Times New Roman" w:hAnsi="Times New Roman" w:cs="Times New Roman"/>
          <w:bCs/>
          <w:sz w:val="28"/>
          <w:szCs w:val="28"/>
        </w:rPr>
        <w:t>администраци</w:t>
      </w:r>
      <w:r w:rsidR="00A8688B" w:rsidRPr="000047C3">
        <w:rPr>
          <w:rFonts w:ascii="Times New Roman" w:hAnsi="Times New Roman" w:cs="Times New Roman"/>
          <w:bCs/>
          <w:sz w:val="28"/>
          <w:szCs w:val="28"/>
        </w:rPr>
        <w:t>и Копейского городского округа</w:t>
      </w:r>
      <w:hyperlink r:id="rId6" w:history="1">
        <w:r w:rsidR="000047C3">
          <w:rPr>
            <w:rFonts w:ascii="Times New Roman" w:hAnsi="Times New Roman" w:cs="Times New Roman"/>
            <w:sz w:val="28"/>
            <w:szCs w:val="28"/>
          </w:rPr>
          <w:t xml:space="preserve"> </w:t>
        </w:r>
        <w:hyperlink r:id="rId7" w:history="1">
          <w:r w:rsidR="000047C3" w:rsidRPr="000047C3">
            <w:rPr>
              <w:rFonts w:ascii="Times New Roman" w:hAnsi="Times New Roman" w:cs="Times New Roman"/>
              <w:sz w:val="28"/>
              <w:szCs w:val="28"/>
            </w:rPr>
            <w:t>«Об утвержд</w:t>
          </w:r>
          <w:bookmarkStart w:id="0" w:name="_GoBack"/>
          <w:r w:rsidR="000047C3" w:rsidRPr="00791386">
            <w:rPr>
              <w:rFonts w:ascii="Times New Roman" w:hAnsi="Times New Roman" w:cs="Times New Roman"/>
              <w:sz w:val="28"/>
              <w:szCs w:val="28"/>
            </w:rPr>
            <w:t>ении Порядка предоставления субсиди</w:t>
          </w:r>
          <w:r w:rsidR="00791386" w:rsidRPr="00791386">
            <w:rPr>
              <w:rFonts w:ascii="Times New Roman" w:hAnsi="Times New Roman" w:cs="Times New Roman"/>
              <w:sz w:val="28"/>
              <w:szCs w:val="28"/>
            </w:rPr>
            <w:t>м</w:t>
          </w:r>
          <w:r w:rsidR="000047C3" w:rsidRPr="00791386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791386" w:rsidRPr="00791386">
            <w:rPr>
              <w:rFonts w:ascii="Times New Roman" w:hAnsi="Times New Roman" w:cs="Times New Roman"/>
              <w:sz w:val="28"/>
              <w:szCs w:val="28"/>
            </w:rPr>
            <w:t>муниципальному унитарному предприятию «Копейские системы водоснабжения и водоотведения»</w:t>
          </w:r>
          <w:r w:rsidR="000047C3" w:rsidRPr="00791386">
            <w:rPr>
              <w:rFonts w:ascii="Times New Roman" w:hAnsi="Times New Roman" w:cs="Times New Roman"/>
              <w:sz w:val="28"/>
              <w:szCs w:val="28"/>
            </w:rPr>
            <w:t xml:space="preserve"> на возмещение фактичес</w:t>
          </w:r>
          <w:bookmarkEnd w:id="0"/>
          <w:r w:rsidR="000047C3" w:rsidRPr="000047C3">
            <w:rPr>
              <w:rFonts w:ascii="Times New Roman" w:hAnsi="Times New Roman" w:cs="Times New Roman"/>
              <w:sz w:val="28"/>
              <w:szCs w:val="28"/>
            </w:rPr>
            <w:t xml:space="preserve">ки понесенных затрат» </w:t>
          </w:r>
        </w:hyperlink>
      </w:hyperlink>
      <w:r w:rsidRPr="000047C3">
        <w:rPr>
          <w:rFonts w:ascii="Times New Roman" w:hAnsi="Times New Roman" w:cs="Times New Roman"/>
          <w:sz w:val="28"/>
          <w:szCs w:val="28"/>
        </w:rPr>
        <w:t>разработан в со</w:t>
      </w:r>
      <w:r w:rsidR="007C196E" w:rsidRPr="000047C3">
        <w:rPr>
          <w:rFonts w:ascii="Times New Roman" w:hAnsi="Times New Roman" w:cs="Times New Roman"/>
          <w:sz w:val="28"/>
          <w:szCs w:val="28"/>
        </w:rPr>
        <w:t>ответствии</w:t>
      </w:r>
      <w:r w:rsidR="009F2EFC" w:rsidRPr="000047C3">
        <w:rPr>
          <w:rFonts w:ascii="Times New Roman" w:hAnsi="Times New Roman" w:cs="Times New Roman"/>
          <w:sz w:val="28"/>
          <w:szCs w:val="28"/>
        </w:rPr>
        <w:t xml:space="preserve"> </w:t>
      </w:r>
      <w:r w:rsidR="000047C3" w:rsidRPr="000047C3">
        <w:rPr>
          <w:rFonts w:ascii="Times New Roman" w:hAnsi="Times New Roman" w:cs="Times New Roman"/>
          <w:sz w:val="28"/>
          <w:szCs w:val="28"/>
        </w:rPr>
        <w:t>со статьей 78 Бюджетного кодекса Российской Федерации, Постановлением Правительства Российской Федерации от 18 сентября 2020 г. № 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</w:t>
      </w:r>
      <w:proofErr w:type="gramEnd"/>
      <w:r w:rsidR="000047C3" w:rsidRPr="000047C3">
        <w:rPr>
          <w:rFonts w:ascii="Times New Roman" w:hAnsi="Times New Roman" w:cs="Times New Roman"/>
          <w:sz w:val="28"/>
          <w:szCs w:val="28"/>
        </w:rPr>
        <w:t xml:space="preserve"> признании </w:t>
      </w:r>
      <w:proofErr w:type="gramStart"/>
      <w:r w:rsidR="000047C3" w:rsidRPr="000047C3">
        <w:rPr>
          <w:rFonts w:ascii="Times New Roman" w:hAnsi="Times New Roman" w:cs="Times New Roman"/>
          <w:sz w:val="28"/>
          <w:szCs w:val="28"/>
        </w:rPr>
        <w:t>утратившими</w:t>
      </w:r>
      <w:proofErr w:type="gramEnd"/>
      <w:r w:rsidR="000047C3" w:rsidRPr="000047C3">
        <w:rPr>
          <w:rFonts w:ascii="Times New Roman" w:hAnsi="Times New Roman" w:cs="Times New Roman"/>
          <w:sz w:val="28"/>
          <w:szCs w:val="28"/>
        </w:rPr>
        <w:t xml:space="preserve"> силу некоторых актов Правительства Российской Федерации и отдельных положений некоторых актов Правительства Российской Федерации», администрация Копейского городского округа.</w:t>
      </w:r>
    </w:p>
    <w:p w:rsidR="00B84140" w:rsidRDefault="00B84140" w:rsidP="007C196E">
      <w:pPr>
        <w:spacing w:line="0" w:lineRule="atLeast"/>
        <w:ind w:right="-1" w:firstLine="851"/>
        <w:jc w:val="both"/>
        <w:rPr>
          <w:szCs w:val="28"/>
        </w:rPr>
      </w:pPr>
    </w:p>
    <w:p w:rsidR="000047C3" w:rsidRDefault="000047C3" w:rsidP="007C196E">
      <w:pPr>
        <w:spacing w:line="0" w:lineRule="atLeast"/>
        <w:ind w:right="-1" w:firstLine="851"/>
        <w:jc w:val="both"/>
        <w:rPr>
          <w:szCs w:val="28"/>
        </w:rPr>
      </w:pPr>
    </w:p>
    <w:p w:rsidR="009E6B0E" w:rsidRDefault="009E6B0E" w:rsidP="009E6B0E">
      <w:pPr>
        <w:spacing w:line="0" w:lineRule="atLeast"/>
        <w:ind w:right="-1"/>
        <w:rPr>
          <w:szCs w:val="28"/>
        </w:rPr>
      </w:pPr>
      <w:r>
        <w:rPr>
          <w:szCs w:val="28"/>
        </w:rPr>
        <w:t>Н</w:t>
      </w:r>
      <w:r w:rsidR="00717BD0">
        <w:rPr>
          <w:szCs w:val="28"/>
        </w:rPr>
        <w:t>ачальник</w:t>
      </w:r>
      <w:r>
        <w:rPr>
          <w:szCs w:val="28"/>
        </w:rPr>
        <w:t xml:space="preserve"> </w:t>
      </w:r>
      <w:r w:rsidR="00717BD0">
        <w:rPr>
          <w:szCs w:val="28"/>
        </w:rPr>
        <w:t>у</w:t>
      </w:r>
      <w:r w:rsidR="007C3E37">
        <w:rPr>
          <w:szCs w:val="28"/>
        </w:rPr>
        <w:t>правления</w:t>
      </w:r>
      <w:r w:rsidR="00717BD0">
        <w:rPr>
          <w:szCs w:val="28"/>
        </w:rPr>
        <w:t xml:space="preserve"> </w:t>
      </w:r>
    </w:p>
    <w:p w:rsidR="007C3E37" w:rsidRDefault="007C3E37" w:rsidP="009E6B0E">
      <w:pPr>
        <w:spacing w:line="0" w:lineRule="atLeast"/>
        <w:ind w:right="-1"/>
        <w:rPr>
          <w:szCs w:val="28"/>
        </w:rPr>
      </w:pPr>
      <w:r>
        <w:rPr>
          <w:szCs w:val="28"/>
        </w:rPr>
        <w:t xml:space="preserve">городского хозяйства                                             </w:t>
      </w:r>
      <w:r w:rsidR="009F2EFC">
        <w:rPr>
          <w:szCs w:val="28"/>
        </w:rPr>
        <w:t xml:space="preserve"> </w:t>
      </w:r>
      <w:r w:rsidR="00717BD0">
        <w:rPr>
          <w:szCs w:val="28"/>
        </w:rPr>
        <w:t xml:space="preserve">         </w:t>
      </w:r>
      <w:r w:rsidR="001B7B5C">
        <w:rPr>
          <w:szCs w:val="28"/>
        </w:rPr>
        <w:t xml:space="preserve">         </w:t>
      </w:r>
      <w:r w:rsidR="00717BD0">
        <w:rPr>
          <w:szCs w:val="28"/>
        </w:rPr>
        <w:t xml:space="preserve"> </w:t>
      </w:r>
      <w:proofErr w:type="spellStart"/>
      <w:r w:rsidR="001B7B5C">
        <w:rPr>
          <w:szCs w:val="28"/>
        </w:rPr>
        <w:t>Е.А</w:t>
      </w:r>
      <w:proofErr w:type="spellEnd"/>
      <w:r w:rsidR="001B7B5C">
        <w:rPr>
          <w:szCs w:val="28"/>
        </w:rPr>
        <w:t xml:space="preserve">. </w:t>
      </w:r>
      <w:proofErr w:type="spellStart"/>
      <w:r w:rsidR="001B7B5C">
        <w:rPr>
          <w:szCs w:val="28"/>
        </w:rPr>
        <w:t>Хамидуллина</w:t>
      </w:r>
      <w:proofErr w:type="spellEnd"/>
    </w:p>
    <w:sectPr w:rsidR="007C3E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A14"/>
    <w:rsid w:val="000047C3"/>
    <w:rsid w:val="001B7B5C"/>
    <w:rsid w:val="003B5616"/>
    <w:rsid w:val="003E065D"/>
    <w:rsid w:val="004305A0"/>
    <w:rsid w:val="006475DC"/>
    <w:rsid w:val="00717BD0"/>
    <w:rsid w:val="00791386"/>
    <w:rsid w:val="007C196E"/>
    <w:rsid w:val="007C3E37"/>
    <w:rsid w:val="007F2ED1"/>
    <w:rsid w:val="00857943"/>
    <w:rsid w:val="009E6B0E"/>
    <w:rsid w:val="009F2EFC"/>
    <w:rsid w:val="009F6A14"/>
    <w:rsid w:val="00A8688B"/>
    <w:rsid w:val="00B84140"/>
    <w:rsid w:val="00E07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96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C196E"/>
    <w:pPr>
      <w:spacing w:after="360" w:line="324" w:lineRule="auto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84140"/>
    <w:rPr>
      <w:rFonts w:ascii="Arial" w:hAnsi="Arial" w:cs="Arial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84140"/>
    <w:rPr>
      <w:rFonts w:ascii="Arial" w:eastAsia="Times New Roman" w:hAnsi="Arial" w:cs="Arial"/>
      <w:sz w:val="18"/>
      <w:szCs w:val="18"/>
      <w:lang w:eastAsia="ru-RU"/>
    </w:rPr>
  </w:style>
  <w:style w:type="character" w:customStyle="1" w:styleId="a6">
    <w:name w:val="Гипертекстовая ссылка"/>
    <w:uiPriority w:val="99"/>
    <w:rsid w:val="00A8688B"/>
    <w:rPr>
      <w:b w:val="0"/>
      <w:bCs w:val="0"/>
      <w:color w:val="008000"/>
    </w:rPr>
  </w:style>
  <w:style w:type="paragraph" w:styleId="a7">
    <w:name w:val="List Paragraph"/>
    <w:basedOn w:val="a"/>
    <w:uiPriority w:val="34"/>
    <w:qFormat/>
    <w:rsid w:val="007F2ED1"/>
    <w:pPr>
      <w:ind w:left="720" w:firstLine="70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96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C196E"/>
    <w:pPr>
      <w:spacing w:after="360" w:line="324" w:lineRule="auto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84140"/>
    <w:rPr>
      <w:rFonts w:ascii="Arial" w:hAnsi="Arial" w:cs="Arial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84140"/>
    <w:rPr>
      <w:rFonts w:ascii="Arial" w:eastAsia="Times New Roman" w:hAnsi="Arial" w:cs="Arial"/>
      <w:sz w:val="18"/>
      <w:szCs w:val="18"/>
      <w:lang w:eastAsia="ru-RU"/>
    </w:rPr>
  </w:style>
  <w:style w:type="character" w:customStyle="1" w:styleId="a6">
    <w:name w:val="Гипертекстовая ссылка"/>
    <w:uiPriority w:val="99"/>
    <w:rsid w:val="00A8688B"/>
    <w:rPr>
      <w:b w:val="0"/>
      <w:bCs w:val="0"/>
      <w:color w:val="008000"/>
    </w:rPr>
  </w:style>
  <w:style w:type="paragraph" w:styleId="a7">
    <w:name w:val="List Paragraph"/>
    <w:basedOn w:val="a"/>
    <w:uiPriority w:val="34"/>
    <w:qFormat/>
    <w:rsid w:val="007F2ED1"/>
    <w:pPr>
      <w:ind w:left="720" w:firstLine="70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19694294.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garantF1://19694294.0" TargetMode="External"/><Relationship Id="rId5" Type="http://schemas.openxmlformats.org/officeDocument/2006/relationships/hyperlink" Target="garantF1://19694294.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Яхина Марина Раульевна</dc:creator>
  <cp:lastModifiedBy>Сафина Илона Михайловна</cp:lastModifiedBy>
  <cp:revision>2</cp:revision>
  <cp:lastPrinted>2021-11-24T11:55:00Z</cp:lastPrinted>
  <dcterms:created xsi:type="dcterms:W3CDTF">2021-11-24T11:55:00Z</dcterms:created>
  <dcterms:modified xsi:type="dcterms:W3CDTF">2021-11-24T11:55:00Z</dcterms:modified>
</cp:coreProperties>
</file>