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D3" w:rsidRPr="00A93CD3" w:rsidRDefault="00A93CD3" w:rsidP="00A93CD3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A93CD3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A93CD3" w:rsidRPr="00A93CD3" w:rsidRDefault="00A93CD3" w:rsidP="00A93CD3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A93CD3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A93CD3" w:rsidRPr="00A93CD3" w:rsidRDefault="00A93CD3" w:rsidP="00A93CD3">
      <w:pPr>
        <w:widowControl/>
        <w:jc w:val="center"/>
        <w:rPr>
          <w:rFonts w:ascii="Calibri" w:hAnsi="Calibri"/>
          <w:sz w:val="28"/>
          <w:szCs w:val="28"/>
        </w:rPr>
      </w:pPr>
      <w:proofErr w:type="gramStart"/>
      <w:r w:rsidRPr="00A93CD3">
        <w:rPr>
          <w:rFonts w:ascii="Calibri" w:hAnsi="Calibri"/>
          <w:b/>
          <w:i/>
          <w:iCs/>
          <w:sz w:val="38"/>
          <w:szCs w:val="38"/>
        </w:rPr>
        <w:t>Р</w:t>
      </w:r>
      <w:proofErr w:type="gramEnd"/>
      <w:r w:rsidRPr="00A93CD3">
        <w:rPr>
          <w:rFonts w:ascii="Calibri" w:hAnsi="Calibri"/>
          <w:b/>
          <w:i/>
          <w:iCs/>
          <w:sz w:val="38"/>
          <w:szCs w:val="38"/>
        </w:rPr>
        <w:t xml:space="preserve"> А С П О Р Я Ж Е Н И Е</w:t>
      </w:r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A93CD3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13.10.2025     №1039-р</w:t>
      </w:r>
      <w:bookmarkStart w:id="0" w:name="_GoBack"/>
      <w:bookmarkEnd w:id="0"/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95081C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95081C" w:rsidRDefault="0066050B">
      <w:pPr>
        <w:ind w:right="552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 администрации Копейского городского округа от 08.11.2024 № 915-р</w:t>
      </w:r>
    </w:p>
    <w:p w:rsidR="0095081C" w:rsidRDefault="0095081C">
      <w:pPr>
        <w:jc w:val="both"/>
        <w:rPr>
          <w:sz w:val="26"/>
          <w:szCs w:val="26"/>
        </w:rPr>
      </w:pPr>
    </w:p>
    <w:p w:rsidR="0095081C" w:rsidRDefault="0095081C">
      <w:pPr>
        <w:jc w:val="both"/>
        <w:rPr>
          <w:sz w:val="26"/>
          <w:szCs w:val="26"/>
        </w:rPr>
      </w:pPr>
    </w:p>
    <w:p w:rsidR="0095081C" w:rsidRDefault="0066050B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Градостроительным кодексом Российской Федерации, статьей 179 Бюджетного кодекса Российской Федерации, Федеральным законом от 25 декабря 2008 года № 273-ФЗ «О противодействии коррупции», Уставом муниципального образования «Копейский городской округ</w:t>
      </w:r>
      <w:r w:rsidR="00F12EB9">
        <w:rPr>
          <w:sz w:val="26"/>
          <w:szCs w:val="26"/>
        </w:rPr>
        <w:t xml:space="preserve">», постановлением администрации  </w:t>
      </w:r>
      <w:r>
        <w:rPr>
          <w:sz w:val="26"/>
          <w:szCs w:val="26"/>
        </w:rPr>
        <w:t>Копейского</w:t>
      </w:r>
      <w:r w:rsidR="00F12EB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городского </w:t>
      </w:r>
      <w:r w:rsidR="00F12EB9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 25.04.2024 № 1098-п                              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</w:t>
      </w:r>
      <w:r w:rsidR="00C7509B">
        <w:rPr>
          <w:sz w:val="26"/>
          <w:szCs w:val="26"/>
        </w:rPr>
        <w:t>»</w:t>
      </w:r>
      <w:r>
        <w:rPr>
          <w:sz w:val="26"/>
          <w:szCs w:val="26"/>
        </w:rPr>
        <w:t>:</w:t>
      </w:r>
      <w:proofErr w:type="gramEnd"/>
    </w:p>
    <w:p w:rsidR="0095081C" w:rsidRDefault="006605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распоряжение администрации Копейского городского округа от 08.11.2024 № 915-р «Об утверждении муниципальной программы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округа», изложив муниципальн</w:t>
      </w:r>
      <w:r w:rsidR="00F12EB9">
        <w:rPr>
          <w:sz w:val="26"/>
          <w:szCs w:val="26"/>
        </w:rPr>
        <w:t>ую</w:t>
      </w:r>
      <w:r>
        <w:rPr>
          <w:sz w:val="26"/>
          <w:szCs w:val="26"/>
        </w:rPr>
        <w:t xml:space="preserve"> программ</w:t>
      </w:r>
      <w:r w:rsidR="00F12EB9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Pr="0066050B">
        <w:rPr>
          <w:sz w:val="26"/>
          <w:szCs w:val="26"/>
        </w:rPr>
        <w:t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  <w:r>
        <w:rPr>
          <w:sz w:val="26"/>
          <w:szCs w:val="26"/>
        </w:rPr>
        <w:t xml:space="preserve"> в новой редакции</w:t>
      </w:r>
      <w:r w:rsidR="00725A1C">
        <w:rPr>
          <w:sz w:val="26"/>
          <w:szCs w:val="26"/>
        </w:rPr>
        <w:t xml:space="preserve"> (приложение)</w:t>
      </w:r>
      <w:r>
        <w:rPr>
          <w:sz w:val="26"/>
          <w:szCs w:val="26"/>
        </w:rPr>
        <w:t>.</w:t>
      </w:r>
    </w:p>
    <w:p w:rsidR="0095081C" w:rsidRDefault="006605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95081C" w:rsidRDefault="006605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</w:t>
      </w:r>
      <w:r w:rsidR="00F12EB9">
        <w:rPr>
          <w:sz w:val="26"/>
          <w:szCs w:val="26"/>
        </w:rPr>
        <w:t xml:space="preserve"> по имуществу, градостроительству и жилищной политике</w:t>
      </w:r>
      <w:r w:rsidR="002C2C0B">
        <w:rPr>
          <w:sz w:val="26"/>
          <w:szCs w:val="26"/>
        </w:rPr>
        <w:t xml:space="preserve"> Рукавишникова А.Ю.</w:t>
      </w:r>
    </w:p>
    <w:p w:rsidR="0095081C" w:rsidRDefault="002C2C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вступает в силу </w:t>
      </w:r>
      <w:proofErr w:type="gramStart"/>
      <w:r>
        <w:rPr>
          <w:sz w:val="26"/>
          <w:szCs w:val="26"/>
        </w:rPr>
        <w:t>с даты подписания</w:t>
      </w:r>
      <w:proofErr w:type="gramEnd"/>
      <w:r>
        <w:rPr>
          <w:sz w:val="26"/>
          <w:szCs w:val="26"/>
        </w:rPr>
        <w:t>.</w:t>
      </w:r>
    </w:p>
    <w:p w:rsidR="0095081C" w:rsidRDefault="0095081C">
      <w:pPr>
        <w:jc w:val="both"/>
        <w:rPr>
          <w:sz w:val="26"/>
          <w:szCs w:val="26"/>
        </w:rPr>
      </w:pPr>
    </w:p>
    <w:p w:rsidR="0095081C" w:rsidRDefault="0095081C">
      <w:pPr>
        <w:jc w:val="both"/>
        <w:rPr>
          <w:sz w:val="26"/>
          <w:szCs w:val="26"/>
        </w:rPr>
      </w:pPr>
    </w:p>
    <w:p w:rsidR="002C2C0B" w:rsidRDefault="002C2C0B">
      <w:pPr>
        <w:jc w:val="both"/>
        <w:rPr>
          <w:sz w:val="26"/>
          <w:szCs w:val="26"/>
        </w:rPr>
      </w:pPr>
    </w:p>
    <w:p w:rsidR="0095081C" w:rsidRDefault="0066050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                                                                              С.В. Логанова</w:t>
      </w:r>
    </w:p>
    <w:p w:rsidR="0095081C" w:rsidRDefault="0095081C">
      <w:pPr>
        <w:ind w:left="-993"/>
        <w:rPr>
          <w:sz w:val="26"/>
          <w:szCs w:val="26"/>
        </w:rPr>
      </w:pPr>
    </w:p>
    <w:p w:rsidR="0095081C" w:rsidRDefault="0095081C">
      <w:pPr>
        <w:ind w:left="-993"/>
        <w:rPr>
          <w:sz w:val="24"/>
          <w:szCs w:val="24"/>
        </w:rPr>
      </w:pPr>
    </w:p>
    <w:sectPr w:rsidR="0095081C">
      <w:pgSz w:w="11906" w:h="16838"/>
      <w:pgMar w:top="709" w:right="707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1C"/>
    <w:rsid w:val="002C2C0B"/>
    <w:rsid w:val="003D3AD4"/>
    <w:rsid w:val="0066050B"/>
    <w:rsid w:val="00725A1C"/>
    <w:rsid w:val="0095081C"/>
    <w:rsid w:val="009E3BD4"/>
    <w:rsid w:val="00A93CD3"/>
    <w:rsid w:val="00C7509B"/>
    <w:rsid w:val="00F1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2025-06-10T10:12:00Z</cp:lastPrinted>
  <dcterms:created xsi:type="dcterms:W3CDTF">2025-10-13T03:59:00Z</dcterms:created>
  <dcterms:modified xsi:type="dcterms:W3CDTF">2025-10-13T03:59:00Z</dcterms:modified>
  <dc:language>ru-RU</dc:language>
</cp:coreProperties>
</file>