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 xml:space="preserve">                                   </w:t>
      </w:r>
      <w:r>
        <w:rPr>
          <w:rFonts w:ascii="Calibri" w:hAnsi="Calibri"/>
          <w:i/>
          <w:iCs/>
          <w:sz w:val="38"/>
          <w:szCs w:val="38"/>
        </w:rPr>
        <w:t>Р А С П О Р Я Ж Е Н И Е</w:t>
      </w:r>
      <w:r>
        <w:rPr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24.02.2026 № 144-р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  <w:tab w:val="left" w:pos="36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    внесении    изменений     в </w:t>
      </w:r>
    </w:p>
    <w:p>
      <w:pPr>
        <w:pStyle w:val="Normal"/>
        <w:tabs>
          <w:tab w:val="clear" w:pos="708"/>
          <w:tab w:val="left" w:pos="3528" w:leader="none"/>
          <w:tab w:val="left" w:pos="3686" w:leader="none"/>
        </w:tabs>
        <w:jc w:val="both"/>
        <w:rPr>
          <w:iCs/>
          <w:sz w:val="28"/>
          <w:szCs w:val="28"/>
        </w:rPr>
      </w:pPr>
      <w:r>
        <w:rPr>
          <w:sz w:val="28"/>
          <w:szCs w:val="28"/>
        </w:rPr>
        <w:t>распоряжение  администрации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Копейского городского округа</w:t>
      </w:r>
    </w:p>
    <w:p>
      <w:pPr>
        <w:pStyle w:val="Normal"/>
        <w:tabs>
          <w:tab w:val="clear" w:pos="708"/>
          <w:tab w:val="left" w:pos="3528" w:leader="none"/>
        </w:tabs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от 22.11.2024 № 958-р</w:t>
      </w:r>
    </w:p>
    <w:p>
      <w:pPr>
        <w:pStyle w:val="Normal"/>
        <w:tabs>
          <w:tab w:val="clear" w:pos="708"/>
          <w:tab w:val="left" w:pos="709" w:leader="none"/>
          <w:tab w:val="left" w:pos="352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352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352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709" w:leader="none"/>
          <w:tab w:val="left" w:pos="352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  соответствии    с   Федеральным    законом   от   06   октября                     2003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округ», постановлением администрации Копейского городского округа Челябинской области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округа»: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3528" w:leader="none"/>
          <w:tab w:val="left" w:pos="36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1. Внести изменения в распоряжение администрации Копейского городского округа от 22.11.2024 № 958-р «Об утверждении муниципальной программы «Поддержка   и развитие </w:t>
      </w:r>
      <w:r>
        <w:rPr>
          <w:iCs/>
          <w:sz w:val="28"/>
          <w:szCs w:val="28"/>
        </w:rPr>
        <w:t>дошкольного образования в Копейском городском округе</w:t>
      </w:r>
      <w:r>
        <w:rPr>
          <w:sz w:val="28"/>
          <w:szCs w:val="28"/>
        </w:rPr>
        <w:t>», изложив приложение к распоряжению в новой редакции (прилагается).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3528" w:leader="none"/>
          <w:tab w:val="left" w:pos="3686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2. Распоряжение администрации Копейского городского округа от 31.03.2025 № 188-р «О внесении изменений в распоряжение администрации Копейского городского округа от 22.11.2024 № 958-р».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3.  Отделу пресс – службы администрации Копейского городского округа (Петренко Е.А.) разместить настоящее распоряжение на сайте администрации Копейского городского округа в сети Интернет.</w:t>
      </w:r>
    </w:p>
    <w:p>
      <w:pPr>
        <w:pStyle w:val="Normal"/>
        <w:tabs>
          <w:tab w:val="clear" w:pos="708"/>
          <w:tab w:val="left" w:pos="2149" w:leader="none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4. Контроль исполнения настоящего распоряжения возложить на заместителя Главы городского округа по социальному развитию      Ангеловского А.А.</w:t>
      </w:r>
    </w:p>
    <w:p>
      <w:pPr>
        <w:pStyle w:val="Normal"/>
        <w:tabs>
          <w:tab w:val="clear" w:pos="708"/>
          <w:tab w:val="left" w:pos="2149" w:leader="none"/>
          <w:tab w:val="left" w:pos="3528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>5. Настоящее распоряжение вступает в силу со дня его подписания.</w:t>
      </w:r>
    </w:p>
    <w:p>
      <w:pPr>
        <w:pStyle w:val="Normal"/>
        <w:tabs>
          <w:tab w:val="clear" w:pos="708"/>
          <w:tab w:val="left" w:pos="3528" w:leader="none"/>
        </w:tabs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suppressAutoHyphens w:val="true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  <w:tab/>
        <w:t xml:space="preserve">                                                             С.В. Логанова</w:t>
      </w:r>
    </w:p>
    <w:p>
      <w:pPr>
        <w:pStyle w:val="Normal"/>
        <w:tabs>
          <w:tab w:val="clear" w:pos="708"/>
          <w:tab w:val="left" w:pos="6000" w:leader="none"/>
        </w:tabs>
        <w:suppressAutoHyphens w:val="tru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3528" w:leader="none"/>
        </w:tabs>
        <w:suppressAutoHyphens w:val="tru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707" w:gutter="0" w:header="708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367b9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367b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d367b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2d7129"/>
    <w:rPr>
      <w:rFonts w:ascii="Segoe UI" w:hAnsi="Segoe UI" w:eastAsia="Calibri" w:cs="Segoe UI"/>
      <w:sz w:val="18"/>
      <w:szCs w:val="18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367b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d367b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2d7129"/>
    <w:pPr/>
    <w:rPr>
      <w:rFonts w:ascii="Segoe UI" w:hAnsi="Segoe UI" w:cs="Segoe UI"/>
      <w:sz w:val="18"/>
      <w:szCs w:val="18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23780-706F-4763-9CEE-8F338D71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205</Words>
  <Characters>1428</Characters>
  <CharactersWithSpaces>1907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2026-03-06T06:07:00Z</dcterms:created>
  <dc:creator>Elena</dc:creator>
  <dc:description/>
  <dc:language>ru-RU</dc:language>
  <cp:lastModifiedBy/>
  <cp:lastPrinted>2025-03-31T09:30:00Z</cp:lastPrinted>
  <dcterms:modified xsi:type="dcterms:W3CDTF">2026-03-06T11:12:16Z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