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4598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Об утверждении муниципальной программы «Развитие субъектов малого и среднего предпринимательства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Копейском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городском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округе Челябинской области»</w:t>
      </w:r>
      <w:r/>
    </w:p>
    <w:p>
      <w:pPr>
        <w:ind w:right="4598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ind w:right="4598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 соответствии с Бюджетным кодексом Российской Федерации, Федеральными законами от 06 октября 2003 года № 131-ФЗ «Об общих п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ринципах организации местного самоуправления в Российской Федерации», от 24 июля 2007 года № 209-ФЗ «О развитии малого и среднего предпринимательства в Российской Федерации», постановлением администрации Копейского городского округа Челябинской области от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22.07.2020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№ 16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13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-п «Об утверждении Порядка принятия решений о разработке, формировании и реализации муниципальных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программ, а также Порядка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проведения оценки эффективности реализации муниципальных программ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Копейского городского округа»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 администрация Копейского городского округа 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ПОСТАНОВЛЯЕТ:</w:t>
      </w:r>
      <w:r/>
    </w:p>
    <w:p>
      <w:pPr>
        <w:numPr>
          <w:ilvl w:val="0"/>
          <w:numId w:val="1"/>
        </w:numPr>
        <w:ind w:left="0" w:right="-82" w:firstLine="709"/>
        <w:jc w:val="both"/>
        <w:spacing w:lineRule="auto" w:line="240" w:after="0"/>
        <w:tabs>
          <w:tab w:val="left" w:pos="0" w:leader="none"/>
          <w:tab w:val="left" w:pos="709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Утвердить прилагаемую муниципальную программу «Развитие субъектов малого и среднего предпринимательства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Копейском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городском округе Челябинской области» (далее - муниципальная программа). </w:t>
      </w:r>
      <w:r/>
    </w:p>
    <w:p>
      <w:pPr>
        <w:numPr>
          <w:ilvl w:val="0"/>
          <w:numId w:val="1"/>
        </w:numPr>
        <w:ind w:left="0" w:right="-82" w:firstLine="709"/>
        <w:jc w:val="both"/>
        <w:spacing w:lineRule="auto" w:line="240" w:after="0"/>
        <w:tabs>
          <w:tab w:val="left" w:pos="0" w:leader="none"/>
          <w:tab w:val="left" w:pos="709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Отменить следующие постановления администрации Копейского городского округа Челябинской области:  </w:t>
      </w:r>
      <w:r/>
    </w:p>
    <w:p>
      <w:pPr>
        <w:ind w:right="-82" w:firstLine="708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от 18.10.2021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2450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-п «Об утверждении муниципальной программы «Развитие субъектов малого и среднего предпринимательства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Копейском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городском округе Челябинской области»;</w:t>
      </w:r>
      <w:r/>
    </w:p>
    <w:p>
      <w:pPr>
        <w:ind w:right="-82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ab/>
        <w:t xml:space="preserve">- от 28.03.2022 № 872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-п «О внесении изменений в постановление администрации Копейского городского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округа от 18.10.2021 № 2450-п»;</w:t>
      </w:r>
      <w:r/>
    </w:p>
    <w:p>
      <w:pPr>
        <w:ind w:right="-82" w:firstLine="708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- от 16.09.2022 № 2453-п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«О внесении изменений в постановление администрации Копейского городского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округа от 18.10.2021 № 2450-п».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pStyle w:val="260"/>
        <w:numPr>
          <w:ilvl w:val="0"/>
          <w:numId w:val="1"/>
        </w:numPr>
        <w:ind w:left="0" w:right="-82" w:firstLine="705"/>
        <w:jc w:val="both"/>
        <w:spacing w:lineRule="auto" w:line="240" w:after="0"/>
        <w:tabs>
          <w:tab w:val="left" w:pos="0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Отделу пресс-службы администрации Копейского городского округа (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Чабан Н.В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  <w:r/>
    </w:p>
    <w:p>
      <w:pPr>
        <w:pStyle w:val="260"/>
        <w:numPr>
          <w:ilvl w:val="0"/>
          <w:numId w:val="1"/>
        </w:numPr>
        <w:ind w:left="0" w:right="-82" w:firstLine="705"/>
        <w:jc w:val="both"/>
        <w:spacing w:lineRule="auto" w:line="240" w:after="0"/>
        <w:tabs>
          <w:tab w:val="left" w:pos="0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 за счет средств, предусмотренных на эти цели.</w:t>
      </w:r>
      <w:r/>
    </w:p>
    <w:p>
      <w:pPr>
        <w:pStyle w:val="260"/>
        <w:numPr>
          <w:ilvl w:val="0"/>
          <w:numId w:val="1"/>
        </w:numPr>
        <w:ind w:left="0" w:right="-82" w:firstLine="705"/>
        <w:jc w:val="both"/>
        <w:spacing w:lineRule="auto" w:line="240" w:after="0"/>
        <w:tabs>
          <w:tab w:val="left" w:pos="0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Контроль исполнения настоящего постановления возложить на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заместителя Главы Копейского городского округа по фи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нансам и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экон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омике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Пескову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О.М.</w:t>
      </w:r>
      <w:r/>
    </w:p>
    <w:p>
      <w:pPr>
        <w:pStyle w:val="260"/>
        <w:numPr>
          <w:ilvl w:val="0"/>
          <w:numId w:val="1"/>
        </w:numPr>
        <w:ind w:left="0" w:right="-82" w:firstLine="705"/>
        <w:jc w:val="both"/>
        <w:spacing w:lineRule="auto" w:line="240" w:after="0"/>
        <w:tabs>
          <w:tab w:val="left" w:pos="0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Настоящее постановление вступает в силу </w:t>
      </w:r>
      <w:r>
        <w:rPr>
          <w:rFonts w:ascii="Times New Roman" w:hAnsi="Times New Roman" w:cs="Times New Roman" w:eastAsia="Times New Roman"/>
          <w:sz w:val="28"/>
          <w:szCs w:val="28"/>
          <w:lang w:val="en-US" w:eastAsia="ru-RU"/>
        </w:rPr>
        <w:t xml:space="preserve">c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01.01.2023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и распространяется на правоотношения, начиная с формирования проекта бюджета Копейского городского округа на 2023 год и плановый период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2024 и 2025 годов, за исключением пункта 2, который вступает в силу после приведения муници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пальной программы в соответствие с ассигнованиями, установленными решением Собрания депутатов Копейского городского округа Челябинской области от 22.12.2021 № 323-МО «О бюджете Копейского городского округа на 2022 год и плановый период 2023 и  2024 годов».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ind w:left="0" w:right="0" w:firstLine="0"/>
        <w:spacing w:after="0" w:before="0"/>
        <w:shd w:val="clear" w:color="auto" w:fill="FFFFFF"/>
        <w:rPr>
          <w:rFonts w:ascii="Open Sans" w:hAnsi="Open Sans" w:cs="Open Sans" w:eastAsia="Open Sans"/>
          <w:sz w:val="24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>
        <w:rPr>
          <w:rFonts w:ascii="Open Sans" w:hAnsi="Open Sans" w:cs="Open Sans" w:eastAsia="Open Sans"/>
          <w:sz w:val="24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ind w:right="-81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Глава городского округа </w:t>
        <w:tab/>
        <w:tab/>
        <w:tab/>
        <w:tab/>
        <w:tab/>
        <w:tab/>
        <w:t xml:space="preserve">       А.М. Фалейчик</w:t>
      </w:r>
      <w:r/>
    </w:p>
    <w:p>
      <w:pPr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tabs>
          <w:tab w:val="left" w:pos="86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ab/>
      </w:r>
      <w:bookmarkStart w:id="0" w:name="_GoBack"/>
      <w:r/>
      <w:bookmarkEnd w:id="0"/>
      <w:r/>
      <w:r/>
    </w:p>
    <w:sectPr>
      <w:headerReference w:type="default" r:id="rId8"/>
      <w:foot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717666087"/>
      <w:docPartObj>
        <w:docPartGallery w:val="Page Numbers (Top of Page)"/>
        <w:docPartUnique w:val="true"/>
      </w:docPartObj>
    </w:sdtPr>
    <w:sdtContent>
      <w:p>
        <w:pPr>
          <w:pStyle w:val="25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/>
      </w:p>
    </w:sdtContent>
  </w:sdt>
  <w:p>
    <w:pPr>
      <w:pStyle w:val="25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ind w:left="1455" w:hanging="750"/>
        <w:tabs>
          <w:tab w:val="left" w:pos="1455" w:leader="none"/>
        </w:tabs>
      </w:pPr>
      <w:rPr>
        <w:rFonts w:cs="Times New Roman"/>
      </w:rPr>
    </w:lvl>
    <w:lvl w:ilvl="1">
      <w:start w:val="1"/>
      <w:numFmt w:val="lowerLetter"/>
      <w:suff w:val="tab"/>
      <w:lvlText w:val="%2."/>
      <w:lvlJc w:val="left"/>
      <w:pPr>
        <w:ind w:left="1785" w:hanging="360"/>
        <w:tabs>
          <w:tab w:val="left" w:pos="1785" w:leader="none"/>
        </w:tabs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505" w:hanging="180"/>
        <w:tabs>
          <w:tab w:val="left" w:pos="2505" w:leader="none"/>
        </w:tabs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225" w:hanging="360"/>
        <w:tabs>
          <w:tab w:val="left" w:pos="3225" w:leader="none"/>
        </w:tabs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945" w:hanging="360"/>
        <w:tabs>
          <w:tab w:val="left" w:pos="3945" w:leader="none"/>
        </w:tabs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665" w:hanging="180"/>
        <w:tabs>
          <w:tab w:val="left" w:pos="4665" w:leader="none"/>
        </w:tabs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385" w:hanging="360"/>
        <w:tabs>
          <w:tab w:val="left" w:pos="5385" w:leader="none"/>
        </w:tabs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105" w:hanging="360"/>
        <w:tabs>
          <w:tab w:val="left" w:pos="6105" w:leader="none"/>
        </w:tabs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825" w:hanging="180"/>
        <w:tabs>
          <w:tab w:val="left" w:pos="6825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bullet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5">
    <w:name w:val="Heading 1"/>
    <w:basedOn w:val="250"/>
    <w:next w:val="250"/>
    <w:link w:val="186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86">
    <w:name w:val="Heading 1 Char"/>
    <w:basedOn w:val="251"/>
    <w:link w:val="185"/>
    <w:uiPriority w:val="9"/>
    <w:rPr>
      <w:rFonts w:ascii="Arial" w:hAnsi="Arial" w:cs="Arial" w:eastAsia="Arial"/>
      <w:sz w:val="40"/>
      <w:szCs w:val="40"/>
    </w:rPr>
  </w:style>
  <w:style w:type="paragraph" w:styleId="187">
    <w:name w:val="Heading 2"/>
    <w:basedOn w:val="250"/>
    <w:next w:val="250"/>
    <w:link w:val="188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88">
    <w:name w:val="Heading 2 Char"/>
    <w:basedOn w:val="251"/>
    <w:link w:val="187"/>
    <w:uiPriority w:val="9"/>
    <w:rPr>
      <w:rFonts w:ascii="Arial" w:hAnsi="Arial" w:cs="Arial" w:eastAsia="Arial"/>
      <w:sz w:val="34"/>
    </w:rPr>
  </w:style>
  <w:style w:type="paragraph" w:styleId="189">
    <w:name w:val="Heading 3"/>
    <w:basedOn w:val="250"/>
    <w:next w:val="250"/>
    <w:link w:val="19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90">
    <w:name w:val="Heading 3 Char"/>
    <w:basedOn w:val="251"/>
    <w:link w:val="189"/>
    <w:uiPriority w:val="9"/>
    <w:rPr>
      <w:rFonts w:ascii="Arial" w:hAnsi="Arial" w:cs="Arial" w:eastAsia="Arial"/>
      <w:sz w:val="30"/>
      <w:szCs w:val="30"/>
    </w:rPr>
  </w:style>
  <w:style w:type="paragraph" w:styleId="191">
    <w:name w:val="Heading 4"/>
    <w:basedOn w:val="250"/>
    <w:next w:val="250"/>
    <w:link w:val="19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92">
    <w:name w:val="Heading 4 Char"/>
    <w:basedOn w:val="251"/>
    <w:link w:val="191"/>
    <w:uiPriority w:val="9"/>
    <w:rPr>
      <w:rFonts w:ascii="Arial" w:hAnsi="Arial" w:cs="Arial" w:eastAsia="Arial"/>
      <w:b/>
      <w:bCs/>
      <w:sz w:val="26"/>
      <w:szCs w:val="26"/>
    </w:rPr>
  </w:style>
  <w:style w:type="paragraph" w:styleId="193">
    <w:name w:val="Heading 5"/>
    <w:basedOn w:val="250"/>
    <w:next w:val="250"/>
    <w:link w:val="194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194">
    <w:name w:val="Heading 5 Char"/>
    <w:basedOn w:val="251"/>
    <w:link w:val="193"/>
    <w:uiPriority w:val="9"/>
    <w:rPr>
      <w:rFonts w:ascii="Arial" w:hAnsi="Arial" w:cs="Arial" w:eastAsia="Arial"/>
      <w:b/>
      <w:bCs/>
      <w:sz w:val="24"/>
      <w:szCs w:val="24"/>
    </w:rPr>
  </w:style>
  <w:style w:type="paragraph" w:styleId="195">
    <w:name w:val="Heading 6"/>
    <w:basedOn w:val="250"/>
    <w:next w:val="250"/>
    <w:link w:val="196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196">
    <w:name w:val="Heading 6 Char"/>
    <w:basedOn w:val="251"/>
    <w:link w:val="195"/>
    <w:uiPriority w:val="9"/>
    <w:rPr>
      <w:rFonts w:ascii="Arial" w:hAnsi="Arial" w:cs="Arial" w:eastAsia="Arial"/>
      <w:b/>
      <w:bCs/>
      <w:sz w:val="22"/>
      <w:szCs w:val="22"/>
    </w:rPr>
  </w:style>
  <w:style w:type="paragraph" w:styleId="197">
    <w:name w:val="Heading 7"/>
    <w:basedOn w:val="250"/>
    <w:next w:val="250"/>
    <w:link w:val="198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98">
    <w:name w:val="Heading 7 Char"/>
    <w:basedOn w:val="251"/>
    <w:link w:val="19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99">
    <w:name w:val="Heading 8"/>
    <w:basedOn w:val="250"/>
    <w:next w:val="250"/>
    <w:link w:val="200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00">
    <w:name w:val="Heading 8 Char"/>
    <w:basedOn w:val="251"/>
    <w:link w:val="199"/>
    <w:uiPriority w:val="9"/>
    <w:rPr>
      <w:rFonts w:ascii="Arial" w:hAnsi="Arial" w:cs="Arial" w:eastAsia="Arial"/>
      <w:i/>
      <w:iCs/>
      <w:sz w:val="22"/>
      <w:szCs w:val="22"/>
    </w:rPr>
  </w:style>
  <w:style w:type="paragraph" w:styleId="201">
    <w:name w:val="Heading 9"/>
    <w:basedOn w:val="250"/>
    <w:next w:val="250"/>
    <w:link w:val="202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02">
    <w:name w:val="Heading 9 Char"/>
    <w:basedOn w:val="251"/>
    <w:link w:val="201"/>
    <w:uiPriority w:val="9"/>
    <w:rPr>
      <w:rFonts w:ascii="Arial" w:hAnsi="Arial" w:cs="Arial" w:eastAsia="Arial"/>
      <w:i/>
      <w:iCs/>
      <w:sz w:val="21"/>
      <w:szCs w:val="21"/>
    </w:rPr>
  </w:style>
  <w:style w:type="paragraph" w:styleId="203">
    <w:name w:val="No Spacing"/>
    <w:qFormat/>
    <w:uiPriority w:val="1"/>
    <w:pPr>
      <w:spacing w:lineRule="auto" w:line="240" w:after="0" w:before="0"/>
    </w:pPr>
  </w:style>
  <w:style w:type="paragraph" w:styleId="204">
    <w:name w:val="Title"/>
    <w:basedOn w:val="250"/>
    <w:next w:val="250"/>
    <w:link w:val="205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205">
    <w:name w:val="Title Char"/>
    <w:basedOn w:val="251"/>
    <w:link w:val="204"/>
    <w:uiPriority w:val="10"/>
    <w:rPr>
      <w:sz w:val="48"/>
      <w:szCs w:val="48"/>
    </w:rPr>
  </w:style>
  <w:style w:type="paragraph" w:styleId="206">
    <w:name w:val="Subtitle"/>
    <w:basedOn w:val="250"/>
    <w:next w:val="250"/>
    <w:link w:val="207"/>
    <w:qFormat/>
    <w:uiPriority w:val="11"/>
    <w:rPr>
      <w:sz w:val="24"/>
      <w:szCs w:val="24"/>
    </w:rPr>
    <w:pPr>
      <w:spacing w:after="200" w:before="200"/>
    </w:pPr>
  </w:style>
  <w:style w:type="character" w:styleId="207">
    <w:name w:val="Subtitle Char"/>
    <w:basedOn w:val="251"/>
    <w:link w:val="206"/>
    <w:uiPriority w:val="11"/>
    <w:rPr>
      <w:sz w:val="24"/>
      <w:szCs w:val="24"/>
    </w:rPr>
  </w:style>
  <w:style w:type="paragraph" w:styleId="208">
    <w:name w:val="Quote"/>
    <w:basedOn w:val="250"/>
    <w:next w:val="250"/>
    <w:link w:val="209"/>
    <w:qFormat/>
    <w:uiPriority w:val="29"/>
    <w:rPr>
      <w:i/>
    </w:rPr>
    <w:pPr>
      <w:ind w:left="720" w:right="720"/>
    </w:pPr>
  </w:style>
  <w:style w:type="character" w:styleId="209">
    <w:name w:val="Quote Char"/>
    <w:link w:val="208"/>
    <w:uiPriority w:val="29"/>
    <w:rPr>
      <w:i/>
    </w:rPr>
  </w:style>
  <w:style w:type="paragraph" w:styleId="210">
    <w:name w:val="Intense Quote"/>
    <w:basedOn w:val="250"/>
    <w:next w:val="250"/>
    <w:link w:val="211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11">
    <w:name w:val="Intense Quote Char"/>
    <w:link w:val="210"/>
    <w:uiPriority w:val="30"/>
    <w:rPr>
      <w:i/>
    </w:rPr>
  </w:style>
  <w:style w:type="character" w:styleId="212">
    <w:name w:val="Header Char"/>
    <w:basedOn w:val="251"/>
    <w:link w:val="254"/>
    <w:uiPriority w:val="99"/>
  </w:style>
  <w:style w:type="character" w:styleId="213">
    <w:name w:val="Footer Char"/>
    <w:basedOn w:val="251"/>
    <w:link w:val="256"/>
    <w:uiPriority w:val="99"/>
  </w:style>
  <w:style w:type="table" w:styleId="214">
    <w:name w:val="Table Grid"/>
    <w:basedOn w:val="25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15">
    <w:name w:val="Lined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16">
    <w:name w:val="Lined - Accent 1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17">
    <w:name w:val="Lined - Accent 2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18">
    <w:name w:val="Lined - Accent 3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19">
    <w:name w:val="Lined - Accent 4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20">
    <w:name w:val="Lined - Accent 5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21">
    <w:name w:val="Lined - Accent 6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22">
    <w:name w:val="Bordered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23">
    <w:name w:val="Bordered - Accent 1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24">
    <w:name w:val="Bordered - Accent 2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25">
    <w:name w:val="Bordered - Accent 3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26">
    <w:name w:val="Bordered - Accent 4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27">
    <w:name w:val="Bordered - Accent 5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28">
    <w:name w:val="Bordered - Accent 6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29">
    <w:name w:val="Bordered &amp; Lined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30">
    <w:name w:val="Bordered &amp; Lined - Accent 1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31">
    <w:name w:val="Bordered &amp; Lined - Accent 2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32">
    <w:name w:val="Bordered &amp; Lined - Accent 3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33">
    <w:name w:val="Bordered &amp; Lined - Accent 4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4">
    <w:name w:val="Bordered &amp; Lined - Accent 5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5">
    <w:name w:val="Bordered &amp; Lined - Accent 6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36">
    <w:name w:val="Hyperlink"/>
    <w:uiPriority w:val="99"/>
    <w:unhideWhenUsed/>
    <w:rPr>
      <w:color w:val="0000FF" w:themeColor="hyperlink"/>
      <w:u w:val="single"/>
    </w:rPr>
  </w:style>
  <w:style w:type="paragraph" w:styleId="237">
    <w:name w:val="footnote text"/>
    <w:basedOn w:val="250"/>
    <w:link w:val="238"/>
    <w:uiPriority w:val="99"/>
    <w:semiHidden/>
    <w:unhideWhenUsed/>
    <w:rPr>
      <w:sz w:val="18"/>
    </w:rPr>
    <w:pPr>
      <w:spacing w:lineRule="auto" w:line="240" w:after="40"/>
    </w:pPr>
  </w:style>
  <w:style w:type="character" w:styleId="238">
    <w:name w:val="Footnote Text Char"/>
    <w:link w:val="237"/>
    <w:uiPriority w:val="99"/>
    <w:rPr>
      <w:sz w:val="18"/>
    </w:rPr>
  </w:style>
  <w:style w:type="character" w:styleId="239">
    <w:name w:val="footnote reference"/>
    <w:basedOn w:val="251"/>
    <w:uiPriority w:val="99"/>
    <w:unhideWhenUsed/>
    <w:rPr>
      <w:vertAlign w:val="superscript"/>
    </w:rPr>
  </w:style>
  <w:style w:type="paragraph" w:styleId="240">
    <w:name w:val="toc 1"/>
    <w:basedOn w:val="250"/>
    <w:next w:val="250"/>
    <w:uiPriority w:val="39"/>
    <w:unhideWhenUsed/>
    <w:pPr>
      <w:ind w:left="0" w:right="0" w:firstLine="0"/>
      <w:spacing w:after="57"/>
    </w:pPr>
  </w:style>
  <w:style w:type="paragraph" w:styleId="241">
    <w:name w:val="toc 2"/>
    <w:basedOn w:val="250"/>
    <w:next w:val="250"/>
    <w:uiPriority w:val="39"/>
    <w:unhideWhenUsed/>
    <w:pPr>
      <w:ind w:left="283" w:right="0" w:firstLine="0"/>
      <w:spacing w:after="57"/>
    </w:pPr>
  </w:style>
  <w:style w:type="paragraph" w:styleId="242">
    <w:name w:val="toc 3"/>
    <w:basedOn w:val="250"/>
    <w:next w:val="250"/>
    <w:uiPriority w:val="39"/>
    <w:unhideWhenUsed/>
    <w:pPr>
      <w:ind w:left="567" w:right="0" w:firstLine="0"/>
      <w:spacing w:after="57"/>
    </w:pPr>
  </w:style>
  <w:style w:type="paragraph" w:styleId="243">
    <w:name w:val="toc 4"/>
    <w:basedOn w:val="250"/>
    <w:next w:val="250"/>
    <w:uiPriority w:val="39"/>
    <w:unhideWhenUsed/>
    <w:pPr>
      <w:ind w:left="850" w:right="0" w:firstLine="0"/>
      <w:spacing w:after="57"/>
    </w:pPr>
  </w:style>
  <w:style w:type="paragraph" w:styleId="244">
    <w:name w:val="toc 5"/>
    <w:basedOn w:val="250"/>
    <w:next w:val="250"/>
    <w:uiPriority w:val="39"/>
    <w:unhideWhenUsed/>
    <w:pPr>
      <w:ind w:left="1134" w:right="0" w:firstLine="0"/>
      <w:spacing w:after="57"/>
    </w:pPr>
  </w:style>
  <w:style w:type="paragraph" w:styleId="245">
    <w:name w:val="toc 6"/>
    <w:basedOn w:val="250"/>
    <w:next w:val="250"/>
    <w:uiPriority w:val="39"/>
    <w:unhideWhenUsed/>
    <w:pPr>
      <w:ind w:left="1417" w:right="0" w:firstLine="0"/>
      <w:spacing w:after="57"/>
    </w:pPr>
  </w:style>
  <w:style w:type="paragraph" w:styleId="246">
    <w:name w:val="toc 7"/>
    <w:basedOn w:val="250"/>
    <w:next w:val="250"/>
    <w:uiPriority w:val="39"/>
    <w:unhideWhenUsed/>
    <w:pPr>
      <w:ind w:left="1701" w:right="0" w:firstLine="0"/>
      <w:spacing w:after="57"/>
    </w:pPr>
  </w:style>
  <w:style w:type="paragraph" w:styleId="247">
    <w:name w:val="toc 8"/>
    <w:basedOn w:val="250"/>
    <w:next w:val="250"/>
    <w:uiPriority w:val="39"/>
    <w:unhideWhenUsed/>
    <w:pPr>
      <w:ind w:left="1984" w:right="0" w:firstLine="0"/>
      <w:spacing w:after="57"/>
    </w:pPr>
  </w:style>
  <w:style w:type="paragraph" w:styleId="248">
    <w:name w:val="toc 9"/>
    <w:basedOn w:val="250"/>
    <w:next w:val="250"/>
    <w:uiPriority w:val="39"/>
    <w:unhideWhenUsed/>
    <w:pPr>
      <w:ind w:left="2268" w:right="0" w:firstLine="0"/>
      <w:spacing w:after="57"/>
    </w:pPr>
  </w:style>
  <w:style w:type="paragraph" w:styleId="249">
    <w:name w:val="TOC Heading"/>
    <w:uiPriority w:val="39"/>
    <w:unhideWhenUsed/>
  </w:style>
  <w:style w:type="paragraph" w:styleId="250" w:default="1">
    <w:name w:val="Normal"/>
    <w:qFormat/>
  </w:style>
  <w:style w:type="character" w:styleId="251" w:default="1">
    <w:name w:val="Default Paragraph Font"/>
    <w:uiPriority w:val="1"/>
    <w:semiHidden/>
    <w:unhideWhenUsed/>
  </w:style>
  <w:style w:type="table" w:styleId="2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53" w:default="1">
    <w:name w:val="No List"/>
    <w:uiPriority w:val="99"/>
    <w:semiHidden/>
    <w:unhideWhenUsed/>
  </w:style>
  <w:style w:type="paragraph" w:styleId="254">
    <w:name w:val="Header"/>
    <w:basedOn w:val="250"/>
    <w:link w:val="255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255" w:customStyle="1">
    <w:name w:val="Верхний колонтитул Знак"/>
    <w:basedOn w:val="251"/>
    <w:link w:val="254"/>
    <w:uiPriority w:val="99"/>
  </w:style>
  <w:style w:type="paragraph" w:styleId="256">
    <w:name w:val="Footer"/>
    <w:basedOn w:val="250"/>
    <w:link w:val="257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257" w:customStyle="1">
    <w:name w:val="Нижний колонтитул Знак"/>
    <w:basedOn w:val="251"/>
    <w:link w:val="256"/>
    <w:uiPriority w:val="99"/>
  </w:style>
  <w:style w:type="paragraph" w:styleId="258">
    <w:name w:val="Balloon Text"/>
    <w:basedOn w:val="250"/>
    <w:link w:val="259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259" w:customStyle="1">
    <w:name w:val="Текст выноски Знак"/>
    <w:basedOn w:val="251"/>
    <w:link w:val="258"/>
    <w:uiPriority w:val="99"/>
    <w:semiHidden/>
    <w:rPr>
      <w:rFonts w:ascii="Segoe UI" w:hAnsi="Segoe UI" w:cs="Segoe UI"/>
      <w:sz w:val="18"/>
      <w:szCs w:val="18"/>
    </w:rPr>
  </w:style>
  <w:style w:type="paragraph" w:styleId="260">
    <w:name w:val="List Paragraph"/>
    <w:basedOn w:val="250"/>
    <w:qFormat/>
    <w:uiPriority w:val="34"/>
    <w:pPr>
      <w:contextualSpacing w:val="true"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revision>16</cp:revision>
  <dcterms:created xsi:type="dcterms:W3CDTF">2021-08-17T04:21:00Z</dcterms:created>
  <dcterms:modified xsi:type="dcterms:W3CDTF">2022-09-26T09:16:42Z</dcterms:modified>
</cp:coreProperties>
</file>