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75EF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работы организационно-контрольного управления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60290B">
        <w:rPr>
          <w:rFonts w:ascii="Times New Roman" w:hAnsi="Times New Roman" w:cs="Times New Roman"/>
          <w:sz w:val="28"/>
          <w:szCs w:val="28"/>
        </w:rPr>
        <w:t>1</w:t>
      </w:r>
      <w:r w:rsidRPr="00C72420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60290B">
        <w:rPr>
          <w:rFonts w:ascii="Times New Roman" w:hAnsi="Times New Roman" w:cs="Times New Roman"/>
          <w:sz w:val="28"/>
          <w:szCs w:val="28"/>
        </w:rPr>
        <w:t>2</w:t>
      </w:r>
      <w:r w:rsidRPr="00C72420">
        <w:rPr>
          <w:rFonts w:ascii="Times New Roman" w:hAnsi="Times New Roman" w:cs="Times New Roman"/>
          <w:sz w:val="28"/>
          <w:szCs w:val="28"/>
        </w:rPr>
        <w:t xml:space="preserve"> года поступило 9</w:t>
      </w:r>
      <w:r w:rsidR="0060290B">
        <w:rPr>
          <w:rFonts w:ascii="Times New Roman" w:hAnsi="Times New Roman" w:cs="Times New Roman"/>
          <w:sz w:val="28"/>
          <w:szCs w:val="28"/>
        </w:rPr>
        <w:t>10</w:t>
      </w:r>
      <w:r w:rsidRPr="00C72420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C72420" w:rsidRPr="00C72420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20">
        <w:rPr>
          <w:rFonts w:ascii="Times New Roman" w:hAnsi="Times New Roman" w:cs="Times New Roman"/>
          <w:sz w:val="28"/>
          <w:szCs w:val="28"/>
        </w:rPr>
        <w:t>Из них: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0B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- 618 письменных обращений,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- 242 электронных писем  в Интернет-приемную Главы Копейского городского округа и на электронную почту, 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- 50 устных обращений (это обращения, поступившие  по телефону и на приемах граждан по личным вопросам). 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b/>
          <w:sz w:val="28"/>
          <w:szCs w:val="28"/>
        </w:rPr>
        <w:t xml:space="preserve">Проведено 25 личных приемов граждан </w:t>
      </w:r>
      <w:r w:rsidRPr="0060290B">
        <w:rPr>
          <w:rFonts w:ascii="Times New Roman" w:hAnsi="Times New Roman" w:cs="Times New Roman"/>
          <w:sz w:val="28"/>
          <w:szCs w:val="28"/>
        </w:rPr>
        <w:t xml:space="preserve">Главой округа  и его заместителями. </w:t>
      </w:r>
    </w:p>
    <w:p w:rsid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Кроме того, 18 приемов проведено уполномоченными на то должностными лицами. Во время проведения приемов было принято 174 человека.</w:t>
      </w:r>
      <w:r w:rsidRPr="00602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420" w:rsidRPr="00D74563" w:rsidRDefault="00C72420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- 624  обращения поступило непосредственно от граждан;</w:t>
      </w:r>
    </w:p>
    <w:p w:rsid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- 286 обращений перенаправлено в администрацию округа из других источников, в том числе из  Администрации Президента Российской Федерации – 45 обращений, из Правительства Челябинской области  - 112 обращений.</w:t>
      </w:r>
    </w:p>
    <w:p w:rsidR="00C72420" w:rsidRPr="00D74563" w:rsidRDefault="00C72420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Всего в обращениях граждан поставлено 964 вопроса. Наибольшее количество вопросов в обращениях граждан о получении качественных коммунальных услуг,  реализации права граждан на жилье, а также   о социальном обеспечении и других: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1.</w:t>
      </w:r>
      <w:r w:rsidRPr="0060290B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332 вопроса       (34,44 %),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2.</w:t>
      </w:r>
      <w:r w:rsidRPr="0060290B">
        <w:rPr>
          <w:rFonts w:ascii="Times New Roman" w:hAnsi="Times New Roman" w:cs="Times New Roman"/>
          <w:sz w:val="28"/>
          <w:szCs w:val="28"/>
        </w:rPr>
        <w:tab/>
        <w:t>Экономика (охрана окружающей среды, сельское хозяйство, торговля, транспорт и связь) – 490 вопросов (50,83 %),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290B">
        <w:rPr>
          <w:rFonts w:ascii="Times New Roman" w:hAnsi="Times New Roman" w:cs="Times New Roman"/>
          <w:sz w:val="28"/>
          <w:szCs w:val="28"/>
        </w:rPr>
        <w:t>Социальная сфера   (семья, социальное обеспечение, здравоохранение, культура, образование, спорт, труд и занятость населения) – 80 вопросов   (8,29 %),</w:t>
      </w:r>
      <w:proofErr w:type="gramEnd"/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28 вопросов (3,94 %),</w:t>
      </w:r>
    </w:p>
    <w:p w:rsid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290B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24 вопросов  (2,5 %).  </w:t>
      </w:r>
      <w:proofErr w:type="gramEnd"/>
    </w:p>
    <w:p w:rsidR="00C72420" w:rsidRPr="00D74563" w:rsidRDefault="00C72420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По категориям обратившихся заявителей:</w:t>
      </w:r>
    </w:p>
    <w:p w:rsidR="0060290B" w:rsidRP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рабочие – 10 %, пенсионеры – 10,77 %, служащие – 4,67  %,  другие категории – 74,61 %. </w:t>
      </w:r>
    </w:p>
    <w:p w:rsidR="0060290B" w:rsidRDefault="0060290B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lastRenderedPageBreak/>
        <w:t xml:space="preserve">Число  коллективных обращений граждан  составило – 45 (4,95  %) от общего количества.  </w:t>
      </w:r>
    </w:p>
    <w:p w:rsidR="00C72420" w:rsidRPr="00D74563" w:rsidRDefault="00C72420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60290B" w:rsidRDefault="0060290B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 xml:space="preserve">«поддержано» -  303  обращения, в том числе «меры приняты» по 303 обращениям, «даны разъяснения» по 607 обращениям.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Default="0060290B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0B">
        <w:rPr>
          <w:rFonts w:ascii="Times New Roman" w:hAnsi="Times New Roman" w:cs="Times New Roman"/>
          <w:sz w:val="28"/>
          <w:szCs w:val="28"/>
        </w:rPr>
        <w:t>коллегиально  рассмотрено 109 обращений, с участием авторов обращений -  12, с выездом на место - 380 обращений (или 41,75 %), по всем приняты меры или даны разъяснения.</w:t>
      </w:r>
      <w:bookmarkStart w:id="0" w:name="_GoBack"/>
      <w:bookmarkEnd w:id="0"/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0F67"/>
    <w:rsid w:val="0054441D"/>
    <w:rsid w:val="00546A0F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23E92"/>
    <w:rsid w:val="00A265BD"/>
    <w:rsid w:val="00A32A8A"/>
    <w:rsid w:val="00A36211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3D3A-8F81-4145-95A7-978CA427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5</cp:revision>
  <cp:lastPrinted>2021-10-06T08:57:00Z</cp:lastPrinted>
  <dcterms:created xsi:type="dcterms:W3CDTF">2022-01-12T03:42:00Z</dcterms:created>
  <dcterms:modified xsi:type="dcterms:W3CDTF">2022-04-04T12:15:00Z</dcterms:modified>
</cp:coreProperties>
</file>