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ind w:firstLine="72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ind w:firstLine="72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Style w:val="Style12"/>
          <w:rFonts w:ascii="Calibri" w:hAnsi="Calibri"/>
          <w:i/>
          <w:iCs/>
          <w:color w:val="000000"/>
          <w:sz w:val="38"/>
          <w:szCs w:val="38"/>
        </w:rPr>
        <w:t>П О С Т А Н О В Л Е Н И Е</w:t>
      </w:r>
      <w:bookmarkEnd w:id="1"/>
    </w:p>
    <w:p>
      <w:pPr>
        <w:pStyle w:val="Heading1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jc w:val="left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05.10.2026</w:t>
        <w:tab/>
        <w:t>№3435-п</w:t>
      </w:r>
    </w:p>
    <w:p>
      <w:pPr>
        <w:pStyle w:val="Heading1"/>
        <w:tabs>
          <w:tab w:val="clear" w:pos="709"/>
          <w:tab w:val="left" w:pos="0" w:leader="none"/>
        </w:tabs>
        <w:ind w:firstLine="720" w:right="5954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spacing w:before="0" w:after="0"/>
        <w:ind w:hanging="0" w:right="4535"/>
        <w:jc w:val="both"/>
        <w:rPr/>
      </w:pPr>
      <w:r>
        <w:rPr>
          <w:rStyle w:val="Style12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О внесении дополнений в постановление администрации Копейского городского округа от  01.07.2024 № 1828-п</w:t>
      </w:r>
    </w:p>
    <w:p>
      <w:pPr>
        <w:pStyle w:val="Normal"/>
        <w:tabs>
          <w:tab w:val="clear" w:pos="709"/>
          <w:tab w:val="left" w:pos="5103" w:leader="none"/>
        </w:tabs>
        <w:rPr/>
      </w:pPr>
      <w:r>
        <w:rPr/>
      </w:r>
    </w:p>
    <w:p>
      <w:pPr>
        <w:pStyle w:val="Normal"/>
        <w:ind w:firstLine="720" w:righ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20" w:right="-1135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Федеральными законами </w:t>
      </w:r>
      <w:hyperlink r:id="rId2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от 06 октября 2003 года       № 131-ФЗ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о</w:t>
      </w: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>т 20 марта 2025 года № 33-ФЗ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 </w:t>
      </w:r>
      <w:r>
        <w:rPr>
          <w:rStyle w:val="Style12"/>
          <w:rFonts w:cs="Times New Roman" w:ascii="Times New Roman" w:hAnsi="Times New Roman"/>
          <w:color w:val="auto"/>
          <w:sz w:val="28"/>
          <w:szCs w:val="28"/>
        </w:rPr>
        <w:t>решением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Собрания депутатов Копейского городского округа Челябинской области от 28.11.2012 № 625-МО «Об утверждении Положения об администрации Копейского городского округа Челябинской области» с целью упорядочивания предоставления гражданам временных жилых помещений по договорам коммерческого найма администрация Копейского городского округа </w:t>
      </w:r>
    </w:p>
    <w:p>
      <w:pPr>
        <w:pStyle w:val="Normal"/>
        <w:ind w:hanging="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ПОСТАНОВЛЯЕТ: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bookmarkStart w:id="3" w:name="sub_1001"/>
      <w:bookmarkEnd w:id="3"/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Внести в Положение о </w:t>
      </w:r>
      <w:r>
        <w:rPr>
          <w:rStyle w:val="Style12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предоставлении жилых помещений по договорам коммерческого найма в Копейском городском округе</w:t>
      </w:r>
      <w:bookmarkStart w:id="4" w:name="sub_1002"/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, утвержденное постановлением администрации Копейского городского округа от 01.07.2024  № 1828-п «Об утверждении Положения о </w:t>
      </w:r>
      <w:r>
        <w:rPr>
          <w:rStyle w:val="Style12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предоставлении жилых помещений по договорам коммерческого найма в Копейском городском округе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» (далее - Положение), следующие дополнения: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1) дополнить  пункт 2 подпунктом 7 следующего содержания: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«7) гражданам, изъявившим желание поступить на военную службу по контракту в период объявления частичной мобилизации в соответствии с  Указом Президента </w:t>
      </w:r>
      <w:bookmarkStart w:id="5" w:name="p_1"/>
      <w:bookmarkEnd w:id="5"/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РФ от 21.09.2022 № 647 «Об объявлении частичной мобилизации в Российской Федерации» (далее — Указ № 647), сроком                    на 1 месяц.»;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2) дополнить пункт 5 подпунктом 7 следующего содержания: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«7)  надлежащим образом заверенная копия заявления для поступления в добровольном порядке на военную службу по контракту в Вооруженные Силы Российской Федерации в соответствии с Указом № 647.»;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3) дополнить пункт 6 абзацем следующего содержания: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«Граждане, указанные в </w:t>
      </w:r>
      <w:r>
        <w:rPr>
          <w:rStyle w:val="Style12"/>
          <w:rFonts w:cs="Times New Roman" w:ascii="Times New Roman" w:hAnsi="Times New Roman"/>
          <w:b w:val="false"/>
          <w:color w:val="000000"/>
          <w:sz w:val="28"/>
          <w:szCs w:val="28"/>
        </w:rPr>
        <w:t>подпункте 7 пункта 2</w:t>
      </w:r>
      <w:r>
        <w:rPr>
          <w:rFonts w:cs="Times New Roman" w:ascii="Times New Roman" w:hAnsi="Times New Roman"/>
          <w:bCs w:val="false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настоящего Положения, предоставляют надлежащим образом заверенную копию заявления для поступления в добровольном порядке на военную службу по контракту в Вооруженные Силы Российской Федерации в соответствии с Указом № 647.»;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4) дополнить пункт 8 абзацем следующего содержания: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«Документы, поступившие от граждан, указанных в </w:t>
      </w:r>
      <w:r>
        <w:rPr>
          <w:rStyle w:val="Style12"/>
          <w:rFonts w:cs="Times New Roman" w:ascii="Times New Roman" w:hAnsi="Times New Roman"/>
          <w:b w:val="false"/>
          <w:color w:val="000000"/>
          <w:sz w:val="28"/>
          <w:szCs w:val="28"/>
        </w:rPr>
        <w:t>подпункте 7 пункта 2</w:t>
      </w:r>
      <w:r>
        <w:rPr>
          <w:rFonts w:cs="Times New Roman" w:ascii="Times New Roman" w:hAnsi="Times New Roman"/>
          <w:bCs w:val="false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настоящего Положения, подлежат рассмотрению администрацией Копейского городского округа в течение 3 дней со дня их представления.».</w:t>
      </w:r>
      <w:bookmarkEnd w:id="4"/>
    </w:p>
    <w:p>
      <w:pPr>
        <w:pStyle w:val="Normal"/>
        <w:tabs>
          <w:tab w:val="clear" w:pos="709"/>
          <w:tab w:val="left" w:pos="0" w:leader="none"/>
          <w:tab w:val="left" w:pos="1134" w:leader="none"/>
        </w:tabs>
        <w:ind w:firstLine="709" w:right="-1135"/>
        <w:rPr/>
      </w:pPr>
      <w:r>
        <w:rPr>
          <w:rFonts w:cs="Times New Roman" w:ascii="Times New Roman" w:hAnsi="Times New Roman"/>
          <w:sz w:val="28"/>
          <w:szCs w:val="28"/>
        </w:rPr>
        <w:t>2.</w:t>
        <w:tab/>
        <w:t>Отделу жилищной политики администрации Копейского городского округа (Саевская И.Д.) при разработке проекта договора коммерческого найма руководствоваться данным постановлением.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/>
      </w:pPr>
      <w:r>
        <w:rPr>
          <w:rFonts w:cs="Times New Roman" w:ascii="Times New Roman" w:hAnsi="Times New Roman"/>
          <w:sz w:val="28"/>
          <w:szCs w:val="28"/>
        </w:rPr>
        <w:t>3.</w:t>
        <w:tab/>
        <w:t>Отделу пресс-службы администрации Копейского городского округа (Петренко Е.А.)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hyperlink r:id="rId3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опубликовать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4.</w:t>
        <w:tab/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5.</w:t>
        <w:tab/>
      </w:r>
      <w:r>
        <w:rPr>
          <w:rStyle w:val="Style16"/>
          <w:rFonts w:eastAsia="Arial" w:cs="Times New Roman" w:ascii="Times New Roman" w:hAnsi="Times New Roman"/>
          <w:bCs/>
          <w:color w:val="000000"/>
          <w:sz w:val="28"/>
          <w:szCs w:val="28"/>
        </w:rPr>
        <w:t>Контроль исполнения настоящего постановления возложить на заместителя Главы городского округа по имуществу, градостроительству и жилищной политике Рукавишникова А.Ю.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6.</w:t>
        <w:tab/>
        <w:t xml:space="preserve">Настоящее постановление вступает в силу со дня официального </w:t>
      </w:r>
      <w:hyperlink r:id="rId4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опубликования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 w:right="-1135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tabs>
          <w:tab w:val="clear" w:pos="709"/>
          <w:tab w:val="left" w:pos="1155" w:leader="none"/>
        </w:tabs>
        <w:jc w:val="both"/>
        <w:rPr/>
      </w:pPr>
      <w:r>
        <w:rPr>
          <w:rStyle w:val="Style16"/>
          <w:color w:val="000000"/>
          <w:sz w:val="28"/>
          <w:szCs w:val="28"/>
        </w:rPr>
        <w:t>Временно исполняющий полномочия </w:t>
      </w:r>
    </w:p>
    <w:p>
      <w:pPr>
        <w:pStyle w:val="Standard"/>
        <w:tabs>
          <w:tab w:val="clear" w:pos="709"/>
          <w:tab w:val="left" w:pos="1155" w:leader="none"/>
        </w:tabs>
        <w:ind w:right="-1134"/>
        <w:jc w:val="both"/>
        <w:rPr/>
      </w:pPr>
      <w:r>
        <w:rPr>
          <w:rStyle w:val="Style16"/>
          <w:bCs/>
          <w:color w:val="000000"/>
          <w:sz w:val="28"/>
          <w:szCs w:val="28"/>
        </w:rPr>
        <w:t>Главы городского округа                                                                   А.Н. Арасланов</w:t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170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653e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uiPriority w:val="99"/>
    <w:qFormat/>
    <w:rsid w:val="0052653e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uiPriority w:val="9"/>
    <w:unhideWhenUsed/>
    <w:qFormat/>
    <w:rsid w:val="0052653e"/>
    <w:pPr>
      <w:keepNext w:val="true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52653e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52653e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styleId="Style12" w:customStyle="1">
    <w:name w:val="Гипертекстовая ссылка"/>
    <w:uiPriority w:val="99"/>
    <w:qFormat/>
    <w:rsid w:val="0052653e"/>
    <w:rPr>
      <w:color w:val="106BBE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1e01d4"/>
    <w:rPr>
      <w:rFonts w:ascii="Segoe UI" w:hAnsi="Segoe UI" w:eastAsia="Times New Roman" w:cs="Segoe UI"/>
      <w:sz w:val="18"/>
      <w:szCs w:val="18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e01d4"/>
    <w:rPr>
      <w:rFonts w:ascii="Arial" w:hAnsi="Arial" w:eastAsia="Times New Roman" w:cs="Arial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e01d4"/>
    <w:rPr>
      <w:rFonts w:ascii="Arial" w:hAnsi="Arial" w:eastAsia="Times New Roman" w:cs="Arial"/>
      <w:sz w:val="24"/>
      <w:szCs w:val="24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yle16" w:customStyle="1">
    <w:name w:val="Основной текст_"/>
    <w:qFormat/>
    <w:rPr>
      <w:sz w:val="26"/>
      <w:szCs w:val="26"/>
      <w:lang w:bidi="ar-SA"/>
    </w:rPr>
  </w:style>
  <w:style w:type="character" w:styleId="Strong">
    <w:name w:val="Strong"/>
    <w:qFormat/>
    <w:rPr>
      <w:b/>
      <w:bCs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8" w:customStyle="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1e01d4"/>
    <w:pPr/>
    <w:rPr>
      <w:rFonts w:ascii="Segoe UI" w:hAnsi="Segoe UI" w:cs="Segoe UI"/>
      <w:sz w:val="18"/>
      <w:szCs w:val="18"/>
    </w:rPr>
  </w:style>
  <w:style w:type="paragraph" w:styleId="Style19" w:customStyle="1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1e01d4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1e01d4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numbering" w:styleId="Style2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86367.16" TargetMode="External"/><Relationship Id="rId3" Type="http://schemas.openxmlformats.org/officeDocument/2006/relationships/hyperlink" Target="garantf1://19691179.0" TargetMode="External"/><Relationship Id="rId4" Type="http://schemas.openxmlformats.org/officeDocument/2006/relationships/hyperlink" Target="garantf1://19691179.0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431</Words>
  <Characters>2956</Characters>
  <CharactersWithSpaces>3464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2026-10-05T09:28:00Z</dcterms:created>
  <dc:creator>14_2</dc:creator>
  <dc:description/>
  <dc:language>ru-RU</dc:language>
  <cp:lastModifiedBy/>
  <cp:lastPrinted>2026-10-01T09:17:00Z</cp:lastPrinted>
  <dcterms:modified xsi:type="dcterms:W3CDTF">2026-10-05T14:29:29Z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