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8" w:rsidRPr="00FF2AA1" w:rsidRDefault="00FF2AA1">
      <w:pPr>
        <w:pStyle w:val="21"/>
        <w:shd w:val="clear" w:color="auto" w:fill="auto"/>
        <w:spacing w:after="193" w:line="230" w:lineRule="exact"/>
        <w:rPr>
          <w:b/>
        </w:rPr>
      </w:pPr>
      <w:r>
        <w:t xml:space="preserve"> </w:t>
      </w:r>
      <w:r w:rsidRPr="00FF2AA1">
        <w:rPr>
          <w:b/>
        </w:rPr>
        <w:t>Информация</w:t>
      </w:r>
    </w:p>
    <w:p w:rsidR="00092C88" w:rsidRDefault="00EF5592">
      <w:pPr>
        <w:pStyle w:val="21"/>
        <w:shd w:val="clear" w:color="auto" w:fill="auto"/>
        <w:spacing w:after="0" w:line="374" w:lineRule="exact"/>
        <w:ind w:left="320" w:right="60" w:firstLine="600"/>
        <w:jc w:val="both"/>
      </w:pPr>
      <w:proofErr w:type="gramStart"/>
      <w:r>
        <w:t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- Правила) с 1 сентября 2021 г. вступают в силу требования об обязательной регистрации участников оборота упакованной воды в государственной</w:t>
      </w:r>
      <w:proofErr w:type="gramEnd"/>
      <w:r>
        <w:t xml:space="preserve">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маркировки), оператором которой является ООО «Оператор-ЦРПТ» (далее - Оператор) в соответствии с распоряжением Правительства Российской Федерации от 3 апреля 2019 г, № 620-р.</w:t>
      </w:r>
    </w:p>
    <w:p w:rsidR="00092C88" w:rsidRDefault="00EF5592">
      <w:pPr>
        <w:pStyle w:val="21"/>
        <w:shd w:val="clear" w:color="auto" w:fill="auto"/>
        <w:spacing w:after="0" w:line="374" w:lineRule="exact"/>
        <w:ind w:left="320" w:right="60" w:firstLine="700"/>
        <w:jc w:val="both"/>
      </w:pPr>
      <w:r>
        <w:t>Также, в соответствии с Правилами, с 1 декабря 2021 г. вступают в силу требования об обязательной маркировке минеральной природной упакованной воды средствами идентификации.</w:t>
      </w:r>
    </w:p>
    <w:p w:rsidR="00092C88" w:rsidRDefault="00EF5592">
      <w:pPr>
        <w:pStyle w:val="21"/>
        <w:shd w:val="clear" w:color="auto" w:fill="auto"/>
        <w:spacing w:after="0" w:line="374" w:lineRule="exact"/>
        <w:ind w:left="320" w:right="60" w:firstLine="700"/>
        <w:jc w:val="left"/>
      </w:pPr>
      <w:r>
        <w:t xml:space="preserve">В рамках </w:t>
      </w:r>
      <w:proofErr w:type="gramStart"/>
      <w:r>
        <w:t>обеспечения безусловной готовности участников оборота упакованной воды</w:t>
      </w:r>
      <w:proofErr w:type="gramEnd"/>
      <w:r>
        <w:t xml:space="preserve"> к вступлению в силу указанных требований прошу: </w:t>
      </w:r>
      <w:r>
        <w:rPr>
          <w:vertAlign w:val="superscript"/>
          <w:lang w:val="en-US"/>
        </w:rPr>
        <w:t>v</w:t>
      </w:r>
      <w:r w:rsidRPr="00EF5592">
        <w:t xml:space="preserve"> </w:t>
      </w:r>
      <w:r>
        <w:t xml:space="preserve">1) оказать содействие в обеспечении регистрации в информационной системе маркировки </w:t>
      </w:r>
      <w:r>
        <w:rPr>
          <w:rStyle w:val="125pt"/>
        </w:rPr>
        <w:t>к</w:t>
      </w:r>
      <w:r>
        <w:t xml:space="preserve"> установленному сроку всех участников оборота упакованной воды;</w:t>
      </w:r>
    </w:p>
    <w:p w:rsidR="00092C88" w:rsidRDefault="00FF2AA1">
      <w:pPr>
        <w:pStyle w:val="21"/>
        <w:shd w:val="clear" w:color="auto" w:fill="auto"/>
        <w:spacing w:after="0" w:line="374" w:lineRule="exact"/>
        <w:ind w:left="580"/>
        <w:jc w:val="both"/>
      </w:pPr>
      <w:r>
        <w:rPr>
          <w:rStyle w:val="125pt"/>
        </w:rPr>
        <w:t xml:space="preserve"> </w:t>
      </w:r>
      <w:r>
        <w:rPr>
          <w:rStyle w:val="125pt"/>
        </w:rPr>
        <w:tab/>
      </w:r>
      <w:bookmarkStart w:id="0" w:name="_GoBack"/>
      <w:bookmarkEnd w:id="0"/>
      <w:r w:rsidR="00EF5592">
        <w:t>2) в срок до 15 октября 2021 г. оказать содействие:</w:t>
      </w:r>
    </w:p>
    <w:p w:rsidR="00092C88" w:rsidRDefault="00EF5592">
      <w:pPr>
        <w:pStyle w:val="21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79" w:lineRule="exact"/>
        <w:ind w:left="40" w:right="60" w:firstLine="640"/>
        <w:jc w:val="both"/>
      </w:pPr>
      <w:r>
        <w:t>в обеспечении оснащения производителей упакованной воды необходимым оборудованием для маркировки (при выборе ими прямого метода нанесения средств идентификации на продукцию);</w:t>
      </w:r>
    </w:p>
    <w:p w:rsidR="00092C88" w:rsidRDefault="00EF5592">
      <w:pPr>
        <w:pStyle w:val="21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79" w:lineRule="exact"/>
        <w:ind w:left="40" w:right="60" w:firstLine="640"/>
        <w:jc w:val="both"/>
      </w:pPr>
      <w:r>
        <w:t>в обеспечении заключения договоров между производителями упакованной воды и производителями упаковки (типографиями) с целью размещении заказов на изготовление упаковки (при выборе данными производителями типографского метода нанесения средств идентификации на продукцию).</w:t>
      </w:r>
    </w:p>
    <w:p w:rsidR="00092C88" w:rsidRDefault="00EF5592">
      <w:pPr>
        <w:pStyle w:val="21"/>
        <w:shd w:val="clear" w:color="auto" w:fill="auto"/>
        <w:spacing w:after="0" w:line="379" w:lineRule="exact"/>
        <w:ind w:left="40" w:right="60" w:firstLine="640"/>
        <w:jc w:val="both"/>
      </w:pPr>
      <w:r>
        <w:t>Учитывая высокий спрос на оборудование (для прямого нанесения средств идентификации на продукцию) в течение подготовительного периода до вступления в силу требований об обязательной маркировке, сроки его поставки могут составлять от 6 до 10 недель.</w:t>
      </w:r>
    </w:p>
    <w:p w:rsidR="00092C88" w:rsidRDefault="00EF5592">
      <w:pPr>
        <w:pStyle w:val="21"/>
        <w:shd w:val="clear" w:color="auto" w:fill="auto"/>
        <w:spacing w:after="0" w:line="379" w:lineRule="exact"/>
        <w:ind w:left="40" w:right="60" w:firstLine="640"/>
        <w:jc w:val="both"/>
      </w:pPr>
      <w:r>
        <w:t>Таким образом, в целях обеспечения соблюдения требований об обязательной маркировке упакованной воды средствами идентификации производителям целесообразно заключать договоры на поставку оборудования в срок не позднее 15 сентября 2021 г.;</w:t>
      </w:r>
    </w:p>
    <w:p w:rsidR="00092C88" w:rsidRDefault="00EF5592">
      <w:pPr>
        <w:pStyle w:val="21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79" w:lineRule="exact"/>
        <w:ind w:left="40" w:right="60" w:firstLine="640"/>
        <w:jc w:val="both"/>
      </w:pPr>
      <w:proofErr w:type="gramStart"/>
      <w:r>
        <w:lastRenderedPageBreak/>
        <w:t>в целях проведения дополнительного тестирования механизмов маркировки и минимизации возможных ошибок участников оборота после вступления в силу требований об обязательной маркировке, а также с учетом того, что коды маркировки для минеральной природной упакованной воды будут предоставляться Оператором бесплатно до вступления в силу соответствующих обязательных требований, прошу оказать содействие в обеспечении нанесения производителями средств идентификации на упакованную воду, а также передачи</w:t>
      </w:r>
      <w:proofErr w:type="gramEnd"/>
      <w:r>
        <w:t xml:space="preserve"> соответствующих сведений в информационную систему маркировки с 1 сентября 2021 г.;</w:t>
      </w:r>
    </w:p>
    <w:p w:rsidR="00092C88" w:rsidRDefault="00EF5592">
      <w:pPr>
        <w:pStyle w:val="21"/>
        <w:numPr>
          <w:ilvl w:val="0"/>
          <w:numId w:val="2"/>
        </w:numPr>
        <w:shd w:val="clear" w:color="auto" w:fill="auto"/>
        <w:tabs>
          <w:tab w:val="left" w:pos="896"/>
        </w:tabs>
        <w:spacing w:after="300" w:line="379" w:lineRule="exact"/>
        <w:ind w:left="40" w:right="60" w:firstLine="640"/>
        <w:jc w:val="both"/>
      </w:pPr>
      <w:r>
        <w:t xml:space="preserve">в целях </w:t>
      </w:r>
      <w:proofErr w:type="gramStart"/>
      <w:r>
        <w:t>обеспечения информированности участников оборота упакованной воды</w:t>
      </w:r>
      <w:proofErr w:type="gramEnd"/>
      <w:r>
        <w:t xml:space="preserve"> оказывать содействие Оператору в организации проведения мероприятий в субъектах Российской Федерации и обеспечивать явку участников оборота упакованной воды на указанные мероприятия.</w:t>
      </w:r>
    </w:p>
    <w:p w:rsidR="00092C88" w:rsidRDefault="00EF5592">
      <w:pPr>
        <w:pStyle w:val="21"/>
        <w:shd w:val="clear" w:color="auto" w:fill="auto"/>
        <w:spacing w:after="0" w:line="379" w:lineRule="exact"/>
        <w:ind w:left="40" w:right="60" w:firstLine="640"/>
        <w:jc w:val="both"/>
      </w:pPr>
      <w:r>
        <w:t xml:space="preserve">Ответственное лицо Оператора по вопросам организации мероприятий: Сергеева Таисия Сергеевна, руководитель проектов товарной группы «Вода», адрес электронной почты: </w:t>
      </w:r>
      <w:hyperlink r:id="rId8" w:history="1">
        <w:r>
          <w:rPr>
            <w:rStyle w:val="a3"/>
          </w:rPr>
          <w:t>t.sergeeva@crpt.ru</w:t>
        </w:r>
      </w:hyperlink>
      <w:r w:rsidRPr="00EF5592">
        <w:t xml:space="preserve">, </w:t>
      </w:r>
      <w:r>
        <w:t>телефон: +7 (977) 744-51-18.</w:t>
      </w:r>
    </w:p>
    <w:p w:rsidR="00092C88" w:rsidRDefault="00EF5592">
      <w:pPr>
        <w:pStyle w:val="21"/>
        <w:shd w:val="clear" w:color="auto" w:fill="auto"/>
        <w:tabs>
          <w:tab w:val="left" w:pos="2859"/>
        </w:tabs>
        <w:spacing w:after="0" w:line="379" w:lineRule="exact"/>
        <w:ind w:left="40" w:firstLine="640"/>
        <w:jc w:val="both"/>
      </w:pPr>
      <w:r>
        <w:t>По пунктам 1,</w:t>
      </w:r>
      <w:r>
        <w:tab/>
        <w:t>2 и 3 данного письма прошу проинформировать</w:t>
      </w:r>
    </w:p>
    <w:p w:rsidR="00092C88" w:rsidRDefault="00EF5592">
      <w:pPr>
        <w:pStyle w:val="21"/>
        <w:shd w:val="clear" w:color="auto" w:fill="auto"/>
        <w:spacing w:after="0" w:line="379" w:lineRule="exact"/>
        <w:ind w:left="40"/>
        <w:jc w:val="left"/>
      </w:pPr>
      <w:proofErr w:type="spellStart"/>
      <w:r>
        <w:t>Минпромторг</w:t>
      </w:r>
      <w:proofErr w:type="spellEnd"/>
      <w:r>
        <w:t xml:space="preserve"> России в срок до 20 сентября 2021 г. и до 20 октября 2021 г.</w:t>
      </w:r>
    </w:p>
    <w:p w:rsidR="00092C88" w:rsidRDefault="00EF5592">
      <w:pPr>
        <w:pStyle w:val="21"/>
        <w:shd w:val="clear" w:color="auto" w:fill="auto"/>
        <w:spacing w:after="0" w:line="370" w:lineRule="exact"/>
        <w:ind w:left="40" w:right="60" w:firstLine="640"/>
        <w:jc w:val="both"/>
      </w:pPr>
      <w:r>
        <w:t xml:space="preserve">Дополнительно сообщаю, что регистрация в информационной системе маркировки доступна на официальном сайте Оператора в </w:t>
      </w:r>
      <w:proofErr w:type="spellStart"/>
      <w:r>
        <w:rPr>
          <w:rStyle w:val="105pt"/>
        </w:rPr>
        <w:t>инсЬоомапионн</w:t>
      </w:r>
      <w:proofErr w:type="gramStart"/>
      <w:r>
        <w:rPr>
          <w:rStyle w:val="105pt"/>
        </w:rPr>
        <w:t>п</w:t>
      </w:r>
      <w:proofErr w:type="spellEnd"/>
      <w:r>
        <w:rPr>
          <w:rStyle w:val="105pt"/>
        </w:rPr>
        <w:t>-</w:t>
      </w:r>
      <w:proofErr w:type="gramEnd"/>
      <w:r>
        <w:rPr>
          <w:rStyle w:val="105pt"/>
        </w:rPr>
        <w:br w:type="page"/>
      </w:r>
      <w:r>
        <w:lastRenderedPageBreak/>
        <w:t>телекоммуникационной сети «Интернет» (</w:t>
      </w:r>
      <w:proofErr w:type="spellStart"/>
      <w:r>
        <w:rPr>
          <w:rStyle w:val="11"/>
          <w:lang w:val="ru-RU"/>
        </w:rPr>
        <w:t>честныйзнак.рф</w:t>
      </w:r>
      <w:proofErr w:type="spellEnd"/>
      <w:r>
        <w:t>) по адресу</w:t>
      </w:r>
    </w:p>
    <w:p w:rsidR="00092C88" w:rsidRDefault="00EF5592">
      <w:pPr>
        <w:pStyle w:val="101"/>
        <w:shd w:val="clear" w:color="auto" w:fill="auto"/>
        <w:ind w:left="40"/>
      </w:pPr>
      <w:r>
        <w:rPr>
          <w:rStyle w:val="102"/>
        </w:rPr>
        <w:t xml:space="preserve">https://4eciHbiH </w:t>
      </w:r>
      <w:proofErr w:type="spellStart"/>
      <w:proofErr w:type="gramStart"/>
      <w:r>
        <w:rPr>
          <w:rStyle w:val="102"/>
        </w:rPr>
        <w:t>waK.p</w:t>
      </w:r>
      <w:proofErr w:type="spellEnd"/>
      <w:r>
        <w:rPr>
          <w:rStyle w:val="102"/>
        </w:rPr>
        <w:t>(</w:t>
      </w:r>
      <w:proofErr w:type="gramEnd"/>
      <w:r>
        <w:rPr>
          <w:rStyle w:val="102"/>
        </w:rPr>
        <w:t xml:space="preserve">b </w:t>
      </w:r>
      <w:proofErr w:type="spellStart"/>
      <w:r>
        <w:rPr>
          <w:rStyle w:val="102"/>
        </w:rPr>
        <w:t>busincss</w:t>
      </w:r>
      <w:proofErr w:type="spellEnd"/>
      <w:r>
        <w:rPr>
          <w:rStyle w:val="102"/>
        </w:rPr>
        <w:t>/</w:t>
      </w:r>
      <w:proofErr w:type="spellStart"/>
      <w:r>
        <w:rPr>
          <w:rStyle w:val="102"/>
        </w:rPr>
        <w:t>proiccts</w:t>
      </w:r>
      <w:proofErr w:type="spellEnd"/>
      <w:r>
        <w:rPr>
          <w:rStyle w:val="102"/>
        </w:rPr>
        <w:t>/</w:t>
      </w:r>
      <w:proofErr w:type="spellStart"/>
      <w:r>
        <w:rPr>
          <w:rStyle w:val="102"/>
        </w:rPr>
        <w:t>vvater</w:t>
      </w:r>
      <w:proofErr w:type="spellEnd"/>
      <w:r>
        <w:rPr>
          <w:rStyle w:val="102"/>
        </w:rPr>
        <w:t xml:space="preserve"> registration/</w:t>
      </w:r>
      <w:r>
        <w:t>.</w:t>
      </w:r>
    </w:p>
    <w:p w:rsidR="00092C88" w:rsidRDefault="00EF5592">
      <w:pPr>
        <w:pStyle w:val="21"/>
        <w:shd w:val="clear" w:color="auto" w:fill="auto"/>
        <w:spacing w:after="0" w:line="379" w:lineRule="exact"/>
        <w:ind w:left="40" w:right="40" w:firstLine="620"/>
        <w:jc w:val="both"/>
      </w:pPr>
      <w:r>
        <w:t xml:space="preserve">Инструкции по работе в информационной системе маркировки, иные методические документы, в том числе в формате </w:t>
      </w:r>
      <w:proofErr w:type="spellStart"/>
      <w:r>
        <w:t>видеоинструкций</w:t>
      </w:r>
      <w:proofErr w:type="spellEnd"/>
      <w:r>
        <w:t xml:space="preserve"> доступны по ссылкам:</w:t>
      </w:r>
    </w:p>
    <w:p w:rsidR="00092C88" w:rsidRDefault="00EF5592">
      <w:pPr>
        <w:pStyle w:val="60"/>
        <w:shd w:val="clear" w:color="auto" w:fill="auto"/>
        <w:tabs>
          <w:tab w:val="right" w:pos="9247"/>
        </w:tabs>
        <w:spacing w:line="379" w:lineRule="exact"/>
        <w:ind w:left="40" w:firstLine="620"/>
        <w:jc w:val="both"/>
      </w:pPr>
      <w:r>
        <w:rPr>
          <w:rStyle w:val="61"/>
        </w:rPr>
        <w:t>Ьг</w:t>
      </w:r>
      <w:r>
        <w:rPr>
          <w:rStyle w:val="6Constantia13pt50"/>
        </w:rPr>
        <w:t>1</w:t>
      </w:r>
      <w:r>
        <w:rPr>
          <w:rStyle w:val="61"/>
        </w:rPr>
        <w:t>р&gt;://</w:t>
      </w:r>
      <w:proofErr w:type="spellStart"/>
      <w:r>
        <w:rPr>
          <w:rStyle w:val="61"/>
        </w:rPr>
        <w:t>честньппнак</w:t>
      </w:r>
      <w:proofErr w:type="gramStart"/>
      <w:r>
        <w:rPr>
          <w:rStyle w:val="61"/>
        </w:rPr>
        <w:t>.р</w:t>
      </w:r>
      <w:proofErr w:type="gramEnd"/>
      <w:r>
        <w:rPr>
          <w:rStyle w:val="61"/>
        </w:rPr>
        <w:t>ф</w:t>
      </w:r>
      <w:proofErr w:type="spellEnd"/>
      <w:r>
        <w:rPr>
          <w:rStyle w:val="61"/>
        </w:rPr>
        <w:t xml:space="preserve">; </w:t>
      </w:r>
      <w:proofErr w:type="spellStart"/>
      <w:r>
        <w:rPr>
          <w:rStyle w:val="61"/>
        </w:rPr>
        <w:t>Ьцн</w:t>
      </w:r>
      <w:proofErr w:type="spellEnd"/>
      <w:r>
        <w:rPr>
          <w:rStyle w:val="61"/>
        </w:rPr>
        <w:t>}</w:t>
      </w:r>
      <w:proofErr w:type="spellStart"/>
      <w:r>
        <w:rPr>
          <w:rStyle w:val="61"/>
        </w:rPr>
        <w:t>псн</w:t>
      </w:r>
      <w:proofErr w:type="spellEnd"/>
      <w:r>
        <w:rPr>
          <w:rStyle w:val="61"/>
        </w:rPr>
        <w:t>.&gt;/рго</w:t>
      </w:r>
      <w:r>
        <w:rPr>
          <w:rStyle w:val="6Constantia13pt50"/>
        </w:rPr>
        <w:t>1</w:t>
      </w:r>
      <w:r>
        <w:rPr>
          <w:rStyle w:val="61"/>
        </w:rPr>
        <w:t>ес</w:t>
      </w:r>
      <w:r>
        <w:rPr>
          <w:rStyle w:val="6Constantia13pt50"/>
        </w:rPr>
        <w:t>1</w:t>
      </w:r>
      <w:r>
        <w:rPr>
          <w:rStyle w:val="61"/>
        </w:rPr>
        <w:t>ч Чуа</w:t>
      </w:r>
      <w:r>
        <w:rPr>
          <w:rStyle w:val="6Constantia13pt50"/>
        </w:rPr>
        <w:t>1</w:t>
      </w:r>
      <w:r>
        <w:rPr>
          <w:rStyle w:val="61"/>
        </w:rPr>
        <w:t xml:space="preserve">ег </w:t>
      </w:r>
      <w:r>
        <w:rPr>
          <w:rStyle w:val="61"/>
          <w:lang w:val="en-US"/>
        </w:rPr>
        <w:t>instruct</w:t>
      </w:r>
      <w:r w:rsidRPr="00EF5592">
        <w:rPr>
          <w:rStyle w:val="61"/>
        </w:rPr>
        <w:t xml:space="preserve"> </w:t>
      </w:r>
      <w:r>
        <w:rPr>
          <w:rStyle w:val="61"/>
          <w:lang w:val="en-US"/>
        </w:rPr>
        <w:t>ion</w:t>
      </w:r>
      <w:r>
        <w:rPr>
          <w:lang w:val="en-US"/>
        </w:rPr>
        <w:t>s</w:t>
      </w:r>
      <w:r w:rsidRPr="00EF5592">
        <w:tab/>
      </w:r>
      <w:r>
        <w:rPr>
          <w:rStyle w:val="6115pt"/>
        </w:rPr>
        <w:t>(инструкции</w:t>
      </w:r>
    </w:p>
    <w:p w:rsidR="00092C88" w:rsidRPr="00EF5592" w:rsidRDefault="00EF5592">
      <w:pPr>
        <w:pStyle w:val="21"/>
        <w:shd w:val="clear" w:color="auto" w:fill="auto"/>
        <w:spacing w:after="0" w:line="379" w:lineRule="exact"/>
        <w:ind w:left="40"/>
        <w:jc w:val="left"/>
        <w:rPr>
          <w:lang w:val="en-US"/>
        </w:rPr>
      </w:pPr>
      <w:r>
        <w:t>и</w:t>
      </w:r>
      <w:r w:rsidRPr="00EF5592">
        <w:rPr>
          <w:lang w:val="en-US"/>
        </w:rPr>
        <w:t xml:space="preserve"> </w:t>
      </w:r>
      <w:r>
        <w:t>руководства</w:t>
      </w:r>
      <w:r w:rsidRPr="00EF5592">
        <w:rPr>
          <w:lang w:val="en-US"/>
        </w:rPr>
        <w:t>);</w:t>
      </w:r>
    </w:p>
    <w:p w:rsidR="00092C88" w:rsidRDefault="00EF5592">
      <w:pPr>
        <w:pStyle w:val="101"/>
        <w:shd w:val="clear" w:color="auto" w:fill="auto"/>
        <w:ind w:left="40" w:right="40" w:firstLine="620"/>
        <w:jc w:val="both"/>
      </w:pPr>
      <w:r>
        <w:rPr>
          <w:rStyle w:val="102"/>
        </w:rPr>
        <w:t>https:/74ecTHbni3HaK.pd)</w:t>
      </w:r>
      <w:r>
        <w:rPr>
          <w:rStyle w:val="102"/>
          <w:vertAlign w:val="superscript"/>
        </w:rPr>
        <w:t>/</w:t>
      </w:r>
      <w:r>
        <w:rPr>
          <w:rStyle w:val="102"/>
        </w:rPr>
        <w:t>!</w:t>
      </w:r>
      <w:proofErr w:type="spellStart"/>
      <w:r>
        <w:rPr>
          <w:rStyle w:val="102"/>
        </w:rPr>
        <w:t>ectures</w:t>
      </w:r>
      <w:proofErr w:type="spellEnd"/>
      <w:r>
        <w:rPr>
          <w:rStyle w:val="102"/>
        </w:rPr>
        <w:t>/educat</w:t>
      </w:r>
      <w:r>
        <w:t>i</w:t>
      </w:r>
      <w:r>
        <w:rPr>
          <w:rStyle w:val="102"/>
        </w:rPr>
        <w:t xml:space="preserve">on/?datal9 </w:t>
      </w:r>
      <w:r w:rsidRPr="00EF5592">
        <w:rPr>
          <w:rStyle w:val="102"/>
        </w:rPr>
        <w:t>1</w:t>
      </w:r>
      <w:r>
        <w:rPr>
          <w:rStyle w:val="102"/>
        </w:rPr>
        <w:t>21--</w:t>
      </w:r>
      <w:proofErr w:type="spellStart"/>
      <w:r>
        <w:rPr>
          <w:rStyle w:val="102"/>
        </w:rPr>
        <w:t>on&amp;</w:t>
      </w:r>
      <w:proofErr w:type="gramStart"/>
      <w:r>
        <w:rPr>
          <w:rStyle w:val="102"/>
        </w:rPr>
        <w:t>datal</w:t>
      </w:r>
      <w:proofErr w:type="spellEnd"/>
      <w:r>
        <w:rPr>
          <w:rStyle w:val="102"/>
          <w:vertAlign w:val="superscript"/>
        </w:rPr>
        <w:t>(</w:t>
      </w:r>
      <w:proofErr w:type="gramEnd"/>
      <w:r>
        <w:rPr>
          <w:rStyle w:val="102"/>
        </w:rPr>
        <w:t>) 141=on&amp;dataf9</w:t>
      </w:r>
      <w:r>
        <w:t xml:space="preserve"> </w:t>
      </w:r>
      <w:r>
        <w:rPr>
          <w:rStyle w:val="1011pt0pt"/>
        </w:rPr>
        <w:t>i(&gt;l=on&amp;datal9 181^on&amp;filesCount^O&amp;rouiih Size-0</w:t>
      </w:r>
      <w:r>
        <w:rPr>
          <w:rStyle w:val="1011pt0pt0"/>
        </w:rPr>
        <w:t xml:space="preserve"> </w:t>
      </w:r>
      <w:r w:rsidRPr="00EF5592">
        <w:rPr>
          <w:rStyle w:val="10115pt0pt"/>
          <w:lang w:val="en-US"/>
        </w:rPr>
        <w:t>(</w:t>
      </w:r>
      <w:r>
        <w:rPr>
          <w:rStyle w:val="10115pt0pt"/>
        </w:rPr>
        <w:t>обучающий</w:t>
      </w:r>
      <w:r w:rsidRPr="00EF5592">
        <w:rPr>
          <w:rStyle w:val="10115pt0pt"/>
          <w:lang w:val="en-US"/>
        </w:rPr>
        <w:t xml:space="preserve"> </w:t>
      </w:r>
      <w:r>
        <w:rPr>
          <w:rStyle w:val="10115pt0pt"/>
        </w:rPr>
        <w:t>центр</w:t>
      </w:r>
      <w:r w:rsidRPr="00EF5592">
        <w:rPr>
          <w:rStyle w:val="10115pt0pt"/>
          <w:lang w:val="en-US"/>
        </w:rPr>
        <w:t>).</w:t>
      </w:r>
    </w:p>
    <w:p w:rsidR="00092C88" w:rsidRDefault="00EF5592">
      <w:pPr>
        <w:pStyle w:val="21"/>
        <w:shd w:val="clear" w:color="auto" w:fill="auto"/>
        <w:spacing w:after="0" w:line="379" w:lineRule="exact"/>
        <w:ind w:left="40" w:right="40" w:firstLine="620"/>
        <w:jc w:val="both"/>
      </w:pPr>
      <w:r>
        <w:t xml:space="preserve">Перечни интеграторов, осуществляющих внедрение системы </w:t>
      </w:r>
      <w:proofErr w:type="gramStart"/>
      <w:r>
        <w:t>маркировки</w:t>
      </w:r>
      <w:proofErr w:type="gramEnd"/>
      <w:r>
        <w:t xml:space="preserve"> на площадках участников оборота упакованной воды, а также производителей упаковки, осуществляющих нанесение средств идентификации, в разрезе субъектов Российской Федерации размещены на официальном сайте Оператора по соответствующим электронным адресам:</w:t>
      </w:r>
    </w:p>
    <w:p w:rsidR="00092C88" w:rsidRPr="00EF5592" w:rsidRDefault="00EF5592">
      <w:pPr>
        <w:pStyle w:val="111"/>
        <w:shd w:val="clear" w:color="auto" w:fill="auto"/>
        <w:ind w:left="40" w:firstLine="620"/>
        <w:rPr>
          <w:lang w:val="ru-RU"/>
        </w:rPr>
      </w:pPr>
      <w:r>
        <w:rPr>
          <w:rStyle w:val="112"/>
        </w:rPr>
        <w:t>https</w:t>
      </w:r>
      <w:r w:rsidRPr="00EF5592">
        <w:rPr>
          <w:rStyle w:val="112"/>
          <w:lang w:val="ru-RU"/>
        </w:rPr>
        <w:t>://4</w:t>
      </w:r>
      <w:proofErr w:type="spellStart"/>
      <w:r>
        <w:rPr>
          <w:rStyle w:val="112"/>
        </w:rPr>
        <w:t>ecTHbift</w:t>
      </w:r>
      <w:proofErr w:type="spellEnd"/>
      <w:r w:rsidRPr="00EF5592">
        <w:rPr>
          <w:rStyle w:val="112"/>
          <w:lang w:val="ru-RU"/>
        </w:rPr>
        <w:t>3</w:t>
      </w:r>
      <w:proofErr w:type="spellStart"/>
      <w:r>
        <w:rPr>
          <w:rStyle w:val="112"/>
        </w:rPr>
        <w:t>HaK</w:t>
      </w:r>
      <w:proofErr w:type="spellEnd"/>
      <w:r w:rsidRPr="00EF5592">
        <w:rPr>
          <w:rStyle w:val="112"/>
          <w:lang w:val="ru-RU"/>
        </w:rPr>
        <w:t>.</w:t>
      </w:r>
      <w:r>
        <w:rPr>
          <w:rStyle w:val="112"/>
        </w:rPr>
        <w:t>p</w:t>
      </w:r>
      <w:r w:rsidRPr="00EF5592">
        <w:rPr>
          <w:rStyle w:val="112"/>
          <w:lang w:val="ru-RU"/>
        </w:rPr>
        <w:t>6/</w:t>
      </w:r>
      <w:proofErr w:type="spellStart"/>
      <w:r>
        <w:rPr>
          <w:rStyle w:val="112"/>
        </w:rPr>
        <w:t>busincss</w:t>
      </w:r>
      <w:proofErr w:type="spellEnd"/>
      <w:r w:rsidRPr="00EF5592">
        <w:rPr>
          <w:rStyle w:val="112"/>
          <w:lang w:val="ru-RU"/>
        </w:rPr>
        <w:t>/</w:t>
      </w:r>
      <w:proofErr w:type="spellStart"/>
      <w:r>
        <w:rPr>
          <w:rStyle w:val="112"/>
        </w:rPr>
        <w:t>proiects</w:t>
      </w:r>
      <w:proofErr w:type="spellEnd"/>
      <w:r w:rsidRPr="00EF5592">
        <w:rPr>
          <w:rStyle w:val="112"/>
          <w:lang w:val="ru-RU"/>
        </w:rPr>
        <w:t>/</w:t>
      </w:r>
      <w:r>
        <w:rPr>
          <w:rStyle w:val="112"/>
        </w:rPr>
        <w:t>water</w:t>
      </w:r>
      <w:r w:rsidRPr="00EF5592">
        <w:rPr>
          <w:rStyle w:val="112"/>
          <w:lang w:val="ru-RU"/>
        </w:rPr>
        <w:t>/</w:t>
      </w:r>
      <w:proofErr w:type="spellStart"/>
      <w:r>
        <w:rPr>
          <w:rStyle w:val="112"/>
        </w:rPr>
        <w:t>paitners</w:t>
      </w:r>
      <w:proofErr w:type="spellEnd"/>
      <w:r w:rsidRPr="00EF5592">
        <w:rPr>
          <w:rStyle w:val="112"/>
          <w:lang w:val="ru-RU"/>
        </w:rPr>
        <w:t>-</w:t>
      </w:r>
      <w:r w:rsidRPr="00EF5592">
        <w:rPr>
          <w:rStyle w:val="112"/>
          <w:vertAlign w:val="superscript"/>
          <w:lang w:val="ru-RU"/>
        </w:rPr>
        <w:t>;</w:t>
      </w:r>
      <w:r w:rsidRPr="00EF5592">
        <w:rPr>
          <w:rStyle w:val="112"/>
          <w:lang w:val="ru-RU"/>
        </w:rPr>
        <w:t>-</w:t>
      </w:r>
      <w:proofErr w:type="spellStart"/>
      <w:r>
        <w:rPr>
          <w:rStyle w:val="112"/>
        </w:rPr>
        <w:t>shovv</w:t>
      </w:r>
      <w:proofErr w:type="spellEnd"/>
      <w:r w:rsidRPr="00EF5592">
        <w:rPr>
          <w:rStyle w:val="112"/>
          <w:lang w:val="ru-RU"/>
        </w:rPr>
        <w:t>6</w:t>
      </w:r>
      <w:r w:rsidRPr="00EF5592">
        <w:rPr>
          <w:lang w:val="ru-RU"/>
        </w:rPr>
        <w:t xml:space="preserve"> </w:t>
      </w:r>
      <w:r>
        <w:rPr>
          <w:rStyle w:val="113"/>
        </w:rPr>
        <w:t>(интеграторы);</w:t>
      </w:r>
    </w:p>
    <w:p w:rsidR="00092C88" w:rsidRDefault="00EF5592">
      <w:pPr>
        <w:pStyle w:val="111"/>
        <w:shd w:val="clear" w:color="auto" w:fill="auto"/>
        <w:ind w:right="40"/>
        <w:jc w:val="center"/>
      </w:pPr>
      <w:r>
        <w:rPr>
          <w:rStyle w:val="112"/>
        </w:rPr>
        <w:t>htTps://4ecTH«M3HaK.p&lt;b/frusiness/proieets/water/printing/#shovv5</w:t>
      </w:r>
      <w:r>
        <w:t xml:space="preserve"> </w:t>
      </w:r>
      <w:r w:rsidRPr="00EF5592">
        <w:rPr>
          <w:rStyle w:val="113"/>
          <w:lang w:val="en-US"/>
        </w:rPr>
        <w:t>(</w:t>
      </w:r>
      <w:r>
        <w:rPr>
          <w:rStyle w:val="113"/>
        </w:rPr>
        <w:t>типографии</w:t>
      </w:r>
      <w:r w:rsidRPr="00EF5592">
        <w:rPr>
          <w:rStyle w:val="113"/>
          <w:lang w:val="en-US"/>
        </w:rPr>
        <w:t>).</w:t>
      </w:r>
    </w:p>
    <w:p w:rsidR="00092C88" w:rsidRDefault="00EF5592">
      <w:pPr>
        <w:pStyle w:val="21"/>
        <w:shd w:val="clear" w:color="auto" w:fill="auto"/>
        <w:spacing w:after="0" w:line="374" w:lineRule="exact"/>
        <w:ind w:left="40" w:right="40" w:firstLine="620"/>
        <w:jc w:val="both"/>
      </w:pPr>
      <w:r>
        <w:t xml:space="preserve">Кроме того, для представителей органов исполнительной власти субъектов Российской Федерации Оператором предусмотрен чат для регионов в бесплатной системе мгновенного обмена текстовыми сообщениями - кроссплатформенном </w:t>
      </w:r>
      <w:proofErr w:type="spellStart"/>
      <w:r>
        <w:t>мессенджере</w:t>
      </w:r>
      <w:proofErr w:type="spellEnd"/>
      <w:r>
        <w:t xml:space="preserve"> </w:t>
      </w:r>
      <w:r>
        <w:rPr>
          <w:lang w:val="en-US"/>
        </w:rPr>
        <w:t>Telegram</w:t>
      </w:r>
      <w:r w:rsidRPr="00EF5592">
        <w:t>.</w:t>
      </w:r>
    </w:p>
    <w:p w:rsidR="00092C88" w:rsidRDefault="00EF5592">
      <w:pPr>
        <w:pStyle w:val="21"/>
        <w:shd w:val="clear" w:color="auto" w:fill="auto"/>
        <w:spacing w:after="908" w:line="374" w:lineRule="exact"/>
        <w:ind w:left="40" w:right="40" w:firstLine="620"/>
        <w:jc w:val="both"/>
      </w:pPr>
      <w:r>
        <w:t xml:space="preserve">Дополнительно прошу руководителей рабочих групп (оперативных штабов) по контролю введения системы маркировки товаров средствами идентификации, созданных в субъектах Российской Федерации во исполнение поручения Заместителя Председателя Правительства Российской Федерации - Руководителя Аппарата Правительства Российской Федерации Д.Ю. Григоренко от 16 июня 2020 г. № ДГ-П10-6410, взять исполнение указанной работы </w:t>
      </w:r>
      <w:proofErr w:type="spellStart"/>
      <w:r>
        <w:t>иод</w:t>
      </w:r>
      <w:proofErr w:type="spellEnd"/>
      <w:r>
        <w:t xml:space="preserve"> личный контроль.</w:t>
      </w:r>
    </w:p>
    <w:p w:rsidR="00092C88" w:rsidRDefault="00EF5592">
      <w:pPr>
        <w:pStyle w:val="120"/>
        <w:shd w:val="clear" w:color="auto" w:fill="auto"/>
        <w:spacing w:before="0" w:after="59"/>
        <w:ind w:left="3500" w:right="21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5043170</wp:posOffset>
                </wp:positionH>
                <wp:positionV relativeFrom="paragraph">
                  <wp:posOffset>260350</wp:posOffset>
                </wp:positionV>
                <wp:extent cx="955040" cy="139700"/>
                <wp:effectExtent l="4445" t="3175" r="2540" b="381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AA1" w:rsidRDefault="00FF2AA1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В.Л.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Евтухов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7.1pt;margin-top:20.5pt;width:75.2pt;height:11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02rw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" filled="f" stroked="f">
                <v:textbox style="mso-fit-shape-to-text:t" inset="0,0,0,0">
                  <w:txbxContent>
                    <w:p w:rsidR="00092C88" w:rsidRDefault="00EF5592">
                      <w:pPr>
                        <w:pStyle w:val="21"/>
                        <w:shd w:val="clear" w:color="auto" w:fill="auto"/>
                        <w:spacing w:after="0" w:line="22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В.Л. Евтухов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Подгшнник</w:t>
      </w:r>
      <w:proofErr w:type="spellEnd"/>
      <w:r>
        <w:t xml:space="preserve"> электронного документа, подписанного ЗП, хранится в системе </w:t>
      </w:r>
      <w:proofErr w:type="spellStart"/>
      <w:r>
        <w:t>эг^ктронното</w:t>
      </w:r>
      <w:proofErr w:type="spellEnd"/>
      <w:r>
        <w:t xml:space="preserve"> документооборота Министерства промышленности и </w:t>
      </w:r>
      <w:r>
        <w:rPr>
          <w:rStyle w:val="12TimesNewRoman7pt"/>
          <w:rFonts w:eastAsia="Tahoma"/>
        </w:rPr>
        <w:t xml:space="preserve">торговли </w:t>
      </w:r>
      <w:r>
        <w:t>Российской Федерации,</w:t>
      </w:r>
    </w:p>
    <w:p w:rsidR="00092C88" w:rsidRDefault="00EF5592">
      <w:pPr>
        <w:pStyle w:val="130"/>
        <w:shd w:val="clear" w:color="auto" w:fill="000000"/>
        <w:spacing w:before="0" w:after="138" w:line="140" w:lineRule="exact"/>
        <w:ind w:left="3880"/>
      </w:pPr>
      <w:r>
        <w:rPr>
          <w:rStyle w:val="131"/>
        </w:rPr>
        <w:t>СВЕДЕНИЯ О СЕРТИФИКАТЕ ЗП</w:t>
      </w:r>
    </w:p>
    <w:p w:rsidR="00092C88" w:rsidRDefault="00EF5592">
      <w:pPr>
        <w:pStyle w:val="120"/>
        <w:shd w:val="clear" w:color="auto" w:fill="auto"/>
        <w:spacing w:before="0" w:after="0" w:line="144" w:lineRule="exact"/>
        <w:ind w:left="3160" w:right="30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842645</wp:posOffset>
                </wp:positionV>
                <wp:extent cx="787400" cy="82550"/>
                <wp:effectExtent l="635" t="4445" r="254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AA1" w:rsidRDefault="00FF2AA1">
                            <w:pPr>
                              <w:pStyle w:val="14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14Tahoma55pt0ptExact"/>
                                <w:spacing w:val="0"/>
                              </w:rPr>
                              <w:t xml:space="preserve">А. В. </w:t>
                            </w:r>
                            <w:proofErr w:type="spellStart"/>
                            <w:r>
                              <w:rPr>
                                <w:spacing w:val="0"/>
                              </w:rPr>
                              <w:t>Шжтшткт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.3pt;margin-top:66.35pt;width:62pt;height:6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4Xrg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" filled="f" stroked="f">
                <v:textbox style="mso-fit-shape-to-text:t" inset="0,0,0,0">
                  <w:txbxContent>
                    <w:p w:rsidR="00092C88" w:rsidRDefault="00EF5592">
                      <w:pPr>
                        <w:pStyle w:val="14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14Tahoma55pt0ptExact"/>
                          <w:spacing w:val="0"/>
                        </w:rPr>
                        <w:t xml:space="preserve">А. В. </w:t>
                      </w:r>
                      <w:r>
                        <w:rPr>
                          <w:spacing w:val="0"/>
                        </w:rPr>
                        <w:t>Шжтшткт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121"/>
        </w:rPr>
        <w:t xml:space="preserve">Сертификат; </w:t>
      </w:r>
      <w:r>
        <w:rPr>
          <w:lang w:val="en-US"/>
        </w:rPr>
        <w:t>OOE</w:t>
      </w:r>
      <w:r w:rsidRPr="00EF5592">
        <w:t>1036</w:t>
      </w:r>
      <w:r>
        <w:rPr>
          <w:lang w:val="en-US"/>
        </w:rPr>
        <w:t>E</w:t>
      </w:r>
      <w:r w:rsidRPr="00EF5592">
        <w:t>1</w:t>
      </w:r>
      <w:r>
        <w:rPr>
          <w:lang w:val="en-US"/>
        </w:rPr>
        <w:t>B</w:t>
      </w:r>
      <w:r w:rsidRPr="00EF5592">
        <w:t>07</w:t>
      </w:r>
      <w:r>
        <w:rPr>
          <w:lang w:val="en-US"/>
        </w:rPr>
        <w:t>E</w:t>
      </w:r>
      <w:r w:rsidRPr="00EF5592">
        <w:t>00181</w:t>
      </w:r>
      <w:r>
        <w:rPr>
          <w:lang w:val="en-US"/>
        </w:rPr>
        <w:t>EBU</w:t>
      </w:r>
      <w:r w:rsidRPr="00EF5592">
        <w:t>0562</w:t>
      </w:r>
      <w:r>
        <w:rPr>
          <w:lang w:val="en-US"/>
        </w:rPr>
        <w:t>S</w:t>
      </w:r>
      <w:r w:rsidRPr="00EF5592">
        <w:t>8</w:t>
      </w:r>
      <w:r>
        <w:rPr>
          <w:lang w:val="en-US"/>
        </w:rPr>
        <w:t>C</w:t>
      </w:r>
      <w:r w:rsidRPr="00EF5592">
        <w:t xml:space="preserve">74080 </w:t>
      </w:r>
      <w:r>
        <w:rPr>
          <w:rStyle w:val="121"/>
        </w:rPr>
        <w:t xml:space="preserve">Кому выдан: </w:t>
      </w:r>
      <w:proofErr w:type="spellStart"/>
      <w:r>
        <w:t>Евггухвв</w:t>
      </w:r>
      <w:proofErr w:type="spellEnd"/>
      <w:r>
        <w:t xml:space="preserve"> Виктор Леонидович </w:t>
      </w:r>
      <w:r>
        <w:rPr>
          <w:rStyle w:val="121"/>
        </w:rPr>
        <w:t xml:space="preserve">Действителен: с </w:t>
      </w:r>
      <w:r>
        <w:t>29.01.2021 до 29.01.2022</w:t>
      </w:r>
    </w:p>
    <w:sectPr w:rsidR="00092C88">
      <w:pgSz w:w="11909" w:h="16838"/>
      <w:pgMar w:top="1824" w:right="1145" w:bottom="1848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A1" w:rsidRDefault="00FF2AA1">
      <w:r>
        <w:separator/>
      </w:r>
    </w:p>
  </w:endnote>
  <w:endnote w:type="continuationSeparator" w:id="0">
    <w:p w:rsidR="00FF2AA1" w:rsidRDefault="00FF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A1" w:rsidRDefault="00FF2AA1"/>
  </w:footnote>
  <w:footnote w:type="continuationSeparator" w:id="0">
    <w:p w:rsidR="00FF2AA1" w:rsidRDefault="00FF2A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556"/>
    <w:multiLevelType w:val="multilevel"/>
    <w:tmpl w:val="8DB4B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86D85"/>
    <w:multiLevelType w:val="multilevel"/>
    <w:tmpl w:val="9DE620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88"/>
    <w:rsid w:val="00092C88"/>
    <w:rsid w:val="00347AF2"/>
    <w:rsid w:val="00EF5592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Dotum10pt">
    <w:name w:val="Основной текст (3) + Dotum;10 pt;Не полужирный"/>
    <w:basedOn w:val="3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Dotum">
    <w:name w:val="Основной текст (3) + Dotum;Не полужирный"/>
    <w:basedOn w:val="3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14Tahoma55pt0ptExact">
    <w:name w:val="Основной текст (14) + Tahoma;5;5 pt;Не курсив;Интервал 0 pt Exact"/>
    <w:basedOn w:val="1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Dotum9pt">
    <w:name w:val="Основной текст (5) + Dotum;9 pt;Не полужирный"/>
    <w:basedOn w:val="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Dotum13pt-2pt">
    <w:name w:val="Основной текст (5) + Dotum;13 pt;Не полужирный;Интервал -2 pt"/>
    <w:basedOn w:val="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95pt">
    <w:name w:val="Основной текст (7) + 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85pt">
    <w:name w:val="Основной текст (7) + 8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  <w:lang w:val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Constantia13pt50">
    <w:name w:val="Основной текст (6) + Constantia;13 pt;Масштаб 50%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single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11pt0pt">
    <w:name w:val="Основной текст (10) + 11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011pt0pt0">
    <w:name w:val="Основной текст (10) + 11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115pt0pt">
    <w:name w:val="Основной текст (10) + 11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TimesNewRoman7pt">
    <w:name w:val="Основной текст (12) + Times New Roman;7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Основной текст (13)"/>
    <w:basedOn w:val="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21">
    <w:name w:val="Основной текст (12) + Полужирный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4" w:lineRule="exact"/>
      <w:jc w:val="center"/>
      <w:outlineLvl w:val="0"/>
    </w:pPr>
    <w:rPr>
      <w:rFonts w:ascii="Constantia" w:eastAsia="Constantia" w:hAnsi="Constantia" w:cs="Constantia"/>
      <w:spacing w:val="-1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pacing w:val="10"/>
      <w:sz w:val="21"/>
      <w:szCs w:val="21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20" w:after="60" w:line="139" w:lineRule="exact"/>
    </w:pPr>
    <w:rPr>
      <w:rFonts w:ascii="Tahoma" w:eastAsia="Tahoma" w:hAnsi="Tahoma" w:cs="Tahoma"/>
      <w:sz w:val="12"/>
      <w:szCs w:val="1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180" w:line="0" w:lineRule="atLeast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Dotum10pt">
    <w:name w:val="Основной текст (3) + Dotum;10 pt;Не полужирный"/>
    <w:basedOn w:val="3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Dotum">
    <w:name w:val="Основной текст (3) + Dotum;Не полужирный"/>
    <w:basedOn w:val="3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14Tahoma55pt0ptExact">
    <w:name w:val="Основной текст (14) + Tahoma;5;5 pt;Не курсив;Интервал 0 pt Exact"/>
    <w:basedOn w:val="1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Dotum9pt">
    <w:name w:val="Основной текст (5) + Dotum;9 pt;Не полужирный"/>
    <w:basedOn w:val="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Dotum13pt-2pt">
    <w:name w:val="Основной текст (5) + Dotum;13 pt;Не полужирный;Интервал -2 pt"/>
    <w:basedOn w:val="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95pt">
    <w:name w:val="Основной текст (7) + 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85pt">
    <w:name w:val="Основной текст (7) + 8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  <w:lang w:val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Constantia13pt50">
    <w:name w:val="Основной текст (6) + Constantia;13 pt;Масштаб 50%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single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11pt0pt">
    <w:name w:val="Основной текст (10) + 11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011pt0pt0">
    <w:name w:val="Основной текст (10) + 11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115pt0pt">
    <w:name w:val="Основной текст (10) + 11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TimesNewRoman7pt">
    <w:name w:val="Основной текст (12) + Times New Roman;7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Основной текст (13)"/>
    <w:basedOn w:val="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21">
    <w:name w:val="Основной текст (12) + Полужирный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4" w:lineRule="exact"/>
      <w:jc w:val="center"/>
      <w:outlineLvl w:val="0"/>
    </w:pPr>
    <w:rPr>
      <w:rFonts w:ascii="Constantia" w:eastAsia="Constantia" w:hAnsi="Constantia" w:cs="Constantia"/>
      <w:spacing w:val="-1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pacing w:val="10"/>
      <w:sz w:val="21"/>
      <w:szCs w:val="21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20" w:after="60" w:line="139" w:lineRule="exact"/>
    </w:pPr>
    <w:rPr>
      <w:rFonts w:ascii="Tahoma" w:eastAsia="Tahoma" w:hAnsi="Tahoma" w:cs="Tahoma"/>
      <w:sz w:val="12"/>
      <w:szCs w:val="1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180"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ergeeva@crp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Обабкова-Тарануха Олеся Андреевна</dc:creator>
  <cp:lastModifiedBy>Юнг Юлия Владимировна</cp:lastModifiedBy>
  <cp:revision>2</cp:revision>
  <dcterms:created xsi:type="dcterms:W3CDTF">2021-09-07T09:21:00Z</dcterms:created>
  <dcterms:modified xsi:type="dcterms:W3CDTF">2021-09-08T09:32:00Z</dcterms:modified>
</cp:coreProperties>
</file>