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C03A73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C03A73" w:rsidRDefault="00C03A73" w:rsidP="00C03A73"/>
    <w:p w:rsidR="00C03A73" w:rsidRPr="00C03A73" w:rsidRDefault="00C03A73" w:rsidP="00C03A73">
      <w:pPr>
        <w:rPr>
          <w:b w:val="0"/>
          <w:sz w:val="28"/>
        </w:rPr>
      </w:pPr>
      <w:r w:rsidRPr="00C03A73">
        <w:rPr>
          <w:b w:val="0"/>
          <w:sz w:val="28"/>
        </w:rPr>
        <w:t>08.08.2024</w:t>
      </w:r>
      <w:r w:rsidRPr="00C03A73">
        <w:rPr>
          <w:b w:val="0"/>
          <w:sz w:val="28"/>
        </w:rPr>
        <w:tab/>
        <w:t>№616-р</w:t>
      </w:r>
    </w:p>
    <w:p w:rsidR="00C03A73" w:rsidRDefault="00C03A73" w:rsidP="00C03A73"/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C03A73" w:rsidRPr="00C03A73" w:rsidTr="001D03FC">
        <w:tc>
          <w:tcPr>
            <w:tcW w:w="4928" w:type="dxa"/>
            <w:shd w:val="clear" w:color="auto" w:fill="auto"/>
          </w:tcPr>
          <w:p w:rsidR="00C03A73" w:rsidRPr="00C03A73" w:rsidRDefault="00C03A73" w:rsidP="00C03A73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142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C03A73">
              <w:rPr>
                <w:b w:val="0"/>
                <w:color w:val="000000"/>
                <w:sz w:val="28"/>
                <w:szCs w:val="28"/>
              </w:rPr>
              <w:t>О назначении ответственных лиц</w:t>
            </w:r>
          </w:p>
        </w:tc>
      </w:tr>
    </w:tbl>
    <w:p w:rsidR="00C03A73" w:rsidRPr="00C03A73" w:rsidRDefault="00C03A73" w:rsidP="00C03A73">
      <w:pPr>
        <w:autoSpaceDE w:val="0"/>
        <w:autoSpaceDN w:val="0"/>
        <w:adjustRightInd w:val="0"/>
        <w:jc w:val="both"/>
        <w:rPr>
          <w:b w:val="0"/>
          <w:color w:val="000000"/>
          <w:sz w:val="28"/>
          <w:szCs w:val="28"/>
        </w:rPr>
      </w:pPr>
    </w:p>
    <w:p w:rsidR="00C03A73" w:rsidRPr="00C03A73" w:rsidRDefault="00C03A73" w:rsidP="00C03A73">
      <w:pPr>
        <w:autoSpaceDE w:val="0"/>
        <w:autoSpaceDN w:val="0"/>
        <w:adjustRightInd w:val="0"/>
        <w:jc w:val="both"/>
        <w:rPr>
          <w:b w:val="0"/>
          <w:color w:val="000000"/>
          <w:sz w:val="28"/>
          <w:szCs w:val="28"/>
        </w:rPr>
      </w:pPr>
      <w:r w:rsidRPr="00C03A73">
        <w:rPr>
          <w:b w:val="0"/>
          <w:color w:val="000000"/>
          <w:sz w:val="28"/>
          <w:szCs w:val="28"/>
        </w:rPr>
        <w:tab/>
      </w:r>
      <w:proofErr w:type="gramStart"/>
      <w:r w:rsidRPr="00C03A73">
        <w:rPr>
          <w:b w:val="0"/>
          <w:color w:val="000000"/>
          <w:sz w:val="28"/>
          <w:szCs w:val="28"/>
        </w:rPr>
        <w:t xml:space="preserve">В соответствии с  Федеральными законами от 06 октября 2003 года         № 131 - 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решениями Собрания депутатов </w:t>
      </w:r>
      <w:proofErr w:type="spellStart"/>
      <w:r w:rsidRPr="00C03A73">
        <w:rPr>
          <w:b w:val="0"/>
          <w:color w:val="000000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городского округа Челябинской области от 29.09.2021 № 257-МО «Об осуществлении муниципального контроля в сфере благоустройства», от 29.09.2021 № 258-МО «Об осуществлении</w:t>
      </w:r>
      <w:proofErr w:type="gramEnd"/>
      <w:r w:rsidRPr="00C03A73">
        <w:rPr>
          <w:b w:val="0"/>
          <w:color w:val="000000"/>
          <w:sz w:val="28"/>
          <w:szCs w:val="28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хозяйстве», от 29.09.2021 № 259-МО «Об осуществлении муниципального жилищного контроля», от 29.09.2021 № 260-МО «Об осуществлении муниципального земельного контроля», от 25.02.2022 № 435-МО «Об утверждении структуры администрации и управления </w:t>
      </w:r>
      <w:proofErr w:type="spellStart"/>
      <w:r w:rsidRPr="00C03A73">
        <w:rPr>
          <w:b w:val="0"/>
          <w:color w:val="000000"/>
          <w:sz w:val="28"/>
          <w:szCs w:val="28"/>
        </w:rPr>
        <w:t>Копейским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городским округом», руководствуясь Уставом муниципального образования «</w:t>
      </w:r>
      <w:proofErr w:type="spellStart"/>
      <w:r w:rsidRPr="00C03A73">
        <w:rPr>
          <w:b w:val="0"/>
          <w:color w:val="000000"/>
          <w:sz w:val="28"/>
          <w:szCs w:val="28"/>
        </w:rPr>
        <w:t>Копейский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городской округ»:</w:t>
      </w:r>
    </w:p>
    <w:p w:rsidR="00C03A73" w:rsidRPr="00C03A73" w:rsidRDefault="00C03A73" w:rsidP="00C03A7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b w:val="0"/>
          <w:color w:val="000000"/>
          <w:sz w:val="28"/>
          <w:szCs w:val="28"/>
        </w:rPr>
      </w:pPr>
      <w:r w:rsidRPr="00C03A73">
        <w:rPr>
          <w:b w:val="0"/>
          <w:color w:val="000000"/>
          <w:sz w:val="28"/>
          <w:szCs w:val="28"/>
        </w:rPr>
        <w:t>Назначить ответственными лицами за осуществление муниципального контроля на территории муниципального образования «</w:t>
      </w:r>
      <w:proofErr w:type="spellStart"/>
      <w:r w:rsidRPr="00C03A73">
        <w:rPr>
          <w:b w:val="0"/>
          <w:color w:val="000000"/>
          <w:sz w:val="28"/>
          <w:szCs w:val="28"/>
        </w:rPr>
        <w:t>Копейский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городской округ»:</w:t>
      </w:r>
    </w:p>
    <w:p w:rsidR="00C03A73" w:rsidRPr="00C03A73" w:rsidRDefault="00C03A73" w:rsidP="00C03A73">
      <w:pPr>
        <w:autoSpaceDE w:val="0"/>
        <w:autoSpaceDN w:val="0"/>
        <w:adjustRightInd w:val="0"/>
        <w:ind w:firstLine="851"/>
        <w:jc w:val="both"/>
        <w:rPr>
          <w:b w:val="0"/>
          <w:color w:val="000000"/>
          <w:sz w:val="28"/>
          <w:szCs w:val="28"/>
        </w:rPr>
      </w:pPr>
      <w:proofErr w:type="spellStart"/>
      <w:r w:rsidRPr="00C03A73">
        <w:rPr>
          <w:b w:val="0"/>
          <w:color w:val="000000"/>
          <w:sz w:val="28"/>
          <w:szCs w:val="28"/>
        </w:rPr>
        <w:t>Русакову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Е.В. – начальника отдела контроля правового управления администрации </w:t>
      </w:r>
      <w:proofErr w:type="spellStart"/>
      <w:r w:rsidRPr="00C03A73">
        <w:rPr>
          <w:b w:val="0"/>
          <w:color w:val="000000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городского округа;</w:t>
      </w:r>
    </w:p>
    <w:p w:rsidR="00C03A73" w:rsidRPr="00C03A73" w:rsidRDefault="00C03A73" w:rsidP="00C03A73">
      <w:pPr>
        <w:autoSpaceDE w:val="0"/>
        <w:autoSpaceDN w:val="0"/>
        <w:adjustRightInd w:val="0"/>
        <w:ind w:firstLine="851"/>
        <w:jc w:val="both"/>
        <w:rPr>
          <w:b w:val="0"/>
          <w:color w:val="000000"/>
          <w:sz w:val="28"/>
          <w:szCs w:val="28"/>
        </w:rPr>
      </w:pPr>
      <w:proofErr w:type="spellStart"/>
      <w:r w:rsidRPr="00C03A73">
        <w:rPr>
          <w:b w:val="0"/>
          <w:color w:val="000000"/>
          <w:sz w:val="28"/>
          <w:szCs w:val="28"/>
        </w:rPr>
        <w:t>Ефременкову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Е.Н. – главного специалиста отдела контроля правового управления </w:t>
      </w:r>
      <w:proofErr w:type="spellStart"/>
      <w:r w:rsidRPr="00C03A73">
        <w:rPr>
          <w:b w:val="0"/>
          <w:color w:val="000000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городского округа;</w:t>
      </w:r>
    </w:p>
    <w:p w:rsidR="00C03A73" w:rsidRPr="00C03A73" w:rsidRDefault="00C03A73" w:rsidP="00C03A73">
      <w:pPr>
        <w:autoSpaceDE w:val="0"/>
        <w:autoSpaceDN w:val="0"/>
        <w:adjustRightInd w:val="0"/>
        <w:ind w:firstLine="851"/>
        <w:jc w:val="both"/>
        <w:rPr>
          <w:b w:val="0"/>
          <w:color w:val="000000"/>
          <w:sz w:val="28"/>
          <w:szCs w:val="28"/>
        </w:rPr>
      </w:pPr>
      <w:proofErr w:type="spellStart"/>
      <w:r w:rsidRPr="00C03A73">
        <w:rPr>
          <w:b w:val="0"/>
          <w:color w:val="000000"/>
          <w:sz w:val="28"/>
          <w:szCs w:val="28"/>
        </w:rPr>
        <w:t>Калаеву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Е.И. – ведущего специалиста отдела контроля правового управления </w:t>
      </w:r>
      <w:proofErr w:type="spellStart"/>
      <w:r w:rsidRPr="00C03A73">
        <w:rPr>
          <w:b w:val="0"/>
          <w:color w:val="000000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городского округа;</w:t>
      </w:r>
    </w:p>
    <w:p w:rsidR="00C03A73" w:rsidRPr="00C03A73" w:rsidRDefault="00C03A73" w:rsidP="00C03A73">
      <w:pPr>
        <w:numPr>
          <w:ilvl w:val="0"/>
          <w:numId w:val="1"/>
        </w:numPr>
        <w:tabs>
          <w:tab w:val="left" w:pos="0"/>
          <w:tab w:val="left" w:pos="709"/>
          <w:tab w:val="left" w:pos="1276"/>
        </w:tabs>
        <w:autoSpaceDE w:val="0"/>
        <w:autoSpaceDN w:val="0"/>
        <w:ind w:firstLine="709"/>
        <w:jc w:val="both"/>
        <w:rPr>
          <w:b w:val="0"/>
          <w:color w:val="000000"/>
          <w:spacing w:val="-1"/>
          <w:sz w:val="28"/>
          <w:szCs w:val="28"/>
        </w:rPr>
      </w:pPr>
      <w:r w:rsidRPr="00C03A73">
        <w:rPr>
          <w:b w:val="0"/>
          <w:color w:val="000000"/>
          <w:spacing w:val="-1"/>
          <w:sz w:val="28"/>
          <w:szCs w:val="28"/>
        </w:rPr>
        <w:t xml:space="preserve">Распоряжение администрации </w:t>
      </w:r>
      <w:proofErr w:type="spellStart"/>
      <w:r w:rsidRPr="00C03A73">
        <w:rPr>
          <w:b w:val="0"/>
          <w:color w:val="000000"/>
          <w:spacing w:val="-1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pacing w:val="-1"/>
          <w:sz w:val="28"/>
          <w:szCs w:val="28"/>
        </w:rPr>
        <w:t xml:space="preserve"> городского округа от 21.06.2022 № 449-р «О назначении ответственных лиц» отменить.</w:t>
      </w:r>
    </w:p>
    <w:p w:rsidR="00C03A73" w:rsidRPr="00C03A73" w:rsidRDefault="00C03A73" w:rsidP="00C03A7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b w:val="0"/>
          <w:color w:val="000000"/>
          <w:sz w:val="28"/>
          <w:szCs w:val="28"/>
        </w:rPr>
      </w:pPr>
      <w:r w:rsidRPr="00C03A73">
        <w:rPr>
          <w:b w:val="0"/>
          <w:color w:val="000000"/>
          <w:sz w:val="28"/>
          <w:szCs w:val="28"/>
        </w:rPr>
        <w:t xml:space="preserve">Отделу пресс-службы администрации </w:t>
      </w:r>
      <w:proofErr w:type="spellStart"/>
      <w:r w:rsidRPr="00C03A73">
        <w:rPr>
          <w:b w:val="0"/>
          <w:color w:val="000000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городского округа </w:t>
      </w:r>
      <w:proofErr w:type="gramStart"/>
      <w:r w:rsidRPr="00C03A73">
        <w:rPr>
          <w:b w:val="0"/>
          <w:color w:val="000000"/>
          <w:sz w:val="28"/>
          <w:szCs w:val="28"/>
        </w:rPr>
        <w:t>разместить</w:t>
      </w:r>
      <w:proofErr w:type="gramEnd"/>
      <w:r w:rsidRPr="00C03A73">
        <w:rPr>
          <w:b w:val="0"/>
          <w:color w:val="000000"/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 w:rsidRPr="00C03A73">
        <w:rPr>
          <w:b w:val="0"/>
          <w:color w:val="000000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городского округа.</w:t>
      </w:r>
    </w:p>
    <w:p w:rsidR="00C03A73" w:rsidRPr="00C03A73" w:rsidRDefault="00C03A73" w:rsidP="00C03A7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b w:val="0"/>
          <w:color w:val="000000"/>
          <w:sz w:val="28"/>
          <w:szCs w:val="28"/>
        </w:rPr>
      </w:pPr>
      <w:proofErr w:type="gramStart"/>
      <w:r w:rsidRPr="00C03A73">
        <w:rPr>
          <w:b w:val="0"/>
          <w:color w:val="000000"/>
          <w:sz w:val="28"/>
          <w:szCs w:val="28"/>
        </w:rPr>
        <w:t>Контроль за</w:t>
      </w:r>
      <w:proofErr w:type="gramEnd"/>
      <w:r w:rsidRPr="00C03A73">
        <w:rPr>
          <w:b w:val="0"/>
          <w:color w:val="000000"/>
          <w:sz w:val="28"/>
          <w:szCs w:val="28"/>
        </w:rPr>
        <w:t xml:space="preserve"> исполнением настоящего распоряжения возложить на начальника правового управления администрации </w:t>
      </w:r>
      <w:proofErr w:type="spellStart"/>
      <w:r w:rsidRPr="00C03A73">
        <w:rPr>
          <w:b w:val="0"/>
          <w:color w:val="000000"/>
          <w:sz w:val="28"/>
          <w:szCs w:val="28"/>
        </w:rPr>
        <w:t>Копейского</w:t>
      </w:r>
      <w:proofErr w:type="spellEnd"/>
      <w:r w:rsidRPr="00C03A73">
        <w:rPr>
          <w:b w:val="0"/>
          <w:color w:val="000000"/>
          <w:sz w:val="28"/>
          <w:szCs w:val="28"/>
        </w:rPr>
        <w:t xml:space="preserve"> городского округа Е.В. </w:t>
      </w:r>
      <w:proofErr w:type="spellStart"/>
      <w:r w:rsidRPr="00C03A73">
        <w:rPr>
          <w:b w:val="0"/>
          <w:color w:val="000000"/>
          <w:sz w:val="28"/>
          <w:szCs w:val="28"/>
        </w:rPr>
        <w:t>Тофан</w:t>
      </w:r>
      <w:proofErr w:type="spellEnd"/>
      <w:r w:rsidRPr="00C03A73">
        <w:rPr>
          <w:b w:val="0"/>
          <w:color w:val="000000"/>
          <w:sz w:val="28"/>
          <w:szCs w:val="28"/>
        </w:rPr>
        <w:t>.</w:t>
      </w:r>
    </w:p>
    <w:p w:rsidR="00C03A73" w:rsidRPr="00C03A73" w:rsidRDefault="00C03A73" w:rsidP="00C03A73">
      <w:pPr>
        <w:autoSpaceDE w:val="0"/>
        <w:autoSpaceDN w:val="0"/>
        <w:adjustRightInd w:val="0"/>
        <w:jc w:val="both"/>
        <w:rPr>
          <w:b w:val="0"/>
          <w:color w:val="000000"/>
          <w:sz w:val="28"/>
          <w:szCs w:val="28"/>
        </w:rPr>
      </w:pPr>
    </w:p>
    <w:p w:rsidR="00C03A73" w:rsidRPr="00C03A73" w:rsidRDefault="00C03A73" w:rsidP="00C03A73">
      <w:pPr>
        <w:autoSpaceDE w:val="0"/>
        <w:autoSpaceDN w:val="0"/>
        <w:adjustRightInd w:val="0"/>
        <w:jc w:val="both"/>
        <w:rPr>
          <w:b w:val="0"/>
          <w:color w:val="000000"/>
          <w:sz w:val="28"/>
          <w:szCs w:val="28"/>
        </w:rPr>
      </w:pPr>
      <w:r w:rsidRPr="00C03A73">
        <w:rPr>
          <w:b w:val="0"/>
          <w:color w:val="000000"/>
          <w:sz w:val="28"/>
          <w:szCs w:val="28"/>
        </w:rPr>
        <w:t xml:space="preserve">Глава городского округа                                    </w:t>
      </w:r>
      <w:r>
        <w:rPr>
          <w:b w:val="0"/>
          <w:color w:val="000000"/>
          <w:sz w:val="28"/>
          <w:szCs w:val="28"/>
        </w:rPr>
        <w:t xml:space="preserve">                              </w:t>
      </w:r>
      <w:bookmarkStart w:id="0" w:name="_GoBack"/>
      <w:bookmarkEnd w:id="0"/>
      <w:r w:rsidRPr="00C03A73">
        <w:rPr>
          <w:b w:val="0"/>
          <w:color w:val="000000"/>
          <w:sz w:val="28"/>
          <w:szCs w:val="28"/>
        </w:rPr>
        <w:t>С.В. Логанова</w:t>
      </w:r>
    </w:p>
    <w:p w:rsidR="00FB2924" w:rsidRPr="00C03A73" w:rsidRDefault="00FB2924" w:rsidP="00C03A73"/>
    <w:sectPr w:rsidR="00FB2924" w:rsidRPr="00C0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62B28"/>
    <w:multiLevelType w:val="hybridMultilevel"/>
    <w:tmpl w:val="A9A487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C03A73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2024-08-08T10:53:00Z</dcterms:created>
  <dcterms:modified xsi:type="dcterms:W3CDTF">2024-08-08T10:53:00Z</dcterms:modified>
</cp:coreProperties>
</file>