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B87781" w:rsidP="00AF6EEF">
      <w:pPr>
        <w:jc w:val="center"/>
        <w:rPr>
          <w:rFonts w:ascii="Calibri" w:hAnsi="Calibri"/>
          <w:b w:val="0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РАСПОРЯЖЕНИЕ</w:t>
      </w:r>
    </w:p>
    <w:p w:rsidR="00B87781" w:rsidRDefault="00B87781"/>
    <w:p w:rsidR="00B87781" w:rsidRDefault="00B87781" w:rsidP="00B87781"/>
    <w:p w:rsidR="00B87781" w:rsidRDefault="00B87781" w:rsidP="00B87781">
      <w:pPr>
        <w:rPr>
          <w:b w:val="0"/>
          <w:sz w:val="28"/>
        </w:rPr>
      </w:pPr>
      <w:r w:rsidRPr="00B87781">
        <w:rPr>
          <w:b w:val="0"/>
          <w:sz w:val="28"/>
        </w:rPr>
        <w:t>17.09.2024</w:t>
      </w:r>
      <w:r w:rsidRPr="00B87781">
        <w:rPr>
          <w:b w:val="0"/>
          <w:sz w:val="28"/>
        </w:rPr>
        <w:tab/>
        <w:t>№734-р</w:t>
      </w:r>
    </w:p>
    <w:p w:rsidR="00B87781" w:rsidRDefault="00B87781" w:rsidP="00B87781">
      <w:pPr>
        <w:rPr>
          <w:sz w:val="28"/>
        </w:rPr>
      </w:pPr>
      <w:r>
        <w:rPr>
          <w:sz w:val="28"/>
        </w:rPr>
        <w:t xml:space="preserve"> </w:t>
      </w:r>
    </w:p>
    <w:p w:rsidR="00B87781" w:rsidRPr="00B87781" w:rsidRDefault="00B87781" w:rsidP="00B87781">
      <w:pPr>
        <w:rPr>
          <w:sz w:val="28"/>
        </w:rPr>
      </w:pPr>
      <w:bookmarkStart w:id="0" w:name="_GoBack"/>
      <w:bookmarkEnd w:id="0"/>
    </w:p>
    <w:p w:rsidR="00B87781" w:rsidRDefault="00B87781" w:rsidP="00B87781">
      <w:pPr>
        <w:rPr>
          <w:sz w:val="28"/>
        </w:rPr>
      </w:pPr>
    </w:p>
    <w:p w:rsidR="00B87781" w:rsidRPr="0085208B" w:rsidRDefault="00B87781" w:rsidP="00B87781">
      <w:pPr>
        <w:pStyle w:val="ConsPlusNormal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BD37DC">
        <w:rPr>
          <w:rFonts w:ascii="Times New Roman" w:hAnsi="Times New Roman" w:cs="Times New Roman"/>
          <w:sz w:val="28"/>
          <w:szCs w:val="28"/>
        </w:rPr>
        <w:t>«Комплексное оснащение зрительного зала Дома Культуры пос. РМЗ»</w:t>
      </w:r>
    </w:p>
    <w:p w:rsidR="00B87781" w:rsidRPr="0085208B" w:rsidRDefault="00B87781" w:rsidP="00B87781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B87781" w:rsidRPr="0085208B" w:rsidRDefault="00B87781" w:rsidP="00B87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781" w:rsidRPr="0085208B" w:rsidRDefault="00B87781" w:rsidP="00B87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5208B"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5208B"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Pr="0085208B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 </w:t>
      </w:r>
      <w:r>
        <w:rPr>
          <w:rFonts w:ascii="Times New Roman" w:hAnsi="Times New Roman" w:cs="Times New Roman"/>
          <w:sz w:val="28"/>
          <w:szCs w:val="28"/>
        </w:rPr>
        <w:t>10.09.2024</w:t>
      </w:r>
      <w:r w:rsidRPr="0085208B">
        <w:rPr>
          <w:rFonts w:ascii="Times New Roman" w:hAnsi="Times New Roman" w:cs="Times New Roman"/>
          <w:sz w:val="28"/>
          <w:szCs w:val="28"/>
        </w:rPr>
        <w:t>:</w:t>
      </w:r>
    </w:p>
    <w:p w:rsidR="00B87781" w:rsidRPr="0085208B" w:rsidRDefault="00B87781" w:rsidP="00B8778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BD37DC">
        <w:rPr>
          <w:rFonts w:ascii="Times New Roman" w:hAnsi="Times New Roman" w:cs="Times New Roman"/>
          <w:sz w:val="28"/>
          <w:szCs w:val="28"/>
        </w:rPr>
        <w:t>«Комплексное оснащение зрительного зала Дома Культуры пос. РМЗ»</w:t>
      </w:r>
      <w:r w:rsidRPr="0085208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87781" w:rsidRPr="0085208B" w:rsidRDefault="00B87781" w:rsidP="00B87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85208B">
        <w:rPr>
          <w:rFonts w:ascii="Times New Roman" w:hAnsi="Times New Roman" w:cs="Times New Roman"/>
          <w:sz w:val="28"/>
          <w:szCs w:val="28"/>
        </w:rPr>
        <w:t xml:space="preserve"> обл., г. Копейск, </w:t>
      </w:r>
      <w:r w:rsidRPr="00BD37DC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Pr="00BD37DC">
        <w:rPr>
          <w:rFonts w:ascii="Times New Roman" w:hAnsi="Times New Roman" w:cs="Times New Roman"/>
          <w:sz w:val="28"/>
          <w:szCs w:val="28"/>
        </w:rPr>
        <w:t>Меховова</w:t>
      </w:r>
      <w:proofErr w:type="spellEnd"/>
      <w:r w:rsidRPr="00BD37DC">
        <w:rPr>
          <w:rFonts w:ascii="Times New Roman" w:hAnsi="Times New Roman" w:cs="Times New Roman"/>
          <w:sz w:val="28"/>
          <w:szCs w:val="28"/>
        </w:rPr>
        <w:t>, д. 4</w:t>
      </w:r>
      <w:r w:rsidRPr="0085208B">
        <w:rPr>
          <w:rFonts w:ascii="Times New Roman" w:hAnsi="Times New Roman" w:cs="Times New Roman"/>
          <w:sz w:val="28"/>
          <w:szCs w:val="28"/>
        </w:rPr>
        <w:t>.</w:t>
      </w:r>
    </w:p>
    <w:p w:rsidR="00B87781" w:rsidRPr="0085208B" w:rsidRDefault="00B87781" w:rsidP="00B8778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Московой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B87781" w:rsidRPr="0085208B" w:rsidRDefault="00B87781" w:rsidP="00B8778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B87781" w:rsidRPr="0085208B" w:rsidRDefault="00B87781" w:rsidP="00B87781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lastRenderedPageBreak/>
        <w:t>4. </w:t>
      </w:r>
      <w:r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B87781" w:rsidRPr="0085208B" w:rsidRDefault="00B87781" w:rsidP="00B87781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87781" w:rsidRPr="0085208B" w:rsidRDefault="00B87781" w:rsidP="00B8778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87781" w:rsidRPr="0085208B" w:rsidRDefault="00B87781" w:rsidP="00B8778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87781" w:rsidRDefault="00B87781" w:rsidP="00B877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B87781" w:rsidRPr="0085208B" w:rsidRDefault="00B87781" w:rsidP="00B877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Н.В. Сазонов</w:t>
      </w:r>
    </w:p>
    <w:p w:rsidR="00FB2924" w:rsidRPr="00B87781" w:rsidRDefault="00FB2924" w:rsidP="00B87781">
      <w:pPr>
        <w:rPr>
          <w:sz w:val="28"/>
        </w:rPr>
      </w:pPr>
    </w:p>
    <w:sectPr w:rsidR="00FB2924" w:rsidRPr="00B87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6773AD"/>
    <w:rsid w:val="00AF6EEF"/>
    <w:rsid w:val="00B86D54"/>
    <w:rsid w:val="00B87781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77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B8778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77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B877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2024-09-23T06:49:00Z</dcterms:created>
  <dcterms:modified xsi:type="dcterms:W3CDTF">2024-09-23T06:49:00Z</dcterms:modified>
</cp:coreProperties>
</file>