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7721E4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7721E4" w:rsidRDefault="007721E4"/>
    <w:p w:rsidR="007721E4" w:rsidRPr="007721E4" w:rsidRDefault="007721E4" w:rsidP="007721E4"/>
    <w:p w:rsidR="007721E4" w:rsidRDefault="007721E4" w:rsidP="007721E4"/>
    <w:p w:rsidR="00840A7A" w:rsidRDefault="007721E4" w:rsidP="007721E4">
      <w:pPr>
        <w:rPr>
          <w:b w:val="0"/>
          <w:sz w:val="28"/>
        </w:rPr>
      </w:pPr>
      <w:r w:rsidRPr="007721E4">
        <w:rPr>
          <w:b w:val="0"/>
          <w:sz w:val="28"/>
        </w:rPr>
        <w:t>26.07.2024</w:t>
      </w:r>
      <w:r w:rsidRPr="007721E4">
        <w:rPr>
          <w:b w:val="0"/>
          <w:sz w:val="28"/>
        </w:rPr>
        <w:tab/>
        <w:t>№570-р</w:t>
      </w:r>
    </w:p>
    <w:p w:rsidR="00840A7A" w:rsidRDefault="00840A7A" w:rsidP="00840A7A">
      <w:pPr>
        <w:rPr>
          <w:sz w:val="28"/>
        </w:rPr>
      </w:pPr>
    </w:p>
    <w:p w:rsidR="00840A7A" w:rsidRPr="00840A7A" w:rsidRDefault="00840A7A" w:rsidP="00840A7A">
      <w:pPr>
        <w:shd w:val="clear" w:color="auto" w:fill="FFFFFF"/>
        <w:spacing w:line="315" w:lineRule="atLeast"/>
        <w:ind w:right="5670"/>
        <w:jc w:val="both"/>
        <w:textAlignment w:val="baseline"/>
        <w:rPr>
          <w:rFonts w:eastAsia="Calibri"/>
          <w:b w:val="0"/>
          <w:color w:val="2D2D2D"/>
          <w:spacing w:val="2"/>
          <w:sz w:val="28"/>
          <w:szCs w:val="28"/>
        </w:rPr>
      </w:pPr>
      <w:r w:rsidRPr="00840A7A">
        <w:rPr>
          <w:rFonts w:eastAsia="Calibri"/>
          <w:b w:val="0"/>
          <w:sz w:val="28"/>
          <w:szCs w:val="28"/>
        </w:rPr>
        <w:t xml:space="preserve">О введении режима повышенной готовности в звене территориальной подсистемы единой государственной системы предупреждения и ликвидации  чрезвычайных ситуаций на территории </w:t>
      </w:r>
      <w:proofErr w:type="spellStart"/>
      <w:r w:rsidRPr="00840A7A">
        <w:rPr>
          <w:rFonts w:eastAsia="Calibri"/>
          <w:b w:val="0"/>
          <w:sz w:val="28"/>
          <w:szCs w:val="28"/>
        </w:rPr>
        <w:t>Копейского</w:t>
      </w:r>
      <w:proofErr w:type="spellEnd"/>
      <w:r w:rsidRPr="00840A7A">
        <w:rPr>
          <w:rFonts w:eastAsia="Calibri"/>
          <w:b w:val="0"/>
          <w:sz w:val="28"/>
          <w:szCs w:val="28"/>
        </w:rPr>
        <w:t xml:space="preserve"> городского округа</w:t>
      </w:r>
    </w:p>
    <w:p w:rsidR="00840A7A" w:rsidRPr="00840A7A" w:rsidRDefault="00840A7A" w:rsidP="00840A7A">
      <w:pPr>
        <w:autoSpaceDE w:val="0"/>
        <w:autoSpaceDN w:val="0"/>
        <w:adjustRightInd w:val="0"/>
        <w:ind w:firstLine="540"/>
        <w:jc w:val="both"/>
        <w:rPr>
          <w:b w:val="0"/>
          <w:spacing w:val="2"/>
          <w:sz w:val="28"/>
          <w:szCs w:val="28"/>
          <w:lang w:eastAsia="en-US"/>
        </w:rPr>
      </w:pPr>
    </w:p>
    <w:p w:rsidR="00840A7A" w:rsidRPr="00840A7A" w:rsidRDefault="00840A7A" w:rsidP="00840A7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 w:val="0"/>
          <w:spacing w:val="2"/>
          <w:sz w:val="28"/>
          <w:szCs w:val="28"/>
          <w:lang w:eastAsia="en-US"/>
        </w:rPr>
      </w:pPr>
      <w:proofErr w:type="gramStart"/>
      <w:r w:rsidRPr="00840A7A">
        <w:rPr>
          <w:b w:val="0"/>
          <w:spacing w:val="2"/>
          <w:sz w:val="28"/>
          <w:szCs w:val="28"/>
          <w:lang w:eastAsia="en-US"/>
        </w:rPr>
        <w:t>В соответствии с </w:t>
      </w:r>
      <w:hyperlink r:id="rId5" w:history="1">
        <w:r w:rsidRPr="00840A7A">
          <w:rPr>
            <w:b w:val="0"/>
            <w:sz w:val="28"/>
            <w:szCs w:val="28"/>
            <w:lang w:eastAsia="en-US"/>
          </w:rPr>
          <w:t xml:space="preserve">Федеральными законами от 06.10.2003 </w:t>
        </w:r>
        <w:r w:rsidRPr="00840A7A">
          <w:rPr>
            <w:b w:val="0"/>
            <w:sz w:val="28"/>
            <w:szCs w:val="28"/>
            <w:lang w:eastAsia="en-US"/>
          </w:rPr>
          <w:t xml:space="preserve">№ 131-ФЗ </w:t>
        </w:r>
        <w:r w:rsidRPr="00840A7A">
          <w:rPr>
            <w:b w:val="0"/>
            <w:sz w:val="28"/>
            <w:szCs w:val="28"/>
            <w:lang w:eastAsia="en-US"/>
          </w:rPr>
          <w:br/>
          <w:t>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</w:t>
        </w:r>
      </w:hyperlink>
      <w:r w:rsidRPr="00840A7A">
        <w:rPr>
          <w:b w:val="0"/>
          <w:spacing w:val="2"/>
          <w:sz w:val="28"/>
          <w:szCs w:val="28"/>
          <w:lang w:eastAsia="en-US"/>
        </w:rPr>
        <w:t xml:space="preserve">, постановлением Правительства РФ от 30.12.2003 № 794 «О единой государственной системе предупреждения и ликвидации чрезвычайных ситуаций», приказом руководителя гражданской обороны </w:t>
      </w:r>
      <w:proofErr w:type="spellStart"/>
      <w:r w:rsidRPr="00840A7A">
        <w:rPr>
          <w:b w:val="0"/>
          <w:spacing w:val="2"/>
          <w:sz w:val="28"/>
          <w:szCs w:val="28"/>
          <w:lang w:eastAsia="en-US"/>
        </w:rPr>
        <w:t>Копейского</w:t>
      </w:r>
      <w:proofErr w:type="spellEnd"/>
      <w:r w:rsidRPr="00840A7A">
        <w:rPr>
          <w:b w:val="0"/>
          <w:spacing w:val="2"/>
          <w:sz w:val="28"/>
          <w:szCs w:val="28"/>
          <w:lang w:eastAsia="en-US"/>
        </w:rPr>
        <w:t xml:space="preserve"> городского округа от 24.08.2023 № 3 «О реагировании на</w:t>
      </w:r>
      <w:proofErr w:type="gramEnd"/>
      <w:r w:rsidRPr="00840A7A">
        <w:rPr>
          <w:b w:val="0"/>
          <w:spacing w:val="2"/>
          <w:sz w:val="28"/>
          <w:szCs w:val="28"/>
          <w:lang w:eastAsia="en-US"/>
        </w:rPr>
        <w:t xml:space="preserve"> угрозу возникновения чрезвычайной ситуации», на основании экстренного предупреждения ЦУКС ГУ МЧС России по Челябинской области от 23.06.2024 № 24 «Об угрозе возникновения чрезвычайных ситуаций на территории Челябинской области» необходимо провести следующие мероприятия: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1. Привести органы управления, силы и средства муниципального звена территориальной подсистемы РСЧС в режим функционирования «Повышенной готовности».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 xml:space="preserve">2. Руководителям организаций: МУ «Городская служба заказчика» </w:t>
      </w:r>
      <w:r w:rsidRPr="00840A7A">
        <w:rPr>
          <w:b w:val="0"/>
          <w:sz w:val="28"/>
          <w:szCs w:val="28"/>
          <w:lang w:eastAsia="en-US"/>
        </w:rPr>
        <w:br/>
        <w:t>(</w:t>
      </w:r>
      <w:proofErr w:type="spellStart"/>
      <w:r w:rsidRPr="00840A7A">
        <w:rPr>
          <w:b w:val="0"/>
          <w:sz w:val="28"/>
          <w:szCs w:val="28"/>
          <w:lang w:eastAsia="en-US"/>
        </w:rPr>
        <w:t>Яхин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Т.И.), филиалу АО «Газпром газораспределение Челябинск»</w:t>
      </w:r>
      <w:r w:rsidRPr="00840A7A">
        <w:rPr>
          <w:b w:val="0"/>
          <w:sz w:val="28"/>
          <w:szCs w:val="28"/>
          <w:lang w:eastAsia="en-US"/>
        </w:rPr>
        <w:br/>
        <w:t xml:space="preserve"> (Фомин Д.В.), АО «</w:t>
      </w:r>
      <w:proofErr w:type="spellStart"/>
      <w:r w:rsidRPr="00840A7A">
        <w:rPr>
          <w:b w:val="0"/>
          <w:sz w:val="28"/>
          <w:szCs w:val="28"/>
          <w:lang w:eastAsia="en-US"/>
        </w:rPr>
        <w:t>Челябоблкоммунэнерго</w:t>
      </w:r>
      <w:proofErr w:type="spellEnd"/>
      <w:proofErr w:type="gramStart"/>
      <w:r w:rsidRPr="00840A7A">
        <w:rPr>
          <w:b w:val="0"/>
          <w:sz w:val="28"/>
          <w:szCs w:val="28"/>
          <w:lang w:eastAsia="en-US"/>
        </w:rPr>
        <w:t>»-</w:t>
      </w:r>
      <w:proofErr w:type="gramEnd"/>
      <w:r w:rsidRPr="00840A7A">
        <w:rPr>
          <w:b w:val="0"/>
          <w:sz w:val="28"/>
          <w:szCs w:val="28"/>
          <w:lang w:eastAsia="en-US"/>
        </w:rPr>
        <w:t>«</w:t>
      </w:r>
      <w:proofErr w:type="spellStart"/>
      <w:r w:rsidRPr="00840A7A">
        <w:rPr>
          <w:b w:val="0"/>
          <w:sz w:val="28"/>
          <w:szCs w:val="28"/>
          <w:lang w:eastAsia="en-US"/>
        </w:rPr>
        <w:t>Копейские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электро-тепловые сети» (Смирных В.Н.), ООО «ПКП Синергия» (Парфентьев А.А.), ПАО «</w:t>
      </w:r>
      <w:proofErr w:type="spellStart"/>
      <w:r w:rsidRPr="00840A7A">
        <w:rPr>
          <w:b w:val="0"/>
          <w:sz w:val="28"/>
          <w:szCs w:val="28"/>
          <w:lang w:eastAsia="en-US"/>
        </w:rPr>
        <w:t>Россети</w:t>
      </w:r>
      <w:proofErr w:type="spellEnd"/>
      <w:r w:rsidRPr="00840A7A">
        <w:rPr>
          <w:b w:val="0"/>
          <w:sz w:val="28"/>
          <w:szCs w:val="28"/>
          <w:lang w:eastAsia="en-US"/>
        </w:rPr>
        <w:t>» ( Пятков  А.В), МУП «КСВВ» (Корякин К.С.):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-проверить наличие и готовность к использованию запасов материально-технических средств, для ликвидации возможных аварий;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lastRenderedPageBreak/>
        <w:t>-организовать мониторинг систем и объектов жизнеобеспечения населения, быть готовыми к ликвидации последствий чрезвычайных ситуаций.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3. Начальнику Управления культуры (</w:t>
      </w:r>
      <w:proofErr w:type="spellStart"/>
      <w:r w:rsidRPr="00840A7A">
        <w:rPr>
          <w:b w:val="0"/>
          <w:sz w:val="28"/>
          <w:szCs w:val="28"/>
          <w:lang w:eastAsia="en-US"/>
        </w:rPr>
        <w:t>Коростелкина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М.А.), начальнику Управления образования (</w:t>
      </w:r>
      <w:proofErr w:type="spellStart"/>
      <w:r w:rsidRPr="00840A7A">
        <w:rPr>
          <w:b w:val="0"/>
          <w:sz w:val="28"/>
          <w:szCs w:val="28"/>
          <w:lang w:eastAsia="en-US"/>
        </w:rPr>
        <w:t>Ангеловский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А.А.) обеспечить: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 привести пункты временного размещения (далее - ПВР) (МОУ СОШ № 13, ДК им. Бажова) в готовое состояние к приему пострадавшего населения.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 xml:space="preserve">4. Начальнику МУ «Управление гражданской защиты населения» </w:t>
      </w:r>
      <w:proofErr w:type="spellStart"/>
      <w:r w:rsidRPr="00840A7A">
        <w:rPr>
          <w:b w:val="0"/>
          <w:sz w:val="28"/>
          <w:szCs w:val="28"/>
          <w:lang w:eastAsia="en-US"/>
        </w:rPr>
        <w:t>Копейского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городского округа (Блинов Д.Г.) обеспечить материальными запасами при развертывании ПВР. 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 xml:space="preserve">5. Начальнику управления экономического развития администрации </w:t>
      </w:r>
      <w:proofErr w:type="spellStart"/>
      <w:r w:rsidRPr="00840A7A">
        <w:rPr>
          <w:b w:val="0"/>
          <w:sz w:val="28"/>
          <w:szCs w:val="28"/>
          <w:lang w:eastAsia="en-US"/>
        </w:rPr>
        <w:t>Копейского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городского округа (</w:t>
      </w:r>
      <w:proofErr w:type="spellStart"/>
      <w:r w:rsidRPr="00840A7A">
        <w:rPr>
          <w:b w:val="0"/>
          <w:sz w:val="28"/>
          <w:szCs w:val="28"/>
          <w:lang w:eastAsia="en-US"/>
        </w:rPr>
        <w:t>Ланге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О.Н.) обеспечить питанием пострадавшее население.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6. Руководителям учреждений здравоохранения: главному врачу ГБУЗ «Городская больница №1» (</w:t>
      </w:r>
      <w:proofErr w:type="spellStart"/>
      <w:r w:rsidRPr="00840A7A">
        <w:rPr>
          <w:b w:val="0"/>
          <w:sz w:val="28"/>
          <w:szCs w:val="28"/>
          <w:lang w:eastAsia="en-US"/>
        </w:rPr>
        <w:t>Алешкевич</w:t>
      </w:r>
      <w:proofErr w:type="spellEnd"/>
      <w:r w:rsidRPr="00840A7A">
        <w:rPr>
          <w:b w:val="0"/>
          <w:sz w:val="28"/>
          <w:szCs w:val="28"/>
          <w:lang w:eastAsia="en-US"/>
        </w:rPr>
        <w:t xml:space="preserve"> А.В.), главному врачу ГБУЗ «Городская больница №3» (Смирнова Н.С.) рекомендовать: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-проверить наличие запасов материально-технических средств, лекарственных препаратов;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 xml:space="preserve">-организовать прием пострадавших граждан </w:t>
      </w:r>
      <w:proofErr w:type="gramStart"/>
      <w:r w:rsidRPr="00840A7A">
        <w:rPr>
          <w:b w:val="0"/>
          <w:sz w:val="28"/>
          <w:szCs w:val="28"/>
          <w:lang w:eastAsia="en-US"/>
        </w:rPr>
        <w:t>в следствии</w:t>
      </w:r>
      <w:proofErr w:type="gramEnd"/>
      <w:r w:rsidRPr="00840A7A">
        <w:rPr>
          <w:b w:val="0"/>
          <w:sz w:val="28"/>
          <w:szCs w:val="28"/>
          <w:lang w:eastAsia="en-US"/>
        </w:rPr>
        <w:t xml:space="preserve"> чрезвычайных ситуаций.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7. Начальнику МУ «Управление гражданской защиты населения» (Блинов Д.Г.):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-обеспечить доведение информации до руководителей и дежурных служб, заинтересованных организаций, предприятий и населения, в том числе с размещением информации на официальных сайтах и местных средствах массовой информации;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-организовать взаимодействие со службами МВД, МЧС, ЖКХ, дорожного хозяйства, энергетики по обмену информацией и совместным действиям;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-уточнить состав сил и средств дорожных и прочих организаций, привлекаемых для ликвидации возможных заторов, эвакуации автотранспортных средств и пассажиров на дорогах федерального, регионального и муниципального значения;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-провести уточнение плана эвакуации и плана действий по предупреждению и ликвидации чрезвычайных ситуаций;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-организовать подготовку пунктов временного размещения, расчеты по транспортному обеспечению эвакуации при чрезвычайной ситуации и планы по первоочередному жизнеобеспечению населению;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-провести проверку систем оповещения населения;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-уточнить количественный состав сил и средств муниципальных звеньев РСЧС, а также их режимы функционирования;</w:t>
      </w:r>
    </w:p>
    <w:p w:rsidR="00840A7A" w:rsidRPr="00840A7A" w:rsidRDefault="00840A7A" w:rsidP="00840A7A">
      <w:pPr>
        <w:tabs>
          <w:tab w:val="left" w:pos="1186"/>
        </w:tabs>
        <w:suppressAutoHyphens/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 xml:space="preserve">-актуализировать наличие в ЕДДС сведений, контактных данных должностных лиц, дежурно-диспетчерских служб, привлекаемых на </w:t>
      </w:r>
      <w:r w:rsidRPr="00840A7A">
        <w:rPr>
          <w:b w:val="0"/>
          <w:sz w:val="28"/>
          <w:szCs w:val="28"/>
          <w:lang w:eastAsia="en-US"/>
        </w:rPr>
        <w:lastRenderedPageBreak/>
        <w:t>реагирование в случае возникновения ЧС, в соответствии с прогнозируемыми рисками.</w:t>
      </w:r>
    </w:p>
    <w:p w:rsidR="00840A7A" w:rsidRP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8. Начальнику отдела пресс-службы КГО (Петренко Е.А.):</w:t>
      </w:r>
    </w:p>
    <w:p w:rsidR="00840A7A" w:rsidRDefault="00840A7A" w:rsidP="00840A7A">
      <w:pPr>
        <w:ind w:firstLine="709"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-обеспечить размещение информации на официальном сайте администрации и средствах массовой информации.</w:t>
      </w:r>
    </w:p>
    <w:p w:rsidR="00316AE8" w:rsidRPr="00316AE8" w:rsidRDefault="00316AE8" w:rsidP="00316AE8">
      <w:pPr>
        <w:ind w:firstLine="709"/>
        <w:jc w:val="both"/>
        <w:rPr>
          <w:b w:val="0"/>
          <w:sz w:val="28"/>
          <w:szCs w:val="28"/>
          <w:lang w:eastAsia="en-US"/>
        </w:rPr>
      </w:pPr>
      <w:r w:rsidRPr="00316AE8">
        <w:rPr>
          <w:b w:val="0"/>
          <w:sz w:val="28"/>
          <w:szCs w:val="28"/>
          <w:lang w:eastAsia="en-US"/>
        </w:rPr>
        <w:t xml:space="preserve">9. </w:t>
      </w:r>
      <w:r w:rsidRPr="00316AE8">
        <w:rPr>
          <w:b w:val="0"/>
          <w:sz w:val="28"/>
          <w:szCs w:val="28"/>
          <w:lang w:val="en-US" w:eastAsia="en-US"/>
        </w:rPr>
        <w:t> </w:t>
      </w:r>
      <w:proofErr w:type="gramStart"/>
      <w:r w:rsidRPr="00316AE8">
        <w:rPr>
          <w:b w:val="0"/>
          <w:sz w:val="28"/>
          <w:szCs w:val="28"/>
          <w:lang w:eastAsia="en-US"/>
        </w:rPr>
        <w:t>Контроль за</w:t>
      </w:r>
      <w:proofErr w:type="gramEnd"/>
      <w:r w:rsidRPr="00316AE8">
        <w:rPr>
          <w:b w:val="0"/>
          <w:sz w:val="28"/>
          <w:szCs w:val="28"/>
          <w:lang w:eastAsia="en-US"/>
        </w:rPr>
        <w:t xml:space="preserve"> исполнением настоящего </w:t>
      </w:r>
      <w:r w:rsidR="00BB4AE9">
        <w:rPr>
          <w:b w:val="0"/>
          <w:sz w:val="28"/>
          <w:szCs w:val="28"/>
          <w:lang w:eastAsia="en-US"/>
        </w:rPr>
        <w:t>распоряжения</w:t>
      </w:r>
      <w:r w:rsidRPr="00316AE8">
        <w:rPr>
          <w:b w:val="0"/>
          <w:sz w:val="28"/>
          <w:szCs w:val="28"/>
          <w:lang w:eastAsia="en-US"/>
        </w:rPr>
        <w:t xml:space="preserve"> оставляю </w:t>
      </w:r>
      <w:r w:rsidRPr="00316AE8">
        <w:rPr>
          <w:b w:val="0"/>
          <w:sz w:val="28"/>
          <w:szCs w:val="28"/>
          <w:lang w:eastAsia="en-US"/>
        </w:rPr>
        <w:br/>
        <w:t>за собой.</w:t>
      </w:r>
      <w:bookmarkStart w:id="0" w:name="_GoBack"/>
      <w:bookmarkEnd w:id="0"/>
    </w:p>
    <w:p w:rsidR="00316AE8" w:rsidRPr="00840A7A" w:rsidRDefault="00316AE8" w:rsidP="00840A7A">
      <w:pPr>
        <w:ind w:firstLine="709"/>
        <w:jc w:val="both"/>
        <w:rPr>
          <w:b w:val="0"/>
          <w:sz w:val="28"/>
          <w:szCs w:val="28"/>
          <w:lang w:eastAsia="en-US"/>
        </w:rPr>
      </w:pPr>
    </w:p>
    <w:p w:rsidR="00840A7A" w:rsidRPr="00840A7A" w:rsidRDefault="00840A7A" w:rsidP="00840A7A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</w:p>
    <w:p w:rsidR="00840A7A" w:rsidRPr="00840A7A" w:rsidRDefault="00840A7A" w:rsidP="00840A7A">
      <w:pPr>
        <w:ind w:firstLine="709"/>
        <w:contextualSpacing/>
        <w:jc w:val="both"/>
        <w:rPr>
          <w:b w:val="0"/>
          <w:sz w:val="28"/>
          <w:szCs w:val="28"/>
          <w:lang w:eastAsia="en-US"/>
        </w:rPr>
      </w:pPr>
    </w:p>
    <w:p w:rsidR="00840A7A" w:rsidRPr="00840A7A" w:rsidRDefault="00840A7A" w:rsidP="00840A7A">
      <w:pPr>
        <w:contextualSpacing/>
        <w:jc w:val="both"/>
        <w:rPr>
          <w:b w:val="0"/>
          <w:sz w:val="28"/>
          <w:szCs w:val="28"/>
          <w:lang w:eastAsia="en-US"/>
        </w:rPr>
      </w:pPr>
    </w:p>
    <w:p w:rsidR="00840A7A" w:rsidRPr="00840A7A" w:rsidRDefault="00840A7A" w:rsidP="00840A7A">
      <w:pPr>
        <w:contextualSpacing/>
        <w:jc w:val="both"/>
        <w:rPr>
          <w:b w:val="0"/>
          <w:sz w:val="28"/>
          <w:szCs w:val="28"/>
          <w:lang w:eastAsia="en-US"/>
        </w:rPr>
      </w:pPr>
      <w:r w:rsidRPr="00840A7A">
        <w:rPr>
          <w:b w:val="0"/>
          <w:sz w:val="28"/>
          <w:szCs w:val="28"/>
          <w:lang w:eastAsia="en-US"/>
        </w:rPr>
        <w:t>Глава городского округа</w:t>
      </w:r>
      <w:r w:rsidRPr="00840A7A">
        <w:rPr>
          <w:b w:val="0"/>
          <w:sz w:val="28"/>
          <w:szCs w:val="28"/>
          <w:lang w:eastAsia="en-US"/>
        </w:rPr>
        <w:tab/>
      </w:r>
      <w:r w:rsidRPr="00840A7A">
        <w:rPr>
          <w:b w:val="0"/>
          <w:sz w:val="28"/>
          <w:szCs w:val="28"/>
          <w:lang w:eastAsia="en-US"/>
        </w:rPr>
        <w:tab/>
      </w:r>
      <w:r w:rsidRPr="00840A7A">
        <w:rPr>
          <w:b w:val="0"/>
          <w:sz w:val="28"/>
          <w:szCs w:val="28"/>
          <w:lang w:eastAsia="en-US"/>
        </w:rPr>
        <w:tab/>
      </w:r>
      <w:r w:rsidRPr="00840A7A">
        <w:rPr>
          <w:b w:val="0"/>
          <w:sz w:val="28"/>
          <w:szCs w:val="28"/>
          <w:lang w:eastAsia="en-US"/>
        </w:rPr>
        <w:tab/>
      </w:r>
      <w:r w:rsidRPr="00840A7A">
        <w:rPr>
          <w:b w:val="0"/>
          <w:sz w:val="28"/>
          <w:szCs w:val="28"/>
          <w:lang w:eastAsia="en-US"/>
        </w:rPr>
        <w:tab/>
      </w:r>
      <w:r w:rsidRPr="00840A7A">
        <w:rPr>
          <w:b w:val="0"/>
          <w:sz w:val="28"/>
          <w:szCs w:val="28"/>
          <w:lang w:eastAsia="en-US"/>
        </w:rPr>
        <w:tab/>
        <w:t xml:space="preserve">      </w:t>
      </w:r>
      <w:r>
        <w:rPr>
          <w:b w:val="0"/>
          <w:sz w:val="28"/>
          <w:szCs w:val="28"/>
          <w:lang w:eastAsia="en-US"/>
        </w:rPr>
        <w:t xml:space="preserve"> </w:t>
      </w:r>
      <w:r w:rsidRPr="00840A7A">
        <w:rPr>
          <w:b w:val="0"/>
          <w:sz w:val="28"/>
          <w:szCs w:val="28"/>
          <w:lang w:eastAsia="en-US"/>
        </w:rPr>
        <w:t>С.В. Логанова</w:t>
      </w:r>
    </w:p>
    <w:p w:rsidR="00FB2924" w:rsidRPr="00840A7A" w:rsidRDefault="00FB2924" w:rsidP="00840A7A">
      <w:pPr>
        <w:rPr>
          <w:sz w:val="28"/>
        </w:rPr>
      </w:pPr>
    </w:p>
    <w:sectPr w:rsidR="00FB2924" w:rsidRPr="00840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16AE8"/>
    <w:rsid w:val="006773AD"/>
    <w:rsid w:val="007721E4"/>
    <w:rsid w:val="00840A7A"/>
    <w:rsid w:val="00AF6EEF"/>
    <w:rsid w:val="00B86D54"/>
    <w:rsid w:val="00BB087E"/>
    <w:rsid w:val="00BB4AE9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6</cp:revision>
  <dcterms:created xsi:type="dcterms:W3CDTF">2024-07-26T10:55:00Z</dcterms:created>
  <dcterms:modified xsi:type="dcterms:W3CDTF">2024-07-26T11:07:00Z</dcterms:modified>
</cp:coreProperties>
</file>