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17" w:rsidRDefault="00950317" w:rsidP="00950317">
      <w:pPr>
        <w:keepNext/>
        <w:spacing w:before="240" w:after="60"/>
        <w:jc w:val="center"/>
        <w:outlineLvl w:val="0"/>
        <w:rPr>
          <w:bCs/>
          <w:kern w:val="32"/>
          <w:sz w:val="25"/>
          <w:szCs w:val="25"/>
        </w:rPr>
      </w:pPr>
      <w:r>
        <w:rPr>
          <w:kern w:val="32"/>
          <w:sz w:val="25"/>
          <w:szCs w:val="25"/>
        </w:rPr>
        <w:t>АДМИНИСТРАЦИЯ КОПЕЙСКОГО ГОРОДСКОГО ОКРУГА</w:t>
      </w:r>
    </w:p>
    <w:p w:rsidR="00950317" w:rsidRDefault="00950317" w:rsidP="00950317">
      <w:pPr>
        <w:keepNext/>
        <w:spacing w:before="240" w:after="60"/>
        <w:jc w:val="center"/>
        <w:outlineLvl w:val="0"/>
        <w:rPr>
          <w:kern w:val="32"/>
          <w:sz w:val="25"/>
          <w:szCs w:val="25"/>
        </w:rPr>
      </w:pPr>
      <w:r>
        <w:rPr>
          <w:kern w:val="32"/>
          <w:sz w:val="25"/>
          <w:szCs w:val="25"/>
        </w:rPr>
        <w:t>ЧЕЛЯБИНСКОЙ ОБЛАСТИ</w:t>
      </w:r>
    </w:p>
    <w:p w:rsidR="00950317" w:rsidRDefault="00950317" w:rsidP="00950317">
      <w:pPr>
        <w:jc w:val="center"/>
        <w:rPr>
          <w:b/>
          <w:sz w:val="28"/>
          <w:szCs w:val="28"/>
        </w:rPr>
      </w:pPr>
      <w:r>
        <w:rPr>
          <w:i/>
          <w:iCs/>
          <w:sz w:val="38"/>
          <w:szCs w:val="38"/>
        </w:rPr>
        <w:t>РАСПОРЯЖЕНИЕ</w:t>
      </w:r>
    </w:p>
    <w:p w:rsidR="006A6A14" w:rsidRDefault="006A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A14" w:rsidRDefault="006A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A14" w:rsidRDefault="00950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06.06.2025 № 462-р</w:t>
      </w:r>
      <w:bookmarkStart w:id="0" w:name="_GoBack"/>
      <w:bookmarkEnd w:id="0"/>
    </w:p>
    <w:p w:rsidR="006A6A14" w:rsidRDefault="006A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A14" w:rsidRDefault="00950317">
      <w:pPr>
        <w:spacing w:after="0" w:line="240" w:lineRule="auto"/>
        <w:ind w:right="459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и дополнений в распоряжение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от 01.11.2024 № 884-р</w:t>
      </w:r>
    </w:p>
    <w:p w:rsidR="006A6A14" w:rsidRDefault="006A6A14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A14" w:rsidRDefault="006A6A14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A14" w:rsidRDefault="00950317">
      <w:pPr>
        <w:spacing w:after="0" w:line="240" w:lineRule="auto"/>
        <w:ind w:firstLine="68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от 30.04.2025 № 1343-МО «О внесении изменений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Собрания депутатов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 городского округа  от 22.12.2021  № 332-МО», письмом финансового управления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округа от 15.05.2025               № 12101-пс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proofErr w:type="gramEnd"/>
    </w:p>
    <w:p w:rsidR="006A6A14" w:rsidRDefault="00950317">
      <w:pPr>
        <w:numPr>
          <w:ilvl w:val="0"/>
          <w:numId w:val="6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в муниципальную программу «Развитие субъектов малог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городском округе Челябинской области», утвержденную распоряжением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от 01.11.2024 № 884-р «Об утверждении муниципальной программы «Развитие субъектов малого и среднего пр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едпринимательства в Копейском городском округе Челябинской области» (далее - муниципальная программа), следующие изменения и дополнения:</w:t>
      </w:r>
    </w:p>
    <w:p w:rsidR="006A6A14" w:rsidRDefault="00950317">
      <w:pPr>
        <w:tabs>
          <w:tab w:val="left" w:pos="0"/>
          <w:tab w:val="left" w:pos="709"/>
          <w:tab w:val="left" w:pos="1134"/>
        </w:tabs>
        <w:spacing w:after="0" w:line="240" w:lineRule="auto"/>
        <w:ind w:right="-57"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подпункт 5 пункта 12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муниципальной программы изложить в новой редакции:</w:t>
      </w:r>
    </w:p>
    <w:p w:rsidR="006A6A14" w:rsidRDefault="00950317">
      <w:pPr>
        <w:tabs>
          <w:tab w:val="left" w:pos="0"/>
          <w:tab w:val="left" w:pos="709"/>
          <w:tab w:val="left" w:pos="1134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«5)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>
        <w:rPr>
          <w:rFonts w:ascii="Times New Roman" w:hAnsi="Times New Roman" w:cs="Times New Roman"/>
          <w:sz w:val="27"/>
          <w:szCs w:val="27"/>
        </w:rPr>
        <w:t xml:space="preserve">редоставление субъектам льготных </w:t>
      </w:r>
      <w:r>
        <w:rPr>
          <w:rFonts w:ascii="Times New Roman" w:hAnsi="Times New Roman" w:cs="Times New Roman"/>
          <w:sz w:val="27"/>
          <w:szCs w:val="27"/>
        </w:rPr>
        <w:t xml:space="preserve">условий пользования землей, </w:t>
      </w:r>
      <w:proofErr w:type="gramStart"/>
      <w:r>
        <w:rPr>
          <w:rFonts w:ascii="Times New Roman" w:hAnsi="Times New Roman" w:cs="Times New Roman"/>
          <w:sz w:val="27"/>
          <w:szCs w:val="27"/>
        </w:rPr>
        <w:t>находящейся в муниципальной собственности.</w:t>
      </w:r>
      <w:proofErr w:type="gramEnd"/>
    </w:p>
    <w:p w:rsidR="006A6A14" w:rsidRDefault="00950317">
      <w:pPr>
        <w:tabs>
          <w:tab w:val="left" w:pos="709"/>
        </w:tabs>
        <w:suppressAutoHyphens w:val="0"/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создания благоприятных условий для осуществления инвестиционной деятельности, улучшения имиджа и привлечения инвестиций в экономику горо</w:t>
      </w:r>
      <w:r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ского округа предусмотрена льгота по земельн</w:t>
      </w:r>
      <w:r>
        <w:rPr>
          <w:rFonts w:ascii="Times New Roman" w:hAnsi="Times New Roman" w:cs="Times New Roman"/>
          <w:sz w:val="27"/>
          <w:szCs w:val="27"/>
        </w:rPr>
        <w:t>ому налогу в виде:</w:t>
      </w:r>
    </w:p>
    <w:p w:rsidR="006A6A14" w:rsidRDefault="00950317">
      <w:pPr>
        <w:tabs>
          <w:tab w:val="left" w:pos="709"/>
        </w:tabs>
        <w:suppressAutoHyphens w:val="0"/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а) освобождения от уплаты земельного налога:</w:t>
      </w:r>
    </w:p>
    <w:p w:rsidR="006A6A14" w:rsidRDefault="00950317">
      <w:pPr>
        <w:tabs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организациям, реализующим инвестиционные проекты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городской округ»;</w:t>
      </w:r>
    </w:p>
    <w:p w:rsidR="006A6A14" w:rsidRDefault="00950317">
      <w:pPr>
        <w:tabs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управляющим компаниям индустриальных (промышленных) парков, включенны</w:t>
      </w:r>
      <w:r>
        <w:rPr>
          <w:rFonts w:ascii="Times New Roman" w:hAnsi="Times New Roman" w:cs="Times New Roman"/>
          <w:sz w:val="27"/>
          <w:szCs w:val="27"/>
        </w:rPr>
        <w:t xml:space="preserve">х в реестр индустриальных (промышленных) парков и управляющих компаний индустриальных (промышленных) парков в соответствии с постановлением Правительства Российской Федерации от 04.08.2015                     № 794 «Об индустриальных (промышленных) парках </w:t>
      </w:r>
      <w:r>
        <w:rPr>
          <w:rFonts w:ascii="Times New Roman" w:hAnsi="Times New Roman" w:cs="Times New Roman"/>
          <w:sz w:val="27"/>
          <w:szCs w:val="27"/>
        </w:rPr>
        <w:t>и управляющих компаниях индустриальных (промышленных) парков»;</w:t>
      </w:r>
    </w:p>
    <w:p w:rsidR="006A6A14" w:rsidRDefault="00950317">
      <w:pPr>
        <w:tabs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- инвесторам, осуществляющим капитальные вложения в создание объектов спортивной инфраструктуры массового спорта с применением механизма государственно-частного (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муниципально</w:t>
      </w:r>
      <w:proofErr w:type="spellEnd"/>
      <w:r>
        <w:rPr>
          <w:rFonts w:ascii="Times New Roman" w:hAnsi="Times New Roman" w:cs="Times New Roman"/>
          <w:sz w:val="27"/>
          <w:szCs w:val="27"/>
        </w:rPr>
        <w:t>-частного) партнерс</w:t>
      </w:r>
      <w:r>
        <w:rPr>
          <w:rFonts w:ascii="Times New Roman" w:hAnsi="Times New Roman" w:cs="Times New Roman"/>
          <w:sz w:val="27"/>
          <w:szCs w:val="27"/>
        </w:rPr>
        <w:t>тва и/или концессионных соглашений, инвестиционных соглашений, в течени</w:t>
      </w:r>
      <w:proofErr w:type="gramStart"/>
      <w:r>
        <w:rPr>
          <w:rFonts w:ascii="Times New Roman" w:hAnsi="Times New Roman" w:cs="Times New Roman"/>
          <w:sz w:val="27"/>
          <w:szCs w:val="27"/>
        </w:rPr>
        <w:t>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пяти лет с даты ввода объекта в эксплуатацию при условии эксплуатации объекта частным партнером или концессионером;</w:t>
      </w:r>
    </w:p>
    <w:p w:rsidR="006A6A14" w:rsidRDefault="00950317">
      <w:pPr>
        <w:tabs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б) понижение ставки по земельному налогу в отношении земельных учас</w:t>
      </w:r>
      <w:r>
        <w:rPr>
          <w:rFonts w:ascii="Times New Roman" w:hAnsi="Times New Roman" w:cs="Times New Roman"/>
          <w:sz w:val="27"/>
          <w:szCs w:val="27"/>
        </w:rPr>
        <w:t>тков занятых:</w:t>
      </w:r>
    </w:p>
    <w:p w:rsidR="006A6A14" w:rsidRDefault="00950317">
      <w:pPr>
        <w:tabs>
          <w:tab w:val="left" w:pos="709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объектами связи и центрами обработки данных – 0,7%;</w:t>
      </w:r>
    </w:p>
    <w:p w:rsidR="006A6A14" w:rsidRDefault="0095031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аэродромами и посадочными площадками, используемых для обеспечения полетов легких и сверхлегких воздушных судов – 0,3%.</w:t>
      </w:r>
    </w:p>
    <w:p w:rsidR="006A6A14" w:rsidRDefault="00950317">
      <w:pPr>
        <w:tabs>
          <w:tab w:val="left" w:pos="0"/>
          <w:tab w:val="left" w:pos="709"/>
          <w:tab w:val="left" w:pos="1134"/>
        </w:tabs>
        <w:spacing w:after="0" w:line="240" w:lineRule="auto"/>
        <w:ind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Оценка применения указанной меры муниципального регулирования в сф</w:t>
      </w:r>
      <w:r>
        <w:rPr>
          <w:rFonts w:ascii="Times New Roman" w:hAnsi="Times New Roman" w:cs="Times New Roman"/>
          <w:sz w:val="27"/>
          <w:szCs w:val="27"/>
        </w:rPr>
        <w:t>ере реализации муниципальной программы отражена в приложении 2 к муниципальной программе</w:t>
      </w:r>
      <w:proofErr w:type="gramStart"/>
      <w:r>
        <w:rPr>
          <w:rFonts w:ascii="Times New Roman" w:hAnsi="Times New Roman" w:cs="Times New Roman"/>
          <w:sz w:val="27"/>
          <w:szCs w:val="27"/>
        </w:rPr>
        <w:t>.»;</w:t>
      </w:r>
      <w:proofErr w:type="gramEnd"/>
    </w:p>
    <w:p w:rsidR="006A6A14" w:rsidRDefault="0095031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2) приложение 2 к муниципальной программе дополнить пунктом 4 следующего содержания: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8"/>
        <w:gridCol w:w="4370"/>
        <w:gridCol w:w="387"/>
        <w:gridCol w:w="340"/>
        <w:gridCol w:w="345"/>
        <w:gridCol w:w="383"/>
        <w:gridCol w:w="344"/>
        <w:gridCol w:w="380"/>
        <w:gridCol w:w="2581"/>
      </w:tblGrid>
      <w:tr w:rsidR="006A6A14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Освобождение от уплаты земельного налога инвесторов, осуществляющих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капитал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ьные вложения в создание объектов спортивной инфраструктуры массового спорта с применением механизма государственно-частного (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-частного) партнерства и/или концессионных соглашений, инвестиционных соглашений, в течени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пяти лет с даты ввода объе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кта в эксплуатацию при условии эксплуатации объекта частным партнером или концессионером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A14" w:rsidRDefault="00950317">
            <w:pPr>
              <w:pStyle w:val="aff2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A14" w:rsidRDefault="00950317">
            <w:pPr>
              <w:pStyle w:val="aff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Создание благоприятных условий для осуществления инвестиционной деятельности, улучшения имиджа и привлечения инвестиций в экономику округа»</w:t>
            </w:r>
          </w:p>
        </w:tc>
      </w:tr>
    </w:tbl>
    <w:p w:rsidR="006A6A14" w:rsidRDefault="00950317">
      <w:pPr>
        <w:pStyle w:val="aff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пресс-службы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в сети Интернет.</w:t>
      </w:r>
    </w:p>
    <w:p w:rsidR="006A6A14" w:rsidRDefault="00950317">
      <w:pPr>
        <w:pStyle w:val="aff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right="-57"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исполнения настоящего распоряжения возложить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заместителя Главы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по финансам и экономике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Пескову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О.М.</w:t>
      </w:r>
    </w:p>
    <w:p w:rsidR="006A6A14" w:rsidRDefault="00950317">
      <w:pPr>
        <w:pStyle w:val="aff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right="-57" w:firstLine="73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распоряжение вступает в силу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</w:t>
      </w:r>
      <w:proofErr w:type="gramEnd"/>
      <w:r w:rsidRPr="00950317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дня подписания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A6A14" w:rsidRDefault="006A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A14" w:rsidRDefault="006A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A14" w:rsidRDefault="006A6A1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6A14" w:rsidRDefault="00950317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городского округа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С.В. Логанова</w:t>
      </w:r>
    </w:p>
    <w:sectPr w:rsidR="006A6A14">
      <w:headerReference w:type="default" r:id="rId8"/>
      <w:headerReference w:type="first" r:id="rId9"/>
      <w:footerReference w:type="first" r:id="rId10"/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50317">
      <w:pPr>
        <w:spacing w:after="0" w:line="240" w:lineRule="auto"/>
      </w:pPr>
      <w:r>
        <w:separator/>
      </w:r>
    </w:p>
  </w:endnote>
  <w:endnote w:type="continuationSeparator" w:id="0">
    <w:p w:rsidR="00000000" w:rsidRDefault="0095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A14" w:rsidRDefault="006A6A14">
    <w:pPr>
      <w:pStyle w:val="af1"/>
      <w:tabs>
        <w:tab w:val="clear" w:pos="4677"/>
        <w:tab w:val="clear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50317">
      <w:pPr>
        <w:spacing w:after="0" w:line="240" w:lineRule="auto"/>
      </w:pPr>
      <w:r>
        <w:separator/>
      </w:r>
    </w:p>
  </w:footnote>
  <w:footnote w:type="continuationSeparator" w:id="0">
    <w:p w:rsidR="00000000" w:rsidRDefault="00950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A14" w:rsidRDefault="006A6A14">
    <w:pPr>
      <w:pStyle w:val="af"/>
      <w:tabs>
        <w:tab w:val="clear" w:pos="4677"/>
        <w:tab w:val="clear" w:pos="9355"/>
      </w:tabs>
      <w:jc w:val="center"/>
      <w:rPr>
        <w:rFonts w:ascii="Times New Roman" w:eastAsia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A14" w:rsidRDefault="006A6A14">
    <w:pPr>
      <w:pStyle w:val="af"/>
      <w:tabs>
        <w:tab w:val="clear" w:pos="4677"/>
        <w:tab w:val="clear" w:pos="9355"/>
      </w:tabs>
      <w:jc w:val="center"/>
    </w:pPr>
  </w:p>
  <w:p w:rsidR="006A6A14" w:rsidRDefault="006A6A14">
    <w:pPr>
      <w:pStyle w:val="af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1EF"/>
    <w:multiLevelType w:val="multilevel"/>
    <w:tmpl w:val="AD5C34F8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20C83EAF"/>
    <w:multiLevelType w:val="multilevel"/>
    <w:tmpl w:val="DDDCC5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095D21"/>
    <w:multiLevelType w:val="multilevel"/>
    <w:tmpl w:val="1F64AF6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3C5F4B7C"/>
    <w:multiLevelType w:val="multilevel"/>
    <w:tmpl w:val="23060490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3C8903FC"/>
    <w:multiLevelType w:val="multilevel"/>
    <w:tmpl w:val="006A30F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14"/>
    <w:rsid w:val="006A6A14"/>
    <w:rsid w:val="0095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0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Верхний колонтитул Знак"/>
    <w:basedOn w:val="a0"/>
    <w:link w:val="af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4">
    <w:name w:val="Гипертекстовая ссылка"/>
    <w:qFormat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character" w:customStyle="1" w:styleId="af5">
    <w:name w:val="Цветовое выделение"/>
    <w:qFormat/>
    <w:rPr>
      <w:b/>
      <w:color w:val="26282F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210">
    <w:name w:val="Заголовок 2 Знак1"/>
    <w:qFormat/>
    <w:rPr>
      <w:rFonts w:ascii="Arial" w:eastAsia="Arial" w:hAnsi="Arial" w:cs="Arial"/>
      <w:color w:val="000000"/>
      <w:sz w:val="34"/>
      <w:szCs w:val="24"/>
    </w:rPr>
  </w:style>
  <w:style w:type="character" w:customStyle="1" w:styleId="11">
    <w:name w:val="Заголовок 1 Знак1"/>
    <w:qFormat/>
    <w:rPr>
      <w:rFonts w:ascii="Arial" w:eastAsia="Arial" w:hAnsi="Arial" w:cs="Arial"/>
      <w:color w:val="000000"/>
      <w:sz w:val="40"/>
      <w:szCs w:val="40"/>
    </w:rPr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7"/>
  </w:style>
  <w:style w:type="paragraph" w:styleId="afc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color w:val="000000"/>
      <w:shd w:val="clear" w:color="auto" w:fill="FFFFFF"/>
    </w:rPr>
  </w:style>
  <w:style w:type="paragraph" w:customStyle="1" w:styleId="afe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qFormat/>
    <w:pPr>
      <w:spacing w:before="280" w:after="280" w:line="240" w:lineRule="exact"/>
    </w:pPr>
    <w:rPr>
      <w:rFonts w:ascii="Times New Roman" w:eastAsia="Tahoma" w:hAnsi="Times New Roman" w:cs="Noto Sans Devanagari"/>
      <w:lang w:eastAsia="ru-RU"/>
    </w:rPr>
  </w:style>
  <w:style w:type="paragraph" w:customStyle="1" w:styleId="Default">
    <w:name w:val="Default"/>
    <w:qFormat/>
    <w:rPr>
      <w:rFonts w:ascii="Times New Roman" w:eastAsia="Tahoma" w:hAnsi="Times New Roman" w:cs="Times New Roman"/>
      <w:color w:val="000000"/>
      <w:sz w:val="24"/>
      <w:szCs w:val="24"/>
      <w:lang w:eastAsia="zh-CN" w:bidi="hi-IN"/>
    </w:rPr>
  </w:style>
  <w:style w:type="paragraph" w:customStyle="1" w:styleId="Standard">
    <w:name w:val="Standard"/>
    <w:qFormat/>
    <w:rPr>
      <w:rFonts w:ascii="Liberation Serif" w:eastAsia="Tahoma" w:hAnsi="Liberation Serif" w:cs="Noto Sans Devanagari"/>
      <w:sz w:val="24"/>
      <w:szCs w:val="24"/>
      <w:lang w:eastAsia="zh-CN" w:bidi="hi-IN"/>
    </w:rPr>
  </w:style>
  <w:style w:type="paragraph" w:customStyle="1" w:styleId="ConsPlusNormal">
    <w:name w:val="ConsPlusNormal"/>
    <w:qFormat/>
    <w:pPr>
      <w:widowControl w:val="0"/>
    </w:pPr>
    <w:rPr>
      <w:rFonts w:ascii="Liberation Serif" w:eastAsia="Times New Roman" w:hAnsi="Liberation Serif"/>
      <w:sz w:val="24"/>
      <w:szCs w:val="20"/>
      <w:lang w:eastAsia="ru-RU" w:bidi="hi-IN"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indexheading1">
    <w:name w:val="index heading1"/>
    <w:basedOn w:val="a"/>
    <w:qFormat/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0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Верхний колонтитул Знак"/>
    <w:basedOn w:val="a0"/>
    <w:link w:val="af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4">
    <w:name w:val="Гипертекстовая ссылка"/>
    <w:qFormat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character" w:customStyle="1" w:styleId="af5">
    <w:name w:val="Цветовое выделение"/>
    <w:qFormat/>
    <w:rPr>
      <w:b/>
      <w:color w:val="26282F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210">
    <w:name w:val="Заголовок 2 Знак1"/>
    <w:qFormat/>
    <w:rPr>
      <w:rFonts w:ascii="Arial" w:eastAsia="Arial" w:hAnsi="Arial" w:cs="Arial"/>
      <w:color w:val="000000"/>
      <w:sz w:val="34"/>
      <w:szCs w:val="24"/>
    </w:rPr>
  </w:style>
  <w:style w:type="character" w:customStyle="1" w:styleId="11">
    <w:name w:val="Заголовок 1 Знак1"/>
    <w:qFormat/>
    <w:rPr>
      <w:rFonts w:ascii="Arial" w:eastAsia="Arial" w:hAnsi="Arial" w:cs="Arial"/>
      <w:color w:val="000000"/>
      <w:sz w:val="40"/>
      <w:szCs w:val="40"/>
    </w:rPr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7"/>
  </w:style>
  <w:style w:type="paragraph" w:styleId="afc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color w:val="000000"/>
      <w:shd w:val="clear" w:color="auto" w:fill="FFFFFF"/>
    </w:rPr>
  </w:style>
  <w:style w:type="paragraph" w:customStyle="1" w:styleId="afe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qFormat/>
    <w:pPr>
      <w:spacing w:before="280" w:after="280" w:line="240" w:lineRule="exact"/>
    </w:pPr>
    <w:rPr>
      <w:rFonts w:ascii="Times New Roman" w:eastAsia="Tahoma" w:hAnsi="Times New Roman" w:cs="Noto Sans Devanagari"/>
      <w:lang w:eastAsia="ru-RU"/>
    </w:rPr>
  </w:style>
  <w:style w:type="paragraph" w:customStyle="1" w:styleId="Default">
    <w:name w:val="Default"/>
    <w:qFormat/>
    <w:rPr>
      <w:rFonts w:ascii="Times New Roman" w:eastAsia="Tahoma" w:hAnsi="Times New Roman" w:cs="Times New Roman"/>
      <w:color w:val="000000"/>
      <w:sz w:val="24"/>
      <w:szCs w:val="24"/>
      <w:lang w:eastAsia="zh-CN" w:bidi="hi-IN"/>
    </w:rPr>
  </w:style>
  <w:style w:type="paragraph" w:customStyle="1" w:styleId="Standard">
    <w:name w:val="Standard"/>
    <w:qFormat/>
    <w:rPr>
      <w:rFonts w:ascii="Liberation Serif" w:eastAsia="Tahoma" w:hAnsi="Liberation Serif" w:cs="Noto Sans Devanagari"/>
      <w:sz w:val="24"/>
      <w:szCs w:val="24"/>
      <w:lang w:eastAsia="zh-CN" w:bidi="hi-IN"/>
    </w:rPr>
  </w:style>
  <w:style w:type="paragraph" w:customStyle="1" w:styleId="ConsPlusNormal">
    <w:name w:val="ConsPlusNormal"/>
    <w:qFormat/>
    <w:pPr>
      <w:widowControl w:val="0"/>
    </w:pPr>
    <w:rPr>
      <w:rFonts w:ascii="Liberation Serif" w:eastAsia="Times New Roman" w:hAnsi="Liberation Serif"/>
      <w:sz w:val="24"/>
      <w:szCs w:val="20"/>
      <w:lang w:eastAsia="ru-RU" w:bidi="hi-IN"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indexheading1">
    <w:name w:val="index heading1"/>
    <w:basedOn w:val="a"/>
    <w:qFormat/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Ануфриева Наталья Андреевна</cp:lastModifiedBy>
  <cp:revision>2</cp:revision>
  <cp:lastPrinted>2025-05-29T11:16:00Z</cp:lastPrinted>
  <dcterms:created xsi:type="dcterms:W3CDTF">2025-06-06T03:06:00Z</dcterms:created>
  <dcterms:modified xsi:type="dcterms:W3CDTF">2025-06-06T03:06:00Z</dcterms:modified>
  <dc:language>ru-RU</dc:language>
</cp:coreProperties>
</file>