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5C" w:rsidRDefault="00564F5C" w:rsidP="00564F5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564F5C" w:rsidRDefault="00564F5C" w:rsidP="00564F5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564F5C" w:rsidRDefault="00564F5C" w:rsidP="00564F5C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</w:t>
      </w:r>
      <w:r>
        <w:rPr>
          <w:rFonts w:ascii="Calibri" w:hAnsi="Calibri"/>
          <w:i/>
          <w:iCs/>
          <w:sz w:val="38"/>
          <w:szCs w:val="38"/>
        </w:rPr>
        <w:t xml:space="preserve">С </w:t>
      </w:r>
      <w:r>
        <w:rPr>
          <w:rFonts w:ascii="Calibri" w:hAnsi="Calibri"/>
          <w:i/>
          <w:iCs/>
          <w:sz w:val="38"/>
          <w:szCs w:val="38"/>
        </w:rPr>
        <w:t xml:space="preserve">П О Р Я Ж </w:t>
      </w:r>
      <w:r>
        <w:rPr>
          <w:rFonts w:ascii="Calibri" w:hAnsi="Calibri"/>
          <w:i/>
          <w:iCs/>
          <w:sz w:val="38"/>
          <w:szCs w:val="38"/>
        </w:rPr>
        <w:t>Е Н И Е</w:t>
      </w:r>
    </w:p>
    <w:p w:rsidR="00EB4326" w:rsidRDefault="00EB432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B4326" w:rsidRDefault="00EB432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B4326" w:rsidRDefault="00564F5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26.08.2025 № 796-р</w:t>
      </w:r>
    </w:p>
    <w:p w:rsidR="00EB4326" w:rsidRDefault="00EB432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B4326" w:rsidRDefault="00EB4326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B4326" w:rsidRDefault="00EB4326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B4326" w:rsidRDefault="00564F5C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межквартального проезда пр. Победы, 13»</w:t>
      </w:r>
    </w:p>
    <w:p w:rsidR="00EB4326" w:rsidRDefault="00EB432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B4326" w:rsidRDefault="00EB43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4326" w:rsidRDefault="00564F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Законом Челябинской области от 22.12.2020      </w:t>
      </w:r>
      <w:r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13.08.2025:</w:t>
      </w:r>
    </w:p>
    <w:p w:rsidR="00EB4326" w:rsidRDefault="00564F5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</w:t>
      </w:r>
      <w:r>
        <w:rPr>
          <w:rFonts w:ascii="Times New Roman" w:hAnsi="Times New Roman" w:cs="Times New Roman"/>
          <w:sz w:val="28"/>
          <w:szCs w:val="28"/>
        </w:rPr>
        <w:t>ициативный проект «Ремонт межквартального проезда пр. Победы, 13»:</w:t>
      </w:r>
    </w:p>
    <w:p w:rsidR="00EB4326" w:rsidRDefault="00564F5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пр. Победы, д. 13.</w:t>
      </w:r>
    </w:p>
    <w:p w:rsidR="00EB4326" w:rsidRDefault="00564F5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</w:t>
      </w:r>
      <w:r>
        <w:rPr>
          <w:rFonts w:ascii="Times New Roman" w:hAnsi="Times New Roman" w:cs="Times New Roman"/>
          <w:sz w:val="28"/>
          <w:szCs w:val="28"/>
        </w:rPr>
        <w:t xml:space="preserve">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Себельдину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Я.А.</w:t>
      </w:r>
    </w:p>
    <w:p w:rsidR="00EB4326" w:rsidRDefault="00564F5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B4326" w:rsidRDefault="00564F5C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bCs/>
          <w:sz w:val="28"/>
          <w:szCs w:val="28"/>
        </w:rPr>
        <w:t>исполнения настоящего распоряжения возложить на первого заместителя Главы городского округа Арасланова А.Н.</w:t>
      </w:r>
    </w:p>
    <w:p w:rsidR="00EB4326" w:rsidRDefault="00EB432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B4326" w:rsidRDefault="00EB432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B4326" w:rsidRDefault="00EB432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B4326" w:rsidRDefault="00564F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EB4326" w:rsidRDefault="00EB43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EB4326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4F5C">
      <w:pPr>
        <w:spacing w:after="0" w:line="240" w:lineRule="auto"/>
      </w:pPr>
      <w:r>
        <w:separator/>
      </w:r>
    </w:p>
  </w:endnote>
  <w:endnote w:type="continuationSeparator" w:id="0">
    <w:p w:rsidR="00000000" w:rsidRDefault="0056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4F5C">
      <w:pPr>
        <w:spacing w:after="0" w:line="240" w:lineRule="auto"/>
      </w:pPr>
      <w:r>
        <w:separator/>
      </w:r>
    </w:p>
  </w:footnote>
  <w:footnote w:type="continuationSeparator" w:id="0">
    <w:p w:rsidR="00000000" w:rsidRDefault="00564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EB4326" w:rsidRDefault="00564F5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26"/>
    <w:rsid w:val="00564F5C"/>
    <w:rsid w:val="00EB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9F488-9CB6-4AA1-A425-AA72F185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2025-08-26T12:14:00Z</dcterms:created>
  <dcterms:modified xsi:type="dcterms:W3CDTF">2025-08-26T12:14:00Z</dcterms:modified>
  <dc:language>ru-RU</dc:language>
</cp:coreProperties>
</file>