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№716-р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«Свет. Звук. Комфорт. Новая жизнь Дома культуры пос. РМЗ»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23.07.2026: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«Свет. Звук. Комфорт. Новая жизнь Дома культуры пос. РМЗ»: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Меховова, д. 4.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Бояркиной А.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F5ACA-6011-4F3E-8BFC-0CC5321A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217</Words>
  <Characters>1522</Characters>
  <CharactersWithSpaces>1757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2026-08-03T10:58:00Z</dcterms:created>
  <dc:creator>ue.kurovskaya</dc:creator>
  <dc:description/>
  <dc:language>ru-RU</dc:language>
  <cp:lastModifiedBy/>
  <cp:lastPrinted>2026-07-30T17:08:00Z</cp:lastPrinted>
  <dcterms:modified xsi:type="dcterms:W3CDTF">2026-08-03T15:58:54Z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