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80" w:rsidRDefault="00C57080" w:rsidP="006174C8">
      <w:pPr>
        <w:spacing w:after="0" w:line="240" w:lineRule="auto"/>
        <w:ind w:left="6096"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C57080" w:rsidRDefault="00C57080" w:rsidP="00057754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Копейского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</w:t>
      </w:r>
    </w:p>
    <w:p w:rsidR="00057754" w:rsidRPr="003E2737" w:rsidRDefault="003E2737" w:rsidP="003E273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057754" w:rsidRPr="003E2737" w:rsidRDefault="00057754" w:rsidP="003E273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от </w:t>
      </w:r>
      <w:r w:rsidR="006A5F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16.05.2022 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6A5F00">
        <w:rPr>
          <w:rFonts w:ascii="Times New Roman" w:eastAsia="Times New Roman" w:hAnsi="Times New Roman" w:cs="Times New Roman"/>
          <w:sz w:val="26"/>
          <w:szCs w:val="26"/>
          <w:lang w:eastAsia="ru-RU"/>
        </w:rPr>
        <w:t>332-р</w:t>
      </w:r>
      <w:bookmarkStart w:id="0" w:name="_GoBack"/>
      <w:bookmarkEnd w:id="0"/>
    </w:p>
    <w:p w:rsidR="00057754" w:rsidRPr="003E2737" w:rsidRDefault="00057754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5DC8" w:rsidRPr="003E2737" w:rsidRDefault="00D95DC8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936" w:rsidRPr="001E7936" w:rsidRDefault="001E7936" w:rsidP="001E7936">
      <w:pPr>
        <w:pStyle w:val="Default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080C14" w:rsidRPr="005074A2" w:rsidRDefault="00080C14" w:rsidP="00080C14">
      <w:pPr>
        <w:pStyle w:val="Default"/>
        <w:jc w:val="center"/>
        <w:rPr>
          <w:bCs/>
          <w:sz w:val="26"/>
          <w:szCs w:val="26"/>
        </w:rPr>
      </w:pPr>
      <w:r w:rsidRPr="005074A2">
        <w:rPr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080C14" w:rsidRPr="003E2737" w:rsidRDefault="00080C14" w:rsidP="00080C14">
      <w:pPr>
        <w:pStyle w:val="Default"/>
        <w:jc w:val="center"/>
        <w:rPr>
          <w:b/>
          <w:bCs/>
          <w:sz w:val="26"/>
          <w:szCs w:val="26"/>
        </w:rPr>
      </w:pPr>
    </w:p>
    <w:tbl>
      <w:tblPr>
        <w:tblW w:w="963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3400"/>
        <w:gridCol w:w="2125"/>
        <w:gridCol w:w="1633"/>
        <w:gridCol w:w="1914"/>
      </w:tblGrid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Наименование и форма проведения мероприятия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80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Структурное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подразделе</w:t>
            </w:r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C57080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ние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, 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(или) должностные лица контрольного органа, </w:t>
            </w:r>
            <w:proofErr w:type="gramStart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</w:t>
            </w:r>
            <w:proofErr w:type="gramEnd"/>
            <w:r w:rsidR="001838C8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  <w:p w:rsidR="00612897" w:rsidRPr="003E2737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 их реализацию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Способ реализации</w:t>
            </w: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 Информирование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</w:t>
            </w:r>
            <w:r w:rsidR="005074A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612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Размещение на официальном сайте контрольного органа и актуализация следу</w:t>
            </w:r>
            <w:r w:rsidR="00612897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ющей информации:</w:t>
            </w:r>
          </w:p>
        </w:tc>
      </w:tr>
      <w:tr w:rsidR="00080C14" w:rsidRPr="003E2737" w:rsidTr="005074A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0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  <w:r w:rsidR="005074A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тексты нормативных правовых актов, регулирующих осущес</w:t>
            </w:r>
            <w:r w:rsidR="005074A2">
              <w:rPr>
                <w:rFonts w:ascii="Times New Roman" w:eastAsia="Calibri" w:hAnsi="Times New Roman" w:cs="Times New Roman"/>
                <w:sz w:val="26"/>
                <w:szCs w:val="26"/>
              </w:rPr>
              <w:t>твление муниципального контроля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612897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C6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6174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официальном </w:t>
            </w:r>
          </w:p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сайте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5074A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0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</w:t>
            </w:r>
            <w:r w:rsidR="005074A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об изменениях, внесенных в нормативные правовые акты, регулирующие осуществление муниципального контроля, о сроках</w:t>
            </w:r>
            <w:r w:rsidR="005074A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порядке их вступления в силу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14.01.2022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5074A2">
        <w:trPr>
          <w:trHeight w:val="204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0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3</w:t>
            </w:r>
            <w:r w:rsidR="005074A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</w:t>
            </w:r>
            <w:r w:rsidR="005074A2">
              <w:rPr>
                <w:rFonts w:ascii="Times New Roman" w:eastAsia="Calibri" w:hAnsi="Times New Roman" w:cs="Times New Roman"/>
                <w:sz w:val="26"/>
                <w:szCs w:val="26"/>
              </w:rPr>
              <w:t>текстами в действующей редакции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5074A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50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</w:t>
            </w:r>
            <w:r w:rsidR="005074A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исчерпывающий перечень сведений, которые могут запрашиваться контрольным (надзорным) органом</w:t>
            </w:r>
            <w:r w:rsidR="005074A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 контролируемого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далее 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5074A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5074A2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0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не позднее 14.01.2022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  <w:tr w:rsidR="00080C14" w:rsidRPr="003E2737" w:rsidTr="005074A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5074A2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C5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порядке  обжалования решений контрольного органа, действий (б</w:t>
            </w:r>
            <w:r w:rsidR="005074A2">
              <w:rPr>
                <w:rFonts w:ascii="Times New Roman" w:eastAsia="Calibri" w:hAnsi="Times New Roman" w:cs="Times New Roman"/>
                <w:sz w:val="26"/>
                <w:szCs w:val="26"/>
              </w:rPr>
              <w:t>ездействия) его должностных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2022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6174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на официальном сайте </w:t>
            </w:r>
            <w:r w:rsidR="00511FAF"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5074A2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7)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183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доклад о </w:t>
            </w:r>
            <w:r w:rsidR="005074A2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муниципальном контроле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года следующего за отчетным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5074A2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97" w:rsidRPr="003E2737" w:rsidRDefault="00080C14" w:rsidP="00CD4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доклад, содержащи</w:t>
            </w:r>
            <w:r w:rsidR="001838C8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результаты обобщения правоприменительной практики контрольного органа;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 1 апреля 2022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</w:t>
            </w:r>
            <w:r w:rsidR="00080C14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. Объявление предостережения</w:t>
            </w:r>
          </w:p>
        </w:tc>
      </w:tr>
      <w:tr w:rsidR="00080C14" w:rsidRPr="003E2737" w:rsidTr="00A90B4A">
        <w:trPr>
          <w:trHeight w:val="73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Выдача контролируемым лицам предостережения </w:t>
            </w:r>
            <w:r w:rsidRPr="003E273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 недопустимости нарушения обязательных требований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необходимости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C8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Должност</w:t>
            </w:r>
            <w:proofErr w:type="spellEnd"/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ные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</w:t>
            </w:r>
            <w:r w:rsidR="00C57080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</w:t>
            </w:r>
            <w:r w:rsidR="00C57080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C8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выдачи лично или почтовым отправлением</w:t>
            </w:r>
            <w:r w:rsidR="00FD139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либо по электронной почте контролируемо</w:t>
            </w:r>
          </w:p>
          <w:p w:rsidR="00080C14" w:rsidRPr="003E2737" w:rsidRDefault="00FD139A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 Консультирование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  <w:r w:rsidR="005074A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Разъяснение по вопросам: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положений нормативных правовых актов, </w:t>
            </w:r>
            <w:r w:rsidR="001838C8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муниципальных правовых актов,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положений нормативных правовых актов, муниципальных правовых актов, регламентирующих порядок осуществления муниципального контроля;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порядка обжалования решений уполномоченных органов, действий (бездействия) </w:t>
            </w:r>
            <w:r w:rsidR="00520A49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должностных лиц,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осуществляющих муниципальный земельный контроль;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выполнения предписания, выданного по итогам контрольного мероприятия.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поступления обращений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086640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 Профилактический визит</w:t>
            </w:r>
          </w:p>
        </w:tc>
      </w:tr>
      <w:tr w:rsidR="00086640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5074A2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1) профилактическая беседа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месту осуществления деятельности контролируемого лица;</w:t>
            </w:r>
          </w:p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2) использование видео-</w:t>
            </w:r>
          </w:p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конференцсвязи;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FD139A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Обязательный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 отношении контролируемых лиц, приступающих к осуществлению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деятельности в контролируемой сфере не позднее, чем в течение одного года с момента начала такой деятельности. Контролируемое лицо должно быть</w:t>
            </w:r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уведомлено не позднее, чем за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 рабочих дней до даты его проведения, а также вправе отказаться от проведения профилактического визита, уведомив отдел контроля правового управления не позднее, чем за 3 рабочих дня. В течение 1 рабочего дня, не может превышать 4 часов.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C8" w:rsidRDefault="001838C8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Д</w:t>
            </w:r>
            <w:r w:rsidR="00022F6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олжност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6640" w:rsidRPr="003E2737" w:rsidRDefault="00022F68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 о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а 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68" w:rsidRPr="002A5272" w:rsidRDefault="00022F68" w:rsidP="00022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Контролируемое лицо информируется об обязательных требованиях,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предъявляемых к его деятельности, либо к принадлежащим ему объектам контроля. Предписания не выдаются, разъяснения носят рекомендательный характер.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</w:tbl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5074A2" w:rsidRDefault="001838C8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Начальник правового управления </w:t>
      </w:r>
    </w:p>
    <w:p w:rsidR="00080C14" w:rsidRPr="003E2737" w:rsidRDefault="005074A2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</w:t>
      </w:r>
      <w:r w:rsidR="001838C8">
        <w:rPr>
          <w:sz w:val="26"/>
          <w:szCs w:val="26"/>
        </w:rPr>
        <w:t xml:space="preserve">                                               Ю.В. Кем</w:t>
      </w:r>
    </w:p>
    <w:sectPr w:rsidR="00080C14" w:rsidRPr="003E2737" w:rsidSect="00A90B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DC6" w:rsidRDefault="00D91DC6" w:rsidP="00D91DC6">
      <w:pPr>
        <w:spacing w:after="0" w:line="240" w:lineRule="auto"/>
      </w:pPr>
      <w:r>
        <w:separator/>
      </w:r>
    </w:p>
  </w:endnote>
  <w:endnote w:type="continuationSeparator" w:id="0">
    <w:p w:rsidR="00D91DC6" w:rsidRDefault="00D91DC6" w:rsidP="00D9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DC6" w:rsidRDefault="00D91DC6" w:rsidP="00D91DC6">
      <w:pPr>
        <w:spacing w:after="0" w:line="240" w:lineRule="auto"/>
      </w:pPr>
      <w:r>
        <w:separator/>
      </w:r>
    </w:p>
  </w:footnote>
  <w:footnote w:type="continuationSeparator" w:id="0">
    <w:p w:rsidR="00D91DC6" w:rsidRDefault="00D91DC6" w:rsidP="00D9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1B"/>
    <w:rsid w:val="00022F68"/>
    <w:rsid w:val="00057754"/>
    <w:rsid w:val="00080C14"/>
    <w:rsid w:val="00086640"/>
    <w:rsid w:val="00135774"/>
    <w:rsid w:val="0014176A"/>
    <w:rsid w:val="001838C8"/>
    <w:rsid w:val="001B1731"/>
    <w:rsid w:val="001C42B8"/>
    <w:rsid w:val="001D67CE"/>
    <w:rsid w:val="001E0BFA"/>
    <w:rsid w:val="001E7936"/>
    <w:rsid w:val="00255FA9"/>
    <w:rsid w:val="003E2737"/>
    <w:rsid w:val="004A283E"/>
    <w:rsid w:val="004F14DB"/>
    <w:rsid w:val="005074A2"/>
    <w:rsid w:val="00511FAF"/>
    <w:rsid w:val="00512E5A"/>
    <w:rsid w:val="00520A49"/>
    <w:rsid w:val="00612897"/>
    <w:rsid w:val="006174C8"/>
    <w:rsid w:val="00664B1B"/>
    <w:rsid w:val="006A5F00"/>
    <w:rsid w:val="007F10B2"/>
    <w:rsid w:val="00895189"/>
    <w:rsid w:val="00895B4F"/>
    <w:rsid w:val="008A1BDE"/>
    <w:rsid w:val="008F48AE"/>
    <w:rsid w:val="00906ED3"/>
    <w:rsid w:val="00A52C24"/>
    <w:rsid w:val="00A90B4A"/>
    <w:rsid w:val="00B26B78"/>
    <w:rsid w:val="00C306EF"/>
    <w:rsid w:val="00C57080"/>
    <w:rsid w:val="00CA66A3"/>
    <w:rsid w:val="00CD4A5A"/>
    <w:rsid w:val="00CE254D"/>
    <w:rsid w:val="00D91DC6"/>
    <w:rsid w:val="00D95DC8"/>
    <w:rsid w:val="00DB46EE"/>
    <w:rsid w:val="00EC5B4C"/>
    <w:rsid w:val="00F6178D"/>
    <w:rsid w:val="00FD139A"/>
    <w:rsid w:val="00FD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Админ. комиссия</dc:creator>
  <cp:keywords/>
  <dc:description/>
  <cp:lastModifiedBy>Лехновская Ирина Евгеньевна</cp:lastModifiedBy>
  <cp:revision>19</cp:revision>
  <cp:lastPrinted>2022-05-16T10:13:00Z</cp:lastPrinted>
  <dcterms:created xsi:type="dcterms:W3CDTF">2021-09-27T06:34:00Z</dcterms:created>
  <dcterms:modified xsi:type="dcterms:W3CDTF">2022-05-16T10:13:00Z</dcterms:modified>
</cp:coreProperties>
</file>