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1B52" w:rsidRPr="00521B52" w:rsidRDefault="00521B52" w:rsidP="00521B52">
      <w:pPr>
        <w:keepNext/>
        <w:spacing w:before="240" w:after="60" w:line="240" w:lineRule="auto"/>
        <w:jc w:val="center"/>
        <w:outlineLvl w:val="0"/>
        <w:rPr>
          <w:rFonts w:ascii="Calibri" w:eastAsia="Times New Roman" w:hAnsi="Calibri" w:cs="Times New Roman"/>
          <w:b/>
          <w:bCs/>
          <w:kern w:val="32"/>
          <w:sz w:val="25"/>
          <w:szCs w:val="25"/>
          <w:lang w:eastAsia="ru-RU"/>
        </w:rPr>
      </w:pPr>
      <w:r w:rsidRPr="00521B52">
        <w:rPr>
          <w:rFonts w:ascii="Calibri" w:eastAsia="Times New Roman" w:hAnsi="Calibri" w:cs="Times New Roman"/>
          <w:b/>
          <w:kern w:val="32"/>
          <w:sz w:val="25"/>
          <w:szCs w:val="25"/>
          <w:lang w:eastAsia="ru-RU"/>
        </w:rPr>
        <w:t>АДМИНИСТРАЦИЯ КОПЕЙСКОГО ГОРОДСКОГО ОКРУГА</w:t>
      </w:r>
    </w:p>
    <w:p w:rsidR="00521B52" w:rsidRPr="00521B52" w:rsidRDefault="00521B52" w:rsidP="00521B52">
      <w:pPr>
        <w:keepNext/>
        <w:spacing w:before="240" w:after="60" w:line="240" w:lineRule="auto"/>
        <w:jc w:val="center"/>
        <w:outlineLvl w:val="0"/>
        <w:rPr>
          <w:rFonts w:ascii="Calibri" w:eastAsia="Times New Roman" w:hAnsi="Calibri" w:cs="Times New Roman"/>
          <w:b/>
          <w:kern w:val="32"/>
          <w:sz w:val="25"/>
          <w:szCs w:val="25"/>
          <w:lang w:eastAsia="ru-RU"/>
        </w:rPr>
      </w:pPr>
      <w:r w:rsidRPr="00521B52">
        <w:rPr>
          <w:rFonts w:ascii="Calibri" w:eastAsia="Times New Roman" w:hAnsi="Calibri" w:cs="Times New Roman"/>
          <w:b/>
          <w:kern w:val="32"/>
          <w:sz w:val="25"/>
          <w:szCs w:val="25"/>
          <w:lang w:eastAsia="ru-RU"/>
        </w:rPr>
        <w:t>ЧЕЛЯБИНСКОЙ ОБЛАСТИ</w:t>
      </w:r>
    </w:p>
    <w:p w:rsidR="00521B52" w:rsidRPr="00521B52" w:rsidRDefault="00521B52" w:rsidP="00521B52">
      <w:pPr>
        <w:spacing w:after="0" w:line="240" w:lineRule="auto"/>
        <w:jc w:val="center"/>
        <w:rPr>
          <w:rFonts w:ascii="Calibri" w:eastAsia="Times New Roman" w:hAnsi="Calibri" w:cs="Times New Roman"/>
          <w:sz w:val="28"/>
          <w:szCs w:val="28"/>
          <w:lang w:eastAsia="ru-RU"/>
        </w:rPr>
      </w:pPr>
      <w:proofErr w:type="gramStart"/>
      <w:r w:rsidRPr="00521B52">
        <w:rPr>
          <w:rFonts w:ascii="Calibri" w:eastAsia="Times New Roman" w:hAnsi="Calibri" w:cs="Times New Roman"/>
          <w:b/>
          <w:i/>
          <w:iCs/>
          <w:sz w:val="38"/>
          <w:szCs w:val="38"/>
          <w:lang w:eastAsia="ru-RU"/>
        </w:rPr>
        <w:t>Р</w:t>
      </w:r>
      <w:proofErr w:type="gramEnd"/>
      <w:r w:rsidRPr="00521B52">
        <w:rPr>
          <w:rFonts w:ascii="Calibri" w:eastAsia="Times New Roman" w:hAnsi="Calibri" w:cs="Times New Roman"/>
          <w:b/>
          <w:i/>
          <w:iCs/>
          <w:sz w:val="38"/>
          <w:szCs w:val="38"/>
          <w:lang w:eastAsia="ru-RU"/>
        </w:rPr>
        <w:t xml:space="preserve"> А С П О Р Я Ж Е Н И Е</w:t>
      </w:r>
    </w:p>
    <w:p w:rsidR="005C2076" w:rsidRPr="005C2076" w:rsidRDefault="005C2076" w:rsidP="005C207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5C2076" w:rsidRPr="005C2076" w:rsidRDefault="005C2076" w:rsidP="005C207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5C2076" w:rsidRPr="005C2076" w:rsidRDefault="00521B52" w:rsidP="005C207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30.10.2025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№1123-р</w:t>
      </w:r>
      <w:bookmarkStart w:id="0" w:name="_GoBack"/>
      <w:bookmarkEnd w:id="0"/>
    </w:p>
    <w:p w:rsidR="005C2076" w:rsidRPr="005C2076" w:rsidRDefault="005C2076" w:rsidP="00D51610">
      <w:pPr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5C2076" w:rsidRPr="005C2076" w:rsidRDefault="005C2076" w:rsidP="005C207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5C2076" w:rsidRDefault="005C2076" w:rsidP="005C207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7C59BB" w:rsidRPr="005C2076" w:rsidRDefault="007C59BB" w:rsidP="005C207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5C2076" w:rsidRPr="0095235F" w:rsidRDefault="005C2076" w:rsidP="0095235F">
      <w:pPr>
        <w:tabs>
          <w:tab w:val="left" w:pos="5103"/>
        </w:tabs>
        <w:autoSpaceDE w:val="0"/>
        <w:autoSpaceDN w:val="0"/>
        <w:adjustRightInd w:val="0"/>
        <w:spacing w:after="0" w:line="240" w:lineRule="auto"/>
        <w:ind w:right="4535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C207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</w:t>
      </w:r>
      <w:r w:rsidR="00C53F6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</w:t>
      </w:r>
      <w:r w:rsidRPr="005C207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C53F6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отмене</w:t>
      </w:r>
      <w:r w:rsidRPr="005C207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792CA9" w:rsidRPr="00792CA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режима «Чрезвычайная ситуация» для органов управления, сил и средств Копейского муниципального звена Челябинской территориальной подсистемы единой государственной системы предупреждения и ликвидации чрезвычайных ситуаций</w:t>
      </w:r>
    </w:p>
    <w:p w:rsidR="005C2076" w:rsidRDefault="005C2076" w:rsidP="007E54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54095" w:rsidRPr="005C2076" w:rsidRDefault="00354095" w:rsidP="007E54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C59BB" w:rsidRDefault="00792CA9" w:rsidP="007C59BB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2CA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В соответствии с Федеральными законами о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т 06 октября 2003 года                </w:t>
      </w:r>
      <w:r w:rsidRPr="00792CA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№ 131-ФЗ «Об общих принципах организации местного самоуправления в Российской Федерации», от 21 декабря 1994 года № 68-ФЗ «О защите населения и территорий от чрезвычайных ситуаций природного и техногенного характера», постановлением Правительства Российской Федерации от 30.12.2003 № 794 «О единой государственной системе предупреждения и ликвидации чрезвычайных ситуаций», приказом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МЧС России от 05.07.2021 </w:t>
      </w:r>
      <w:r w:rsidRPr="00792CA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№ 429 «Об утверждении критериев информации о чрезвычайных ситуациях природного и техногенного характера», постановлением администрации Копейского городского округа Челябинской области от 01.12.2021 № 2841-п «Об организации, составе, порядке деятельности сил и средств Копейского муниципального звена Челябинской территориальной подсистемы единой государственной системы предупреждения и ликвидации чрезвычайных ситуаций», по решению комиссии по чрезвычайным ситуациям и обеспечению пожарной безопасности Копейского городского округа (протокол № 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7</w:t>
      </w:r>
      <w:r w:rsidRPr="00792CA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от </w:t>
      </w:r>
      <w:r w:rsidR="002F6F6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30</w:t>
      </w:r>
      <w:r w:rsidRPr="00792CA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.10.2025), </w:t>
      </w:r>
      <w:r w:rsidR="00C53F6C" w:rsidRPr="00C53F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связи </w:t>
      </w:r>
      <w:r w:rsidR="001240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ликвидацией </w:t>
      </w:r>
      <w:r w:rsidR="00422F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очага </w:t>
      </w:r>
      <w:r w:rsidR="001240E6" w:rsidRPr="001240E6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техногенного пожара</w:t>
      </w:r>
      <w:r w:rsidR="001240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завершением аварийно-спасательных и других неотложных работ по ликвидации чрезвычайной ситуации </w:t>
      </w:r>
      <w:r w:rsidR="00C53F6C" w:rsidRPr="00C53F6C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территории Копейского городского округа</w:t>
      </w:r>
      <w:r w:rsidR="005C2076" w:rsidRPr="005C2076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C53F6C" w:rsidRDefault="00F0508C" w:rsidP="007C59BB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1. </w:t>
      </w:r>
      <w:r w:rsidR="00C53F6C" w:rsidRPr="00C53F6C">
        <w:rPr>
          <w:rFonts w:ascii="Times New Roman" w:eastAsia="Times New Roman" w:hAnsi="Times New Roman" w:cs="Times New Roman"/>
          <w:sz w:val="28"/>
          <w:szCs w:val="28"/>
          <w:lang w:eastAsia="ru-RU"/>
        </w:rPr>
        <w:t>Отменить</w:t>
      </w:r>
      <w:r w:rsidR="005C2076" w:rsidRPr="00C53F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92CA9" w:rsidRPr="00792C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</w:t>
      </w:r>
      <w:r w:rsidR="00422F16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4D4640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422F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часов 00 минут </w:t>
      </w:r>
      <w:r w:rsidR="00792CA9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2F6F60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792CA9" w:rsidRPr="00792C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октября 2025 года для органов управления, сил и средств Копейского муниципального звена Челябинской территориальной подсистемы единой государственной системы предупреждения и ликвидации чрезвычайных ситуаций режим функционирования «Чрезвычайная ситуация» муниципального характера с местным уровнем реагирования.</w:t>
      </w:r>
    </w:p>
    <w:p w:rsidR="00315809" w:rsidRDefault="00F0508C" w:rsidP="007C59BB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2. </w:t>
      </w:r>
      <w:r w:rsidR="003158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Отменить распоряжение администрации Копейского городского округа от </w:t>
      </w:r>
      <w:r w:rsidR="00792CA9">
        <w:rPr>
          <w:rFonts w:ascii="Times New Roman" w:eastAsia="Times New Roman" w:hAnsi="Times New Roman" w:cs="Times New Roman"/>
          <w:sz w:val="28"/>
          <w:szCs w:val="28"/>
          <w:lang w:eastAsia="ru-RU"/>
        </w:rPr>
        <w:t>23</w:t>
      </w:r>
      <w:r w:rsidR="0031580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792CA9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="003158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.2025 № </w:t>
      </w:r>
      <w:r w:rsidR="00792CA9">
        <w:rPr>
          <w:rFonts w:ascii="Times New Roman" w:eastAsia="Times New Roman" w:hAnsi="Times New Roman" w:cs="Times New Roman"/>
          <w:sz w:val="28"/>
          <w:szCs w:val="28"/>
          <w:lang w:eastAsia="ru-RU"/>
        </w:rPr>
        <w:t>1105-р</w:t>
      </w:r>
      <w:r w:rsidR="003158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92CA9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792CA9" w:rsidRPr="00792CA9">
        <w:rPr>
          <w:rFonts w:ascii="Times New Roman" w:eastAsia="Times New Roman" w:hAnsi="Times New Roman" w:cs="Times New Roman"/>
          <w:sz w:val="28"/>
          <w:szCs w:val="28"/>
          <w:lang w:eastAsia="ru-RU"/>
        </w:rPr>
        <w:t>О введении режима «Чрезвычайная ситуация» для органов управления, сил и средств Копейского муниципального звена Челябинской территориальной подсистемы единой государственной системы предупреждения и ликвидации чрезвычайных ситуаций</w:t>
      </w:r>
      <w:r w:rsidR="00792CA9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31580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334D2" w:rsidRPr="009334D2" w:rsidRDefault="009334D2" w:rsidP="009334D2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F0508C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  <w:r w:rsidRPr="009334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Отделу пресс-службы администрации Копейского городского округа (Петренко Е.А.) </w:t>
      </w:r>
      <w:r w:rsidR="00F24AB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разместить</w:t>
      </w:r>
      <w:r w:rsidRPr="009334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настоящее распоряжение на официальном сайте администрации городского округа в сети Интернет.</w:t>
      </w:r>
    </w:p>
    <w:p w:rsidR="009334D2" w:rsidRPr="009334D2" w:rsidRDefault="009334D2" w:rsidP="009334D2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9334D2">
        <w:rPr>
          <w:rFonts w:ascii="Times New Roman" w:eastAsia="Times New Roman" w:hAnsi="Times New Roman" w:cs="Times New Roman"/>
          <w:sz w:val="28"/>
          <w:szCs w:val="28"/>
          <w:lang w:eastAsia="ru-RU"/>
        </w:rPr>
        <w:t>. Контроль за выполнением настоящего распоряжения оставляю за собой.</w:t>
      </w:r>
    </w:p>
    <w:p w:rsidR="005C2076" w:rsidRDefault="009334D2" w:rsidP="009334D2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9334D2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Настоящее распоряжение вступает в силу со дня его подписания.</w:t>
      </w:r>
    </w:p>
    <w:p w:rsidR="000F3A3E" w:rsidRDefault="000F3A3E" w:rsidP="005C2076">
      <w:pPr>
        <w:autoSpaceDE w:val="0"/>
        <w:autoSpaceDN w:val="0"/>
        <w:adjustRightInd w:val="0"/>
        <w:spacing w:after="0" w:line="240" w:lineRule="auto"/>
        <w:ind w:right="9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54DA" w:rsidRDefault="007E54DA" w:rsidP="005C2076">
      <w:pPr>
        <w:autoSpaceDE w:val="0"/>
        <w:autoSpaceDN w:val="0"/>
        <w:adjustRightInd w:val="0"/>
        <w:spacing w:after="0" w:line="240" w:lineRule="auto"/>
        <w:ind w:right="9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47CE" w:rsidRPr="005C2076" w:rsidRDefault="001E47CE" w:rsidP="005C2076">
      <w:pPr>
        <w:autoSpaceDE w:val="0"/>
        <w:autoSpaceDN w:val="0"/>
        <w:adjustRightInd w:val="0"/>
        <w:spacing w:after="0" w:line="240" w:lineRule="auto"/>
        <w:ind w:right="9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2076" w:rsidRPr="005C2076" w:rsidRDefault="005C2076" w:rsidP="00825060">
      <w:pPr>
        <w:autoSpaceDE w:val="0"/>
        <w:autoSpaceDN w:val="0"/>
        <w:adjustRightInd w:val="0"/>
        <w:spacing w:after="0" w:line="240" w:lineRule="auto"/>
        <w:ind w:right="-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20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городского округа   </w:t>
      </w:r>
      <w:r w:rsidRPr="005C207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C207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C207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C207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C207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7F16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</w:t>
      </w:r>
      <w:r w:rsidR="008250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С.В. Логанова</w:t>
      </w:r>
    </w:p>
    <w:sectPr w:rsidR="005C2076" w:rsidRPr="005C2076" w:rsidSect="007E54DA">
      <w:headerReference w:type="even" r:id="rId8"/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5F2D" w:rsidRDefault="003F5F2D">
      <w:pPr>
        <w:spacing w:after="0" w:line="240" w:lineRule="auto"/>
      </w:pPr>
      <w:r>
        <w:separator/>
      </w:r>
    </w:p>
  </w:endnote>
  <w:endnote w:type="continuationSeparator" w:id="0">
    <w:p w:rsidR="003F5F2D" w:rsidRDefault="003F5F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5F2D" w:rsidRDefault="003F5F2D">
      <w:pPr>
        <w:spacing w:after="0" w:line="240" w:lineRule="auto"/>
      </w:pPr>
      <w:r>
        <w:separator/>
      </w:r>
    </w:p>
  </w:footnote>
  <w:footnote w:type="continuationSeparator" w:id="0">
    <w:p w:rsidR="003F5F2D" w:rsidRDefault="003F5F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54DA" w:rsidRDefault="007E54DA" w:rsidP="002D184F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4D4640">
      <w:rPr>
        <w:rStyle w:val="a5"/>
        <w:noProof/>
      </w:rPr>
      <w:t>2</w:t>
    </w:r>
    <w:r>
      <w:rPr>
        <w:rStyle w:val="a5"/>
      </w:rPr>
      <w:fldChar w:fldCharType="end"/>
    </w:r>
  </w:p>
  <w:p w:rsidR="007E54DA" w:rsidRDefault="007E54DA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54DA" w:rsidRDefault="007E54DA" w:rsidP="002D184F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521B52">
      <w:rPr>
        <w:rStyle w:val="a5"/>
        <w:noProof/>
      </w:rPr>
      <w:t>2</w:t>
    </w:r>
    <w:r>
      <w:rPr>
        <w:rStyle w:val="a5"/>
      </w:rPr>
      <w:fldChar w:fldCharType="end"/>
    </w:r>
  </w:p>
  <w:p w:rsidR="007E54DA" w:rsidRDefault="007E54DA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001256"/>
    <w:multiLevelType w:val="multilevel"/>
    <w:tmpl w:val="FA1498AA"/>
    <w:lvl w:ilvl="0">
      <w:start w:val="1"/>
      <w:numFmt w:val="decimal"/>
      <w:lvlText w:val="%1."/>
      <w:lvlJc w:val="left"/>
      <w:pPr>
        <w:ind w:left="1764" w:hanging="1044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340" w:hanging="1488"/>
      </w:pPr>
      <w:rPr>
        <w:rFonts w:ascii="Times New Roman" w:hAnsi="Times New Roman" w:cs="Times New Roman" w:hint="default"/>
        <w:color w:val="auto"/>
        <w:sz w:val="28"/>
      </w:rPr>
    </w:lvl>
    <w:lvl w:ilvl="2">
      <w:start w:val="1"/>
      <w:numFmt w:val="decimal"/>
      <w:isLgl/>
      <w:lvlText w:val="%1.%2.%3."/>
      <w:lvlJc w:val="left"/>
      <w:pPr>
        <w:ind w:left="2208" w:hanging="1488"/>
      </w:pPr>
      <w:rPr>
        <w:rFonts w:ascii="Times New Roman" w:hAnsi="Times New Roman" w:cs="Times New Roman" w:hint="default"/>
        <w:color w:val="auto"/>
        <w:sz w:val="28"/>
      </w:rPr>
    </w:lvl>
    <w:lvl w:ilvl="3">
      <w:start w:val="1"/>
      <w:numFmt w:val="decimal"/>
      <w:isLgl/>
      <w:lvlText w:val="%1.%2.%3.%4."/>
      <w:lvlJc w:val="left"/>
      <w:pPr>
        <w:ind w:left="2208" w:hanging="1488"/>
      </w:pPr>
      <w:rPr>
        <w:rFonts w:ascii="Times New Roman" w:hAnsi="Times New Roman" w:cs="Times New Roman" w:hint="default"/>
        <w:color w:val="auto"/>
        <w:sz w:val="28"/>
      </w:rPr>
    </w:lvl>
    <w:lvl w:ilvl="4">
      <w:start w:val="1"/>
      <w:numFmt w:val="decimal"/>
      <w:isLgl/>
      <w:lvlText w:val="%1.%2.%3.%4.%5."/>
      <w:lvlJc w:val="left"/>
      <w:pPr>
        <w:ind w:left="2208" w:hanging="1488"/>
      </w:pPr>
      <w:rPr>
        <w:rFonts w:ascii="Times New Roman" w:hAnsi="Times New Roman" w:cs="Times New Roman" w:hint="default"/>
        <w:color w:val="auto"/>
        <w:sz w:val="28"/>
      </w:rPr>
    </w:lvl>
    <w:lvl w:ilvl="5">
      <w:start w:val="1"/>
      <w:numFmt w:val="decimal"/>
      <w:isLgl/>
      <w:lvlText w:val="%1.%2.%3.%4.%5.%6."/>
      <w:lvlJc w:val="left"/>
      <w:pPr>
        <w:ind w:left="2208" w:hanging="1488"/>
      </w:pPr>
      <w:rPr>
        <w:rFonts w:ascii="Times New Roman" w:hAnsi="Times New Roman" w:cs="Times New Roman" w:hint="default"/>
        <w:color w:val="auto"/>
        <w:sz w:val="28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ascii="Times New Roman" w:hAnsi="Times New Roman" w:cs="Times New Roman" w:hint="default"/>
        <w:color w:val="auto"/>
        <w:sz w:val="28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ascii="Times New Roman" w:hAnsi="Times New Roman" w:cs="Times New Roman" w:hint="default"/>
        <w:color w:val="auto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ascii="Times New Roman" w:hAnsi="Times New Roman" w:cs="Times New Roman" w:hint="default"/>
        <w:color w:val="auto"/>
        <w:sz w:val="28"/>
      </w:rPr>
    </w:lvl>
  </w:abstractNum>
  <w:abstractNum w:abstractNumId="1">
    <w:nsid w:val="5A06730B"/>
    <w:multiLevelType w:val="hybridMultilevel"/>
    <w:tmpl w:val="99F6EE42"/>
    <w:lvl w:ilvl="0" w:tplc="A38E011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3220"/>
    <w:rsid w:val="000343AB"/>
    <w:rsid w:val="000F2F09"/>
    <w:rsid w:val="000F3A3E"/>
    <w:rsid w:val="001240E6"/>
    <w:rsid w:val="001B3308"/>
    <w:rsid w:val="001D7B97"/>
    <w:rsid w:val="001E47CE"/>
    <w:rsid w:val="002D184F"/>
    <w:rsid w:val="002D3D73"/>
    <w:rsid w:val="002E295E"/>
    <w:rsid w:val="002F6F60"/>
    <w:rsid w:val="00315809"/>
    <w:rsid w:val="00354095"/>
    <w:rsid w:val="003C2CDB"/>
    <w:rsid w:val="003F0714"/>
    <w:rsid w:val="003F5F2D"/>
    <w:rsid w:val="00422F16"/>
    <w:rsid w:val="00476EDC"/>
    <w:rsid w:val="004A3B8F"/>
    <w:rsid w:val="004D4640"/>
    <w:rsid w:val="00521B52"/>
    <w:rsid w:val="00567FA3"/>
    <w:rsid w:val="00570160"/>
    <w:rsid w:val="005A6813"/>
    <w:rsid w:val="005C2076"/>
    <w:rsid w:val="005D0510"/>
    <w:rsid w:val="006721D3"/>
    <w:rsid w:val="00695D73"/>
    <w:rsid w:val="00792CA9"/>
    <w:rsid w:val="007C59BB"/>
    <w:rsid w:val="007D408C"/>
    <w:rsid w:val="007E54DA"/>
    <w:rsid w:val="007F167A"/>
    <w:rsid w:val="00825060"/>
    <w:rsid w:val="008C7AD5"/>
    <w:rsid w:val="00911CEC"/>
    <w:rsid w:val="0092019F"/>
    <w:rsid w:val="009334D2"/>
    <w:rsid w:val="0095235F"/>
    <w:rsid w:val="009673EC"/>
    <w:rsid w:val="00AF4E91"/>
    <w:rsid w:val="00B35E76"/>
    <w:rsid w:val="00B93220"/>
    <w:rsid w:val="00C16E93"/>
    <w:rsid w:val="00C53F6C"/>
    <w:rsid w:val="00C679C2"/>
    <w:rsid w:val="00D24845"/>
    <w:rsid w:val="00D32B74"/>
    <w:rsid w:val="00D51610"/>
    <w:rsid w:val="00DD496D"/>
    <w:rsid w:val="00E11BA8"/>
    <w:rsid w:val="00E17D71"/>
    <w:rsid w:val="00E85AB9"/>
    <w:rsid w:val="00E96996"/>
    <w:rsid w:val="00F02222"/>
    <w:rsid w:val="00F0508C"/>
    <w:rsid w:val="00F24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C207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5C207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5C2076"/>
  </w:style>
  <w:style w:type="paragraph" w:styleId="a6">
    <w:name w:val="List Paragraph"/>
    <w:basedOn w:val="a"/>
    <w:uiPriority w:val="34"/>
    <w:qFormat/>
    <w:rsid w:val="00E11BA8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AF4E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F4E91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C207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5C207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5C2076"/>
  </w:style>
  <w:style w:type="paragraph" w:styleId="a6">
    <w:name w:val="List Paragraph"/>
    <w:basedOn w:val="a"/>
    <w:uiPriority w:val="34"/>
    <w:qFormat/>
    <w:rsid w:val="00E11BA8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AF4E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F4E9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394</Words>
  <Characters>2252</Characters>
  <Application>Microsoft Office Word</Application>
  <DocSecurity>4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Савина Татьяна Валерьевна</dc:creator>
  <cp:lastModifiedBy>Ануфриева Наталья Андреевна</cp:lastModifiedBy>
  <cp:revision>2</cp:revision>
  <cp:lastPrinted>2025-10-30T09:18:00Z</cp:lastPrinted>
  <dcterms:created xsi:type="dcterms:W3CDTF">2025-10-30T12:06:00Z</dcterms:created>
  <dcterms:modified xsi:type="dcterms:W3CDTF">2025-10-30T12:06:00Z</dcterms:modified>
</cp:coreProperties>
</file>