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bCs/>
          <w:kern w:val="2"/>
          <w:sz w:val="25"/>
          <w:szCs w:val="25"/>
        </w:rPr>
      </w:pPr>
      <w:bookmarkStart w:id="0" w:name="_GoBack_Копия_1"/>
      <w:r>
        <w:rPr>
          <w:rFonts w:ascii="Calibri" w:hAnsi="Calibri"/>
          <w:kern w:val="2"/>
          <w:sz w:val="25"/>
          <w:szCs w:val="25"/>
        </w:rPr>
        <w:t>АДМИНИСТРАЦИЯ КОПЕЙСКОГО ГОРОДСКОГО ОКРУГА</w:t>
      </w:r>
    </w:p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ЧЕЛЯБИНСКОЙ ОБЛАСТИ</w:t>
      </w:r>
    </w:p>
    <w:p>
      <w:pPr>
        <w:pStyle w:val="Normal"/>
        <w:jc w:val="center"/>
        <w:rPr>
          <w:rFonts w:ascii="Calibri" w:hAnsi="Calibri"/>
          <w:i/>
          <w:i/>
          <w:iCs/>
          <w:sz w:val="38"/>
          <w:szCs w:val="38"/>
        </w:rPr>
      </w:pPr>
      <w:bookmarkStart w:id="1" w:name="_GoBack_Копия_1"/>
      <w:bookmarkStart w:id="2" w:name="_GoBack"/>
      <w:bookmarkEnd w:id="2"/>
      <w:r>
        <w:rPr>
          <w:rFonts w:ascii="Calibri" w:hAnsi="Calibri"/>
          <w:i/>
          <w:iCs/>
          <w:sz w:val="38"/>
          <w:szCs w:val="38"/>
        </w:rPr>
        <w:t>П О С Т А Н О В Л Е Н И Е</w:t>
      </w:r>
      <w:bookmarkEnd w:id="1"/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31.08.2026</w:t>
        <w:tab/>
        <w:t>№2995-п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right="481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изменения в постановление администрации Копейского городского округа от 22.09.2025 № 3771-п 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Title"/>
        <w:ind w:firstLine="720"/>
        <w:jc w:val="both"/>
        <w:rPr>
          <w:sz w:val="26"/>
          <w:szCs w:val="26"/>
        </w:rPr>
      </w:pPr>
      <w:r>
        <w:rPr>
          <w:b w:val="false"/>
          <w:sz w:val="26"/>
          <w:szCs w:val="26"/>
        </w:rPr>
        <w:t>В соответствии с Федеральными законами от 06 октября 2003 года                    № 131-ФЗ «Об общих принципах организации местного самоуправления в Российской Федерации», от 20 марта 2025 года № 33-ФЗ «Об общих принципах организации местного самоуправления в единой системе публичной власти», Уставом муниципального образования «Копейский городской округ» администрация Копейского городского округа</w:t>
      </w:r>
    </w:p>
    <w:p>
      <w:pPr>
        <w:pStyle w:val="ConsPlusTitle"/>
        <w:jc w:val="both"/>
        <w:rPr>
          <w:sz w:val="26"/>
          <w:szCs w:val="26"/>
        </w:rPr>
      </w:pPr>
      <w:r>
        <w:rPr>
          <w:b w:val="false"/>
          <w:sz w:val="26"/>
          <w:szCs w:val="26"/>
        </w:rPr>
        <w:t>ПОСТАНОВЛЯЕТ:</w:t>
      </w:r>
    </w:p>
    <w:p>
      <w:pPr>
        <w:pStyle w:val="Normal"/>
        <w:numPr>
          <w:ilvl w:val="0"/>
          <w:numId w:val="7"/>
        </w:numPr>
        <w:ind w:firstLine="709" w:left="0"/>
        <w:jc w:val="both"/>
        <w:rPr>
          <w:sz w:val="26"/>
          <w:szCs w:val="26"/>
        </w:rPr>
      </w:pPr>
      <w:r>
        <w:rPr>
          <w:sz w:val="26"/>
          <w:szCs w:val="26"/>
        </w:rPr>
        <w:t>Внести в административный регламент предоставления муниципальной услуги «Получение права на организацию ярмарки», утвержденный постановлением администрации Копейского городского округа от 22.09.2025 № 3771-п «Об утверждении административного регламента предоставления муниципальной услуги «Получение права на организацию ярмарки» (далее — регламент) изменение, исключив подпункт 2 пункта 29 регламента.</w:t>
      </w:r>
    </w:p>
    <w:p>
      <w:pPr>
        <w:pStyle w:val="ListParagraph"/>
        <w:numPr>
          <w:ilvl w:val="0"/>
          <w:numId w:val="8"/>
        </w:numPr>
        <w:ind w:firstLine="709" w:left="0"/>
        <w:jc w:val="both"/>
        <w:rPr>
          <w:sz w:val="26"/>
          <w:szCs w:val="26"/>
        </w:rPr>
      </w:pPr>
      <w:r>
        <w:rPr>
          <w:sz w:val="26"/>
          <w:szCs w:val="26"/>
        </w:rPr>
        <w:t>Отделу пресс-службы администрации Копейского городского округа (Петренко Е.А.) опубликовать настоящее постановление в порядке, установленном для официального опубликования муниципальных правовых актов, и разместить на сайте администрации Копейского городского округа в сети Интернет.</w:t>
      </w:r>
    </w:p>
    <w:p>
      <w:pPr>
        <w:pStyle w:val="ConsNormal"/>
        <w:numPr>
          <w:ilvl w:val="0"/>
          <w:numId w:val="9"/>
        </w:numPr>
        <w:tabs>
          <w:tab w:val="clear" w:pos="708"/>
          <w:tab w:val="left" w:pos="0" w:leader="none"/>
          <w:tab w:val="left" w:pos="709" w:leader="none"/>
          <w:tab w:val="left" w:pos="1134" w:leader="none"/>
        </w:tabs>
        <w:ind w:firstLine="72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Отделу бухгалтерского учета и отчетности администрации Копейского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>
      <w:pPr>
        <w:pStyle w:val="ConsNormal"/>
        <w:numPr>
          <w:ilvl w:val="0"/>
          <w:numId w:val="10"/>
        </w:numPr>
        <w:tabs>
          <w:tab w:val="clear" w:pos="708"/>
          <w:tab w:val="left" w:pos="709" w:leader="none"/>
          <w:tab w:val="left" w:pos="1134" w:leader="none"/>
        </w:tabs>
        <w:ind w:firstLine="72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Контроль исполнения настоящего постановления возложить на заместителя Главы городского округа по финансам и экономике Пескову О.М.</w:t>
      </w:r>
    </w:p>
    <w:p>
      <w:pPr>
        <w:pStyle w:val="ConsNormal"/>
        <w:numPr>
          <w:ilvl w:val="0"/>
          <w:numId w:val="11"/>
        </w:numPr>
        <w:tabs>
          <w:tab w:val="clear" w:pos="708"/>
          <w:tab w:val="left" w:pos="709" w:leader="none"/>
          <w:tab w:val="left" w:pos="1134" w:leader="none"/>
        </w:tabs>
        <w:ind w:firstLine="72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Настоящее постановление вступает в силу со дня его официального опубликования.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Временно исполняющий полномочия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Главы городского округа                                                                             А.Н. Арасланов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Open Sans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Calibri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453369006"/>
    </w:sdtPr>
    <w:sdtContent>
      <w:p>
        <w:pPr>
          <w:pStyle w:val="Header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789" w:hanging="108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789" w:hanging="108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789" w:hanging="108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789" w:hanging="108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789" w:hanging="108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1"/>
    <w:lvlOverride w:ilvl="0">
      <w:startOverride w:val="1"/>
    </w:lvlOverride>
  </w:num>
  <w:num w:numId="8">
    <w:abstractNumId w:val="1"/>
  </w:num>
  <w:num w:numId="9">
    <w:abstractNumId w:val="1"/>
  </w:num>
  <w:num w:numId="10">
    <w:abstractNumId w:val="1"/>
  </w:num>
  <w:num w:numId="1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00f7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802e6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2e6e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ConsPlusTitle" w:customStyle="1">
    <w:name w:val="ConsPlusTitle"/>
    <w:qFormat/>
    <w:rsid w:val="00500f7f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auto"/>
      <w:kern w:val="0"/>
      <w:sz w:val="24"/>
      <w:szCs w:val="20"/>
      <w:lang w:eastAsia="ru-RU" w:val="ru-RU" w:bidi="ar-SA"/>
    </w:rPr>
  </w:style>
  <w:style w:type="paragraph" w:styleId="ListParagraph">
    <w:name w:val="List Paragraph"/>
    <w:basedOn w:val="Normal"/>
    <w:uiPriority w:val="34"/>
    <w:qFormat/>
    <w:rsid w:val="0082712c"/>
    <w:pPr>
      <w:spacing w:before="0" w:after="0"/>
      <w:ind w:left="720"/>
      <w:contextualSpacing/>
    </w:pPr>
    <w:rPr/>
  </w:style>
  <w:style w:type="paragraph" w:styleId="Style18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2e6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802e6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Normal" w:customStyle="1">
    <w:name w:val="ConsNormal"/>
    <w:qFormat/>
    <w:rsid w:val="002f36b8"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16"/>
      <w:szCs w:val="16"/>
      <w:lang w:eastAsia="ru-RU" w:val="ru-RU" w:bidi="ar-SA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8DC5A-7FD1-4E68-9EDE-35883E0A5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LibreOffice/24.8.4.2$Linux_X86_64 LibreOffice_project/480$Build-2</Application>
  <AppVersion>15.0000</AppVersion>
  <DocSecurity>4</DocSecurity>
  <Pages>1</Pages>
  <Words>223</Words>
  <Characters>1586</Characters>
  <CharactersWithSpaces>1886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2026-08-31T09:47:00Z</dcterms:created>
  <dc:creator>Баранова Евгения Петровна</dc:creator>
  <dc:description/>
  <dc:language>ru-RU</dc:language>
  <cp:lastModifiedBy/>
  <cp:lastPrinted>2026-08-13T12:13:00Z</cp:lastPrinted>
  <dcterms:modified xsi:type="dcterms:W3CDTF">2026-08-31T14:48:10Z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