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customXml/_rels/item1.xml.rels" ContentType="application/vnd.openxmlformats-package.relationships+xml"/>
  <Override PartName="/customXml/item1.xml" ContentType="application/xml"/>
  <Override PartName="/customXml/itemProps1.xml" ContentType="application/vnd.openxmlformats-officedocument.customXml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ConsPlusNormal"/>
        <w:rPr>
          <w:rFonts w:ascii="Times New Roman" w:hAnsi="Times New Roman" w:cs="Times New Roman"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</w:r>
      <w:bookmarkStart w:id="0" w:name="_GoBack"/>
      <w:bookmarkStart w:id="1" w:name="_GoBack"/>
      <w:bookmarkEnd w:id="1"/>
    </w:p>
    <w:p>
      <w:pPr>
        <w:pStyle w:val="Normal"/>
        <w:keepNext w:val="true"/>
        <w:numPr>
          <w:ilvl w:val="0"/>
          <w:numId w:val="0"/>
        </w:numPr>
        <w:spacing w:before="240" w:after="60"/>
        <w:jc w:val="center"/>
        <w:outlineLvl w:val="0"/>
        <w:rPr>
          <w:rFonts w:ascii="Calibri" w:hAnsi="Calibri"/>
          <w:bCs/>
          <w:kern w:val="2"/>
          <w:sz w:val="25"/>
          <w:szCs w:val="25"/>
        </w:rPr>
      </w:pPr>
      <w:r>
        <w:rPr>
          <w:rFonts w:ascii="Calibri" w:hAnsi="Calibri"/>
          <w:kern w:val="2"/>
          <w:sz w:val="25"/>
          <w:szCs w:val="25"/>
        </w:rPr>
        <w:t>АДМИНИСТРАЦИЯ КОПЕЙСКОГО ГОРОДСКОГО ОКРУГА</w:t>
      </w:r>
    </w:p>
    <w:p>
      <w:pPr>
        <w:pStyle w:val="Normal"/>
        <w:keepNext w:val="true"/>
        <w:numPr>
          <w:ilvl w:val="0"/>
          <w:numId w:val="0"/>
        </w:numPr>
        <w:spacing w:before="240" w:after="60"/>
        <w:jc w:val="center"/>
        <w:outlineLvl w:val="0"/>
        <w:rPr>
          <w:rFonts w:ascii="Calibri" w:hAnsi="Calibri"/>
          <w:kern w:val="2"/>
          <w:sz w:val="25"/>
          <w:szCs w:val="25"/>
        </w:rPr>
      </w:pPr>
      <w:r>
        <w:rPr>
          <w:rFonts w:ascii="Calibri" w:hAnsi="Calibri"/>
          <w:kern w:val="2"/>
          <w:sz w:val="25"/>
          <w:szCs w:val="25"/>
        </w:rPr>
        <w:t>ЧЕЛЯБИНСКОЙ ОБЛАСТИ</w:t>
      </w:r>
    </w:p>
    <w:p>
      <w:pPr>
        <w:pStyle w:val="Normal"/>
        <w:jc w:val="center"/>
        <w:rPr>
          <w:rFonts w:ascii="Calibri" w:hAnsi="Calibri"/>
          <w:b w:val="false"/>
          <w:sz w:val="28"/>
          <w:szCs w:val="28"/>
        </w:rPr>
      </w:pPr>
      <w:r>
        <w:rPr>
          <w:rFonts w:ascii="Calibri" w:hAnsi="Calibri"/>
          <w:i/>
          <w:iCs/>
          <w:sz w:val="38"/>
          <w:szCs w:val="38"/>
        </w:rPr>
        <w:t>Р А С П О Р Я Ж Е Н И Е</w:t>
      </w:r>
    </w:p>
    <w:p>
      <w:pPr>
        <w:pStyle w:val="ConsPlusNormal"/>
        <w:rPr>
          <w:rFonts w:ascii="Times New Roman" w:hAnsi="Times New Roman" w:cs="Times New Roman"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</w:r>
    </w:p>
    <w:p>
      <w:pPr>
        <w:pStyle w:val="ConsPlusNormal"/>
        <w:rPr>
          <w:rFonts w:ascii="Times New Roman" w:hAnsi="Times New Roman" w:cs="Times New Roman"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  <w:t>от 11.06.2026 № 554-р</w:t>
      </w:r>
    </w:p>
    <w:p>
      <w:pPr>
        <w:pStyle w:val="ConsPlusNormal"/>
        <w:rPr>
          <w:rFonts w:ascii="Times New Roman" w:hAnsi="Times New Roman" w:cs="Times New Roman"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</w:r>
    </w:p>
    <w:p>
      <w:pPr>
        <w:pStyle w:val="ConsPlusNormal"/>
        <w:rPr>
          <w:rFonts w:ascii="Times New Roman" w:hAnsi="Times New Roman" w:cs="Times New Roman"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</w:r>
    </w:p>
    <w:p>
      <w:pPr>
        <w:pStyle w:val="ConsPlusNormal"/>
        <w:rPr>
          <w:rFonts w:ascii="Times New Roman" w:hAnsi="Times New Roman" w:cs="Times New Roman"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</w:r>
    </w:p>
    <w:p>
      <w:pPr>
        <w:pStyle w:val="ConsPlusNormal"/>
        <w:tabs>
          <w:tab w:val="clear" w:pos="709"/>
          <w:tab w:val="left" w:pos="4111" w:leader="none"/>
        </w:tabs>
        <w:ind w:right="5101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  <w:t>Об определении границ части территории Копейского городского округа, на которой планируется реализовать инициативный проект «Асфальтирование участка грунтовой дороги по улице Южная»</w:t>
      </w:r>
    </w:p>
    <w:p>
      <w:pPr>
        <w:pStyle w:val="ConsPlusNormal"/>
        <w:ind w:right="4818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</w:r>
    </w:p>
    <w:p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</w:r>
    </w:p>
    <w:p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  <w:t>В соответствии с Законом Челябинской области от 22.12.2020 № 288-ЗО «О некоторых вопросах правового регулирования отношений, связанных с инициативными проектами, выдвигаемыми для получения финансовой поддержки за счет межбюджетных трансфертов из областного бюджета», решением Собрания депутатов Копейского городского округа от 25.02.2026 № 185-МО «Об утверждении Порядка выдвижения, внесения, обсуждения, рассмотрения инициативных проектов, а также проведения их конкурсного отбора на территории Копейского городского округа», на основании заявления инициативной группы граждан от 01.06.2026:</w:t>
      </w:r>
    </w:p>
    <w:p>
      <w:pPr>
        <w:pStyle w:val="ConsPlusNormal"/>
        <w:tabs>
          <w:tab w:val="clear" w:pos="709"/>
          <w:tab w:val="left" w:pos="993" w:leader="none"/>
        </w:tabs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  <w:t>1. Определить границы части территории Копейского городского округа, на которой планируется реализовать инициативный проект «Асфальтирование участка грунтовой дороги по улице Южная»:</w:t>
      </w:r>
    </w:p>
    <w:p>
      <w:pPr>
        <w:pStyle w:val="ConsPlusNormal"/>
        <w:tabs>
          <w:tab w:val="clear" w:pos="709"/>
          <w:tab w:val="left" w:pos="993" w:leader="none"/>
        </w:tabs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  <w:t>Челябинская обл., г. Копейск, с. Калачево, ул. Южная, (участок от ул.Зеленая до ул. Юбилейная).</w:t>
      </w:r>
    </w:p>
    <w:p>
      <w:pPr>
        <w:pStyle w:val="ConsPlusNormal"/>
        <w:tabs>
          <w:tab w:val="clear" w:pos="709"/>
          <w:tab w:val="left" w:pos="1134" w:leader="none"/>
        </w:tabs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  <w:t>2. Отделу перспективного развития администрации Копейского городского округа (Сдвижкова К.В.) направить копию настоящего распоряжения представителю инициативной группы граждан Гремитских Е.С.</w:t>
      </w:r>
    </w:p>
    <w:p>
      <w:pPr>
        <w:pStyle w:val="ConsPlusNormal"/>
        <w:tabs>
          <w:tab w:val="clear" w:pos="709"/>
          <w:tab w:val="left" w:pos="1134" w:leader="none"/>
        </w:tabs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  <w:t>3. Отделу пресс-службы администрации Копейского городского округа (Петренко Е.А.) обеспечить размещение настоящего распоряжения на официальном сайте администрации Копейского городского округа в сети Интернет.</w:t>
      </w:r>
    </w:p>
    <w:p>
      <w:pPr>
        <w:pStyle w:val="NoSpacing"/>
        <w:tabs>
          <w:tab w:val="clear" w:pos="709"/>
          <w:tab w:val="left" w:pos="1134" w:leader="none"/>
        </w:tabs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  <w:t>4. </w:t>
      </w:r>
      <w:r>
        <w:rPr>
          <w:rFonts w:cs="Times New Roman" w:ascii="Times New Roman" w:hAnsi="Times New Roman"/>
          <w:bCs/>
          <w:sz w:val="26"/>
          <w:szCs w:val="26"/>
        </w:rPr>
        <w:t>Контроль исполнения настоящего распоряжения возложить на первого заместителя Главы городского округа Арасланова А.Н.</w:t>
      </w:r>
    </w:p>
    <w:p>
      <w:pPr>
        <w:pStyle w:val="ConsPlusNormal"/>
        <w:tabs>
          <w:tab w:val="clear" w:pos="709"/>
          <w:tab w:val="left" w:pos="3969" w:leader="none"/>
        </w:tabs>
        <w:jc w:val="both"/>
        <w:rPr>
          <w:rFonts w:ascii="Times New Roman" w:hAnsi="Times New Roman" w:eastAsia="" w:cs="Times New Roman" w:eastAsiaTheme="minorEastAsia"/>
          <w:sz w:val="26"/>
          <w:szCs w:val="26"/>
        </w:rPr>
      </w:pPr>
      <w:r>
        <w:rPr>
          <w:rFonts w:eastAsia="" w:cs="Times New Roman" w:eastAsiaTheme="minorEastAsia" w:ascii="Times New Roman" w:hAnsi="Times New Roman"/>
          <w:sz w:val="26"/>
          <w:szCs w:val="26"/>
        </w:rPr>
      </w:r>
    </w:p>
    <w:p>
      <w:pPr>
        <w:pStyle w:val="ConsPlusNormal"/>
        <w:jc w:val="both"/>
        <w:rPr>
          <w:rFonts w:ascii="Times New Roman" w:hAnsi="Times New Roman" w:eastAsia="" w:cs="Times New Roman" w:eastAsiaTheme="minorEastAsia"/>
          <w:sz w:val="26"/>
          <w:szCs w:val="26"/>
        </w:rPr>
      </w:pPr>
      <w:r>
        <w:rPr>
          <w:rFonts w:eastAsia="" w:cs="Times New Roman" w:eastAsiaTheme="minorEastAsia" w:ascii="Times New Roman" w:hAnsi="Times New Roman"/>
          <w:sz w:val="26"/>
          <w:szCs w:val="26"/>
        </w:rPr>
      </w:r>
    </w:p>
    <w:p>
      <w:pPr>
        <w:pStyle w:val="ConsPlusNormal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  <w:t>Глава городского округа</w:t>
        <w:tab/>
        <w:tab/>
        <w:tab/>
        <w:tab/>
        <w:tab/>
        <w:t xml:space="preserve">          </w:t>
        <w:tab/>
        <w:t xml:space="preserve">                     С.В. Логанова</w:t>
      </w:r>
    </w:p>
    <w:sectPr>
      <w:headerReference w:type="even" r:id="rId2"/>
      <w:headerReference w:type="default" r:id="rId3"/>
      <w:headerReference w:type="first" r:id="rId4"/>
      <w:type w:val="nextPage"/>
      <w:pgSz w:w="11906" w:h="16838"/>
      <w:pgMar w:left="1701" w:right="851" w:gutter="0" w:header="709" w:top="1134" w:footer="0" w:bottom="1134"/>
      <w:pgNumType w:fmt="decimal"/>
      <w:formProt w:val="false"/>
      <w:titlePg/>
      <w:textDirection w:val="lrTb"/>
      <w:docGrid w:type="default" w:linePitch="360" w:charSpace="2457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Calibri">
    <w:charset w:val="01"/>
    <w:family w:val="roman"/>
    <w:pitch w:val="default"/>
  </w:font>
  <w:font w:name="Open Sans">
    <w:charset w:val="01"/>
    <w:family w:val="roman"/>
    <w:pitch w:val="default"/>
  </w:font>
  <w:font w:name="PT Astra Serif">
    <w:charset w:val="01"/>
    <w:family w:val="roman"/>
    <w:pitch w:val="default"/>
  </w:font>
  <w:font w:name="Calibri">
    <w:charset w:val="01"/>
    <w:family w:val="swiss"/>
    <w:pitch w:val="default"/>
  </w:font>
  <w:font w:name="Times New Roman">
    <w:charset w:val="01"/>
    <w:family w:val="roman"/>
    <w:pitch w:val="default"/>
  </w:font>
</w:font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spacing w:before="0" w:after="200"/>
      <w:rPr/>
    </w:pPr>
    <w:r>
      <w:rPr/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sdt>
    <w:sdtPr>
      <w:docPartObj>
        <w:docPartGallery w:val="Page Numbers (Top of Page)"/>
        <w:docPartUnique w:val="true"/>
      </w:docPartObj>
      <w:id w:val="-438680191"/>
    </w:sdtPr>
    <w:sdtContent>
      <w:p>
        <w:pPr>
          <w:pStyle w:val="11"/>
          <w:jc w:val="center"/>
          <w:rPr>
            <w:rFonts w:ascii="Times New Roman" w:hAnsi="Times New Roman" w:cs="Times New Roman"/>
            <w:sz w:val="28"/>
            <w:szCs w:val="28"/>
          </w:rPr>
        </w:pPr>
        <w:r>
          <w:rPr>
            <w:rFonts w:cs="Times New Roman" w:ascii="Times New Roman" w:hAnsi="Times New Roman"/>
            <w:sz w:val="28"/>
            <w:szCs w:val="28"/>
          </w:rPr>
          <w:fldChar w:fldCharType="begin"/>
        </w:r>
        <w:r>
          <w:rPr>
            <w:sz w:val="28"/>
            <w:szCs w:val="28"/>
            <w:rFonts w:cs="Times New Roman" w:ascii="Times New Roman" w:hAnsi="Times New Roman"/>
          </w:rPr>
          <w:instrText xml:space="preserve"> PAGE </w:instrText>
        </w:r>
        <w:r>
          <w:rPr>
            <w:sz w:val="28"/>
            <w:szCs w:val="28"/>
            <w:rFonts w:cs="Times New Roman" w:ascii="Times New Roman" w:hAnsi="Times New Roman"/>
          </w:rPr>
          <w:fldChar w:fldCharType="separate"/>
        </w:r>
        <w:r>
          <w:rPr>
            <w:sz w:val="28"/>
            <w:szCs w:val="28"/>
            <w:rFonts w:cs="Times New Roman" w:ascii="Times New Roman" w:hAnsi="Times New Roman"/>
          </w:rPr>
          <w:t>2</w:t>
        </w:r>
        <w:r>
          <w:rPr>
            <w:sz w:val="28"/>
            <w:szCs w:val="28"/>
            <w:rFonts w:cs="Times New Roman" w:ascii="Times New Roman" w:hAnsi="Times New Roman"/>
          </w:rPr>
          <w:fldChar w:fldCharType="end"/>
        </w:r>
      </w:p>
    </w:sdtContent>
  </w:sdt>
</w:hdr>
</file>

<file path=word/header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spacing w:before="0" w:after="200"/>
      <w:rPr/>
    </w:pPr>
    <w:r>
      <w:rPr/>
    </w:r>
  </w:p>
</w:hdr>
</file>

<file path=word/settings.xml><?xml version="1.0" encoding="utf-8"?>
<w:settings xmlns:w="http://schemas.openxmlformats.org/wordprocessingml/2006/main">
  <w:zoom w:percent="100"/>
  <w:defaultTabStop w:val="709"/>
  <w:autoHyphenation w:val="true"/>
  <w:hyphenationZone w:val="360"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" w:cs="" w:asciiTheme="minorHAnsi" w:cstheme="minorBidi" w:eastAsiaTheme="minorEastAsia" w:hAnsiTheme="minorHAnsi"/>
        <w:sz w:val="22"/>
        <w:szCs w:val="22"/>
        <w:lang w:val="ru-RU" w:eastAsia="ru-RU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rsid w:val="008468fb"/>
    <w:pPr>
      <w:widowControl/>
      <w:suppressAutoHyphens w:val="true"/>
      <w:bidi w:val="0"/>
      <w:spacing w:lineRule="auto" w:line="276" w:before="0" w:after="200"/>
      <w:jc w:val="left"/>
    </w:pPr>
    <w:rPr>
      <w:rFonts w:ascii="Calibri" w:hAnsi="Calibri" w:eastAsia="" w:cs="" w:asciiTheme="minorHAnsi" w:cstheme="minorBidi" w:eastAsiaTheme="minorEastAsia" w:hAnsiTheme="minorHAnsi"/>
      <w:color w:val="auto"/>
      <w:kern w:val="0"/>
      <w:sz w:val="22"/>
      <w:szCs w:val="22"/>
      <w:lang w:val="ru-RU" w:eastAsia="ru-RU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Hyperlink">
    <w:name w:val="Hyperlink"/>
    <w:basedOn w:val="DefaultParagraphFont"/>
    <w:uiPriority w:val="99"/>
    <w:semiHidden/>
    <w:unhideWhenUsed/>
    <w:rsid w:val="00f51ebf"/>
    <w:rPr>
      <w:color w:val="0000FF"/>
      <w:u w:val="single"/>
    </w:rPr>
  </w:style>
  <w:style w:type="character" w:styleId="Style14" w:customStyle="1">
    <w:name w:val="Верхний колонтитул Знак"/>
    <w:basedOn w:val="DefaultParagraphFont"/>
    <w:link w:val="11"/>
    <w:uiPriority w:val="99"/>
    <w:qFormat/>
    <w:rsid w:val="00865a77"/>
    <w:rPr/>
  </w:style>
  <w:style w:type="character" w:styleId="Style15" w:customStyle="1">
    <w:name w:val="Нижний колонтитул Знак"/>
    <w:basedOn w:val="DefaultParagraphFont"/>
    <w:link w:val="12"/>
    <w:uiPriority w:val="99"/>
    <w:qFormat/>
    <w:rsid w:val="00865a77"/>
    <w:rPr/>
  </w:style>
  <w:style w:type="paragraph" w:styleId="Style16" w:customStyle="1">
    <w:name w:val="Заголовок"/>
    <w:basedOn w:val="Normal"/>
    <w:next w:val="BodyText"/>
    <w:qFormat/>
    <w:rsid w:val="00fe083d"/>
    <w:pPr>
      <w:keepNext w:val="true"/>
      <w:spacing w:before="240" w:after="120"/>
    </w:pPr>
    <w:rPr>
      <w:rFonts w:ascii="Open Sans" w:hAnsi="Open Sans" w:eastAsia="Droid Sans Fallback" w:cs="Lohit Devanagari"/>
      <w:sz w:val="28"/>
      <w:szCs w:val="28"/>
    </w:rPr>
  </w:style>
  <w:style w:type="paragraph" w:styleId="BodyText">
    <w:name w:val="Body Text"/>
    <w:basedOn w:val="Normal"/>
    <w:rsid w:val="00fe083d"/>
    <w:pPr>
      <w:spacing w:before="0" w:after="140"/>
    </w:pPr>
    <w:rPr/>
  </w:style>
  <w:style w:type="paragraph" w:styleId="List">
    <w:name w:val="List"/>
    <w:basedOn w:val="BodyText"/>
    <w:rsid w:val="00fe083d"/>
    <w:pPr/>
    <w:rPr>
      <w:rFonts w:cs="Lohit Devanagari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ascii="PT Astra Serif" w:hAnsi="PT Astra Serif" w:cs="FreeSans"/>
      <w:i/>
      <w:iCs/>
      <w:sz w:val="24"/>
      <w:szCs w:val="24"/>
    </w:rPr>
  </w:style>
  <w:style w:type="paragraph" w:styleId="Style17">
    <w:name w:val="Указатель"/>
    <w:basedOn w:val="Normal"/>
    <w:qFormat/>
    <w:pPr>
      <w:suppressLineNumbers/>
    </w:pPr>
    <w:rPr>
      <w:rFonts w:ascii="PT Astra Serif" w:hAnsi="PT Astra Serif" w:cs="FreeSans"/>
    </w:rPr>
  </w:style>
  <w:style w:type="paragraph" w:styleId="IndexHeading">
    <w:name w:val="index heading"/>
    <w:basedOn w:val="Normal"/>
    <w:qFormat/>
    <w:rsid w:val="00fe083d"/>
    <w:pPr>
      <w:suppressLineNumbers/>
    </w:pPr>
    <w:rPr>
      <w:rFonts w:cs="Lohit Devanagari"/>
    </w:rPr>
  </w:style>
  <w:style w:type="paragraph" w:styleId="1" w:customStyle="1">
    <w:name w:val="Название объекта1"/>
    <w:basedOn w:val="Normal"/>
    <w:qFormat/>
    <w:rsid w:val="00fe083d"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styleId="ConsPlusNormal" w:customStyle="1">
    <w:name w:val="ConsPlusNormal"/>
    <w:qFormat/>
    <w:rsid w:val="00f51ebf"/>
    <w:pPr>
      <w:widowControl w:val="false"/>
      <w:suppressAutoHyphens w:val="true"/>
      <w:bidi w:val="0"/>
      <w:spacing w:before="0" w:after="0"/>
      <w:jc w:val="left"/>
    </w:pPr>
    <w:rPr>
      <w:rFonts w:eastAsia="Times New Roman" w:cs="Calibri" w:ascii="Calibri" w:hAnsi="Calibri" w:asciiTheme="minorHAnsi" w:hAnsiTheme="minorHAnsi"/>
      <w:color w:val="auto"/>
      <w:kern w:val="0"/>
      <w:sz w:val="22"/>
      <w:szCs w:val="20"/>
      <w:lang w:val="ru-RU" w:eastAsia="ru-RU" w:bidi="ar-SA"/>
    </w:rPr>
  </w:style>
  <w:style w:type="paragraph" w:styleId="Style18" w:customStyle="1">
    <w:name w:val="Колонтитул"/>
    <w:basedOn w:val="Normal"/>
    <w:qFormat/>
    <w:rsid w:val="00fe083d"/>
    <w:pPr/>
    <w:rPr/>
  </w:style>
  <w:style w:type="paragraph" w:styleId="HeaderandFooter" w:customStyle="1">
    <w:name w:val="Header and Footer"/>
    <w:basedOn w:val="Normal"/>
    <w:qFormat/>
    <w:rsid w:val="00c02691"/>
    <w:pPr/>
    <w:rPr/>
  </w:style>
  <w:style w:type="paragraph" w:styleId="11" w:customStyle="1">
    <w:name w:val="Верхний колонтитул1"/>
    <w:basedOn w:val="Normal"/>
    <w:link w:val="Style14"/>
    <w:uiPriority w:val="99"/>
    <w:unhideWhenUsed/>
    <w:qFormat/>
    <w:rsid w:val="00865a77"/>
    <w:pPr>
      <w:tabs>
        <w:tab w:val="clear" w:pos="709"/>
        <w:tab w:val="center" w:pos="4677" w:leader="none"/>
        <w:tab w:val="right" w:pos="9355" w:leader="none"/>
      </w:tabs>
      <w:spacing w:lineRule="auto" w:line="240" w:before="0" w:after="0"/>
    </w:pPr>
    <w:rPr/>
  </w:style>
  <w:style w:type="paragraph" w:styleId="12" w:customStyle="1">
    <w:name w:val="Нижний колонтитул1"/>
    <w:basedOn w:val="Normal"/>
    <w:link w:val="Style15"/>
    <w:uiPriority w:val="99"/>
    <w:unhideWhenUsed/>
    <w:qFormat/>
    <w:rsid w:val="00865a77"/>
    <w:pPr>
      <w:tabs>
        <w:tab w:val="clear" w:pos="709"/>
        <w:tab w:val="center" w:pos="4677" w:leader="none"/>
        <w:tab w:val="right" w:pos="9355" w:leader="none"/>
      </w:tabs>
      <w:spacing w:lineRule="auto" w:line="240" w:before="0" w:after="0"/>
    </w:pPr>
    <w:rPr/>
  </w:style>
  <w:style w:type="paragraph" w:styleId="NoSpacing">
    <w:name w:val="No Spacing"/>
    <w:uiPriority w:val="1"/>
    <w:qFormat/>
    <w:rsid w:val="007f577a"/>
    <w:pPr>
      <w:widowControl/>
      <w:suppressAutoHyphens w:val="true"/>
      <w:bidi w:val="0"/>
      <w:spacing w:before="0" w:after="0"/>
      <w:jc w:val="left"/>
    </w:pPr>
    <w:rPr>
      <w:rFonts w:ascii="Calibri" w:hAnsi="Calibri" w:eastAsia="Calibri" w:eastAsiaTheme="minorHAnsi" w:cs=""/>
      <w:color w:val="auto"/>
      <w:kern w:val="0"/>
      <w:sz w:val="22"/>
      <w:szCs w:val="22"/>
      <w:lang w:eastAsia="en-US" w:val="ru-RU" w:bidi="ar-SA"/>
    </w:rPr>
  </w:style>
  <w:style w:type="paragraph" w:styleId="Header">
    <w:name w:val="header"/>
    <w:basedOn w:val="HeaderandFooter"/>
    <w:pPr/>
    <w:rPr/>
  </w:style>
  <w:style w:type="numbering" w:styleId="Style19" w:customStyle="1">
    <w:name w:val="Без списка"/>
    <w:uiPriority w:val="99"/>
    <w:semiHidden/>
    <w:unhideWhenUsed/>
    <w:qFormat/>
    <w:rsid w:val="00c02691"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header" Target="header2.xml"/><Relationship Id="rId4" Type="http://schemas.openxmlformats.org/officeDocument/2006/relationships/header" Target="header3.xml"/><Relationship Id="rId5" Type="http://schemas.openxmlformats.org/officeDocument/2006/relationships/fontTable" Target="fontTable.xml"/><Relationship Id="rId6" Type="http://schemas.openxmlformats.org/officeDocument/2006/relationships/settings" Target="settings.xml"/><Relationship Id="rId7" Type="http://schemas.openxmlformats.org/officeDocument/2006/relationships/theme" Target="theme/theme1.xml"/><Relationship Id="rId8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xmlns:r="http://schemas.openxmlformats.org/officeDocument/2006/relationships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 pitchFamily="0" charset="1"/>
        <a:ea typeface=""/>
        <a:cs typeface=""/>
      </a:majorFont>
      <a:minorFont>
        <a:latin typeface="Calibri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 l="0" t="0" r="0" b="0"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 l="0" t="0" r="0" b="0"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 l="0" t="0" r="0" b="0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 l="0" t="0" r="0" b="0"/>
        </a:gradFill>
      </a:bgFillStyleLst>
    </a:fmtScheme>
  </a:themeElements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B7DCE66-ED8F-45BE-BFDF-913B828AC85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Application>LibreOffice/24.8.4.2$Linux_X86_64 LibreOffice_project/480$Build-2</Application>
  <AppVersion>15.0000</AppVersion>
  <DocSecurity>4</DocSecurity>
  <Pages>1</Pages>
  <Words>211</Words>
  <Characters>1513</Characters>
  <CharactersWithSpaces>1747</CharactersWithSpaces>
  <Paragraphs>13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2026-06-11T04:20:00Z</dcterms:created>
  <dc:creator>ue.kurovskaya</dc:creator>
  <dc:description/>
  <dc:language>ru-RU</dc:language>
  <cp:lastModifiedBy/>
  <cp:lastPrinted>2026-06-09T13:56:00Z</cp:lastPrinted>
  <dcterms:modified xsi:type="dcterms:W3CDTF">2026-06-11T09:20:59Z</dcterms:modified>
  <cp:revision>3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