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center"/>
        <w:keepNext/>
        <w:spacing w:before="240" w:after="60"/>
        <w:rPr>
          <w:rFonts w:ascii="Calibri" w:hAnsi="Calibri"/>
          <w:bCs/>
          <w:sz w:val="25"/>
          <w:szCs w:val="25"/>
        </w:rPr>
        <w:outlineLvl w:val="0"/>
      </w:pPr>
      <w:r/>
      <w:r>
        <w:rPr>
          <w:rFonts w:ascii="Calibri" w:hAnsi="Calibri"/>
          <w:sz w:val="25"/>
          <w:szCs w:val="25"/>
        </w:rPr>
        <w:t xml:space="preserve">АДМИНИСТРАЦИЯ КОПЕЙСКОГО ГОРОДСКОГО ОКРУГА</w:t>
      </w:r>
      <w:r>
        <w:rPr>
          <w:rFonts w:ascii="Calibri" w:hAnsi="Calibri"/>
          <w:bCs/>
          <w:sz w:val="25"/>
          <w:szCs w:val="25"/>
        </w:rPr>
      </w:r>
      <w:r>
        <w:rPr>
          <w:rFonts w:ascii="Calibri" w:hAnsi="Calibri"/>
          <w:bCs/>
          <w:sz w:val="25"/>
          <w:szCs w:val="25"/>
        </w:rPr>
      </w:r>
    </w:p>
    <w:p>
      <w:pPr>
        <w:jc w:val="center"/>
        <w:keepNext/>
        <w:spacing w:before="240" w:after="60"/>
        <w:rPr>
          <w:rFonts w:ascii="Calibri" w:hAnsi="Calibri"/>
          <w:sz w:val="25"/>
          <w:szCs w:val="25"/>
        </w:rPr>
        <w:outlineLvl w:val="0"/>
      </w:pPr>
      <w:r>
        <w:rPr>
          <w:rFonts w:ascii="Calibri" w:hAnsi="Calibri"/>
          <w:sz w:val="25"/>
          <w:szCs w:val="25"/>
        </w:rPr>
        <w:t xml:space="preserve">ЧЕЛЯБИНСКОЙ ОБЛАСТИ</w:t>
      </w:r>
      <w:r>
        <w:rPr>
          <w:rFonts w:ascii="Calibri" w:hAnsi="Calibri"/>
          <w:sz w:val="25"/>
          <w:szCs w:val="25"/>
        </w:rPr>
      </w:r>
      <w:r>
        <w:rPr>
          <w:rFonts w:ascii="Calibri" w:hAnsi="Calibri"/>
          <w:sz w:val="25"/>
          <w:szCs w:val="25"/>
        </w:rPr>
      </w:r>
    </w:p>
    <w:p>
      <w:pPr>
        <w:pStyle w:val="705"/>
        <w:rPr>
          <w:rFonts w:ascii="Times New Roman" w:hAnsi="Times New Roman" w:cs="Times New Roman"/>
          <w:sz w:val="26"/>
          <w:szCs w:val="26"/>
        </w:rPr>
      </w:pPr>
      <w:r>
        <w:rPr>
          <w:rFonts w:ascii="Calibri" w:hAnsi="Calibri"/>
          <w:i/>
          <w:iCs/>
          <w:sz w:val="38"/>
          <w:szCs w:val="38"/>
        </w:rPr>
        <w:t xml:space="preserve">                                   Р А С П О Р Я Ж Е Н И Е</w:t>
      </w:r>
      <w:r/>
      <w:r>
        <w:rPr>
          <w:rFonts w:ascii="Calibri" w:hAnsi="Calibri"/>
          <w:b w:val="0"/>
          <w:sz w:val="28"/>
          <w:szCs w:val="28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02.07.2026 № 623-р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ind w:right="5101"/>
        <w:jc w:val="both"/>
        <w:tabs>
          <w:tab w:val="left" w:pos="411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Ремонт за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асного выхода библиотеки семейного чтения № 5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>
        <w:rPr>
          <w:rFonts w:ascii="Times New Roman" w:hAnsi="Times New Roman" w:cs="Times New Roman"/>
          <w:sz w:val="28"/>
          <w:szCs w:val="28"/>
        </w:rPr>
        <w:t xml:space="preserve">заведующей библиотекой</w:t>
      </w:r>
      <w:r>
        <w:rPr>
          <w:rFonts w:ascii="Times New Roman" w:hAnsi="Times New Roman" w:cs="Times New Roman"/>
          <w:sz w:val="28"/>
          <w:szCs w:val="28"/>
        </w:rPr>
        <w:t xml:space="preserve"> семейного чтения №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 «Центральная библиотечная система» </w:t>
      </w:r>
      <w:r>
        <w:rPr>
          <w:rFonts w:ascii="Times New Roman" w:hAnsi="Times New Roman" w:cs="Times New Roman"/>
          <w:sz w:val="28"/>
          <w:szCs w:val="28"/>
        </w:rPr>
        <w:t xml:space="preserve">Потаповой И.Н.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firstLine="709"/>
        <w:jc w:val="both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Ремонт за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асного выхода библиотеки семейного чтения № 5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firstLine="709"/>
        <w:jc w:val="both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</w:t>
      </w:r>
      <w:r>
        <w:rPr>
          <w:rFonts w:ascii="Times New Roman" w:hAnsi="Times New Roman" w:cs="Times New Roman"/>
          <w:sz w:val="28"/>
          <w:szCs w:val="28"/>
        </w:rPr>
        <w:t xml:space="preserve"> обл., </w:t>
      </w:r>
      <w:r>
        <w:rPr>
          <w:rFonts w:ascii="Times New Roman" w:hAnsi="Times New Roman" w:cs="Times New Roman"/>
          <w:sz w:val="28"/>
          <w:szCs w:val="28"/>
        </w:rPr>
        <w:t xml:space="preserve">г. Копейск,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Молодежная, д. 9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Сдвижкова</w:t>
      </w:r>
      <w:r>
        <w:rPr>
          <w:rFonts w:ascii="Times New Roman" w:hAnsi="Times New Roman" w:cs="Times New Roman"/>
          <w:sz w:val="28"/>
          <w:szCs w:val="28"/>
        </w:rPr>
        <w:t xml:space="preserve"> К.В.) </w:t>
      </w:r>
      <w:r>
        <w:rPr>
          <w:rFonts w:ascii="Times New Roman" w:hAnsi="Times New Roman" w:cs="Times New Roman"/>
          <w:sz w:val="28"/>
          <w:szCs w:val="28"/>
        </w:rPr>
        <w:t xml:space="preserve">направить копию настоящего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заведующей библиотекой семейного чтения № 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МУ «Центральная библиотечная система»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Потаповой И.Н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первого заместителя Главы городского округа Арасланова А.Н.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jc w:val="both"/>
        <w:tabs>
          <w:tab w:val="left" w:pos="3969" w:leader="none"/>
        </w:tabs>
        <w:rPr>
          <w:rFonts w:ascii="Times New Roman" w:hAnsi="Times New Roman" w:cs="Times New Roman" w:eastAsiaTheme="minorEastAsia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705"/>
        <w:jc w:val="both"/>
        <w:rPr>
          <w:rFonts w:ascii="Times New Roman" w:hAnsi="Times New Roman" w:cs="Times New Roman" w:eastAsiaTheme="minorEastAsia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705"/>
        <w:jc w:val="both"/>
        <w:rPr>
          <w:rFonts w:ascii="Times New Roman" w:hAnsi="Times New Roman" w:cs="Times New Roman" w:eastAsiaTheme="minorEastAsia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С.В. Логанова</w:t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w="11906" w:h="16838" w:orient="portrait"/>
      <w:pgMar w:top="1134" w:right="851" w:bottom="1134" w:left="1701" w:header="709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Droid Sans Fallback"/>
  <w:font w:name="Lohit Devanagari"/>
  <w:font w:name="Open Sans">
    <w:panose1 w:val="020B060603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438680191"/>
      <w:docPartObj>
        <w:docPartGallery w:val="Page Numbers (Top of Page)"/>
        <w:docPartUnique w:val="true"/>
      </w:docPartObj>
      <w:rPr/>
    </w:sdtPr>
    <w:sdtContent>
      <w:p>
        <w:pPr>
          <w:pStyle w:val="708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93"/>
    <w:next w:val="69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9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3"/>
    <w:next w:val="69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3"/>
    <w:next w:val="69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9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3"/>
    <w:next w:val="69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3"/>
    <w:next w:val="69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3"/>
    <w:next w:val="69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3"/>
    <w:next w:val="69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3"/>
    <w:next w:val="69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3"/>
    <w:next w:val="69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93"/>
    <w:uiPriority w:val="34"/>
    <w:qFormat/>
    <w:pPr>
      <w:contextualSpacing/>
      <w:ind w:left="720"/>
    </w:pPr>
  </w:style>
  <w:style w:type="paragraph" w:styleId="34">
    <w:name w:val="Title"/>
    <w:basedOn w:val="693"/>
    <w:next w:val="69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94"/>
    <w:link w:val="34"/>
    <w:uiPriority w:val="10"/>
    <w:rPr>
      <w:sz w:val="48"/>
      <w:szCs w:val="48"/>
    </w:rPr>
  </w:style>
  <w:style w:type="paragraph" w:styleId="36">
    <w:name w:val="Subtitle"/>
    <w:basedOn w:val="693"/>
    <w:next w:val="69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4"/>
    <w:link w:val="36"/>
    <w:uiPriority w:val="11"/>
    <w:rPr>
      <w:sz w:val="24"/>
      <w:szCs w:val="24"/>
    </w:rPr>
  </w:style>
  <w:style w:type="paragraph" w:styleId="38">
    <w:name w:val="Quote"/>
    <w:basedOn w:val="693"/>
    <w:next w:val="69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3"/>
    <w:next w:val="69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9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94"/>
    <w:link w:val="42"/>
    <w:uiPriority w:val="99"/>
  </w:style>
  <w:style w:type="paragraph" w:styleId="44">
    <w:name w:val="Footer"/>
    <w:basedOn w:val="69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94"/>
    <w:link w:val="44"/>
    <w:uiPriority w:val="99"/>
  </w:style>
  <w:style w:type="paragraph" w:styleId="46">
    <w:name w:val="Caption"/>
    <w:basedOn w:val="693"/>
    <w:next w:val="69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94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9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9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4"/>
    <w:uiPriority w:val="99"/>
    <w:unhideWhenUsed/>
    <w:rPr>
      <w:vertAlign w:val="superscript"/>
    </w:rPr>
  </w:style>
  <w:style w:type="paragraph" w:styleId="178">
    <w:name w:val="endnote text"/>
    <w:basedOn w:val="69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4"/>
    <w:uiPriority w:val="99"/>
    <w:semiHidden/>
    <w:unhideWhenUsed/>
    <w:rPr>
      <w:vertAlign w:val="superscript"/>
    </w:rPr>
  </w:style>
  <w:style w:type="paragraph" w:styleId="181">
    <w:name w:val="toc 1"/>
    <w:basedOn w:val="693"/>
    <w:next w:val="69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3"/>
    <w:next w:val="69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3"/>
    <w:next w:val="69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3"/>
    <w:next w:val="69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3"/>
    <w:next w:val="69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3"/>
    <w:next w:val="69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3"/>
    <w:next w:val="69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3"/>
    <w:next w:val="69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3"/>
    <w:next w:val="69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3"/>
    <w:next w:val="693"/>
    <w:uiPriority w:val="99"/>
    <w:unhideWhenUsed/>
    <w:pPr>
      <w:spacing w:after="0" w:afterAutospacing="0"/>
    </w:pPr>
  </w:style>
  <w:style w:type="paragraph" w:styleId="693" w:default="1">
    <w:name w:val="Normal"/>
    <w:qFormat/>
    <w:pPr>
      <w:spacing w:after="200" w:line="276" w:lineRule="auto"/>
    </w:pPr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character" w:styleId="697">
    <w:name w:val="Hyperlink"/>
    <w:basedOn w:val="694"/>
    <w:uiPriority w:val="99"/>
    <w:semiHidden/>
    <w:unhideWhenUsed/>
    <w:rPr>
      <w:color w:val="0000ff"/>
      <w:u w:val="single"/>
    </w:rPr>
  </w:style>
  <w:style w:type="character" w:styleId="698" w:customStyle="1">
    <w:name w:val="Верхний колонтитул Знак"/>
    <w:basedOn w:val="694"/>
    <w:link w:val="708"/>
    <w:uiPriority w:val="99"/>
    <w:qFormat/>
  </w:style>
  <w:style w:type="character" w:styleId="699" w:customStyle="1">
    <w:name w:val="Нижний колонтитул Знак"/>
    <w:basedOn w:val="694"/>
    <w:link w:val="709"/>
    <w:uiPriority w:val="99"/>
    <w:qFormat/>
  </w:style>
  <w:style w:type="paragraph" w:styleId="700" w:customStyle="1">
    <w:name w:val="Заголовок"/>
    <w:basedOn w:val="693"/>
    <w:next w:val="701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701">
    <w:name w:val="Body Text"/>
    <w:basedOn w:val="693"/>
    <w:pPr>
      <w:spacing w:after="140"/>
    </w:pPr>
  </w:style>
  <w:style w:type="paragraph" w:styleId="702">
    <w:name w:val="List"/>
    <w:basedOn w:val="701"/>
    <w:rPr>
      <w:rFonts w:cs="Lohit Devanagari"/>
    </w:rPr>
  </w:style>
  <w:style w:type="paragraph" w:styleId="703" w:customStyle="1">
    <w:name w:val="Название объекта1"/>
    <w:basedOn w:val="693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04">
    <w:name w:val="index heading"/>
    <w:basedOn w:val="693"/>
    <w:qFormat/>
    <w:pPr>
      <w:suppressLineNumbers/>
    </w:pPr>
    <w:rPr>
      <w:rFonts w:cs="Lohit Devanagari"/>
    </w:rPr>
  </w:style>
  <w:style w:type="paragraph" w:styleId="705" w:customStyle="1">
    <w:name w:val="ConsPlusNormal"/>
    <w:qFormat/>
    <w:pPr>
      <w:widowControl w:val="off"/>
    </w:pPr>
    <w:rPr>
      <w:rFonts w:eastAsia="Times New Roman" w:cs="Calibri"/>
      <w:szCs w:val="20"/>
    </w:rPr>
  </w:style>
  <w:style w:type="paragraph" w:styleId="706" w:customStyle="1">
    <w:name w:val="Колонтитул"/>
    <w:basedOn w:val="693"/>
    <w:qFormat/>
  </w:style>
  <w:style w:type="paragraph" w:styleId="707" w:customStyle="1">
    <w:name w:val="Header and Footer"/>
    <w:basedOn w:val="693"/>
    <w:qFormat/>
  </w:style>
  <w:style w:type="paragraph" w:styleId="708" w:customStyle="1">
    <w:name w:val="Верхний колонтитул1"/>
    <w:basedOn w:val="693"/>
    <w:link w:val="69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709" w:customStyle="1">
    <w:name w:val="Нижний колонтитул1"/>
    <w:basedOn w:val="693"/>
    <w:link w:val="69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710">
    <w:name w:val="No Spacing"/>
    <w:uiPriority w:val="1"/>
    <w:qFormat/>
    <w:rPr>
      <w:rFonts w:ascii="Calibri" w:hAnsi="Calibri" w:eastAsiaTheme="minorHAnsi"/>
      <w:lang w:eastAsia="en-US"/>
    </w:rPr>
  </w:style>
  <w:style w:type="numbering" w:styleId="711" w:customStyle="1">
    <w:name w:val="Без списка"/>
    <w:uiPriority w:val="99"/>
    <w:semiHidden/>
    <w:unhideWhenUsed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9A6909-BDF0-4A97-958D-B8BC06CB6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dc:language>ru-RU</dc:language>
  <cp:lastModifiedBy>BabenkoMV</cp:lastModifiedBy>
  <cp:revision>5</cp:revision>
  <dcterms:created xsi:type="dcterms:W3CDTF">2026-06-30T10:38:00Z</dcterms:created>
  <dcterms:modified xsi:type="dcterms:W3CDTF">2026-07-09T06:12:48Z</dcterms:modified>
</cp:coreProperties>
</file>