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Извещение о смене реквизитов для внесения задатка на участие в аукционе на право заключения договора на использование торгового места для размещения нестационарных объектов сезонной торговли.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экономического развития администрации Копейского городского округа доводит до сведения хозяйствующих субъектов</w:t>
      </w:r>
      <w:bookmarkStart w:id="0" w:name="_GoBack"/>
      <w:bookmarkEnd w:id="0"/>
      <w:r>
        <w:rPr>
          <w:sz w:val="28"/>
          <w:szCs w:val="28"/>
        </w:rPr>
        <w:t xml:space="preserve"> о смене реквизитов для внесения задатка на участие в аукционе на право заключения договора на использование торгового места для </w:t>
      </w:r>
      <w:r>
        <w:rPr>
          <w:sz w:val="28"/>
          <w:szCs w:val="28"/>
        </w:rPr>
        <w:t>организации елочных базаров</w:t>
      </w:r>
      <w:r>
        <w:rPr>
          <w:sz w:val="28"/>
          <w:szCs w:val="28"/>
        </w:rPr>
        <w:t xml:space="preserve"> с 10.12.2025 по 31.12.2025.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>НОВЫЕ РЕКВИЗИТЫ: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управление администрации Копейского городского округа (администрация Копейского городского округа, л/с 05321100009ВР), ОКЦ   № 5 УГУ Банка России//УФК по Челябинской области г. Челябинск,             р/с 03232643757280006900, кор/сч 40102810645370000062, БИК 017501500, ИНН 7411005270, КПП 743001001, ОКТМО 75728000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Назначение платежа: обеспечение заявки на участие в аукционе на предоставление права использования торгового места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47d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c067e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a2012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f6eb2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a201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LibreOffice/7.6.0.3$Linux_X86_64 LibreOffice_project/60$Build-3</Application>
  <AppVersion>15.0000</AppVersion>
  <Pages>1</Pages>
  <Words>114</Words>
  <Characters>829</Characters>
  <CharactersWithSpaces>953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2020-09-29T06:41:00Z</dcterms:created>
  <dc:creator>Баранова Евгения Петровна</dc:creator>
  <dc:description/>
  <dc:language>ru-RU</dc:language>
  <cp:lastModifiedBy/>
  <cp:lastPrinted>2025-10-27T10:53:04Z</cp:lastPrinted>
  <dcterms:modified xsi:type="dcterms:W3CDTF">2025-10-27T10:53:11Z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