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Инициативный проект «</w:t>
      </w:r>
      <w:r>
        <w:rPr>
          <w:rFonts w:cs="Times New Roman" w:ascii="Times New Roman" w:hAnsi="Times New Roman"/>
          <w:sz w:val="26"/>
          <w:szCs w:val="26"/>
        </w:rPr>
        <w:t>Сквер с детской площадкой</w:t>
      </w:r>
      <w:r>
        <w:rPr>
          <w:rFonts w:cs="Times New Roman" w:ascii="Times New Roman" w:hAnsi="Times New Roman"/>
          <w:sz w:val="26"/>
          <w:szCs w:val="26"/>
        </w:rPr>
        <w:t>», выдвигаемый для получения финансовой поддержки за счет межбюджетных трансфертов из областного бюджета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Style w:val="a3"/>
        <w:tblW w:w="990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88"/>
        <w:gridCol w:w="3631"/>
        <w:gridCol w:w="5684"/>
      </w:tblGrid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п/п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Общая характеристика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Сведения об инициативном проекте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Наименование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Nimbus Roman" w:hAnsi="Nimbus Roman"/>
                <w:sz w:val="26"/>
                <w:szCs w:val="26"/>
              </w:rPr>
            </w:pPr>
            <w:r>
              <w:rPr>
                <w:rFonts w:ascii="Nimbus Roman" w:hAnsi="Nimbus Roman"/>
                <w:sz w:val="26"/>
                <w:szCs w:val="26"/>
              </w:rPr>
              <w:t>«</w:t>
            </w:r>
            <w:r>
              <w:rPr>
                <w:rFonts w:ascii="Nimbus Roman" w:hAnsi="Nimbus Roman"/>
                <w:sz w:val="26"/>
                <w:szCs w:val="26"/>
              </w:rPr>
              <w:t>Сквер с детской площадкой</w:t>
            </w:r>
            <w:r>
              <w:rPr>
                <w:rFonts w:ascii="Nimbus Roman" w:hAnsi="Nimbus Roman"/>
                <w:sz w:val="26"/>
                <w:szCs w:val="26"/>
              </w:rPr>
              <w:t>»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Приоритетные направления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На сегодняшний день на территории посёлка Шахты № 201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проживает около 2000 человек, их примерно 700 детей и подростков, у которых отсутствует возможность проведения культурного досуга.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Посёлок находится в отдалении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от основной инфраструктуры города. 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Территория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заросла большим количеством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 поросли,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жителям небезопасно проходить по данной местности в тёмное время суток.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Обоснование предложений по решению указанной проблемы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Подготовка и облагораживание территории для сквера с детской площадкой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После воплощения проекта это место станет центром притяжения не только детей и подростков, но и всех жителей города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6.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Предварительный расчет необходимых расходов на реализацию  инициативного проекта</w:t>
            </w:r>
          </w:p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1 400 000,00 рублей 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7.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Планируемые сроки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2026 год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8.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2 %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Проведение субботника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9.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0,1 %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10.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4" w:type="dxa"/>
            <w:tcBorders/>
          </w:tcPr>
          <w:p>
            <w:pPr>
              <w:pStyle w:val="ConsPlusNormal"/>
              <w:ind w:hanging="0"/>
              <w:jc w:val="left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г. Копейск, ул. Забойщиков, д. 46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11.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Сведения об инициаторах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Попова Мария Сергеевна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Хазахметов Артур Радикович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Яковлев Егор Антонович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Ефременков Арсений Евгеньевич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Попов Владимир Андреевич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Майер Виктор Владимирович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Дегтярев Иван Александрович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Власов Сергей Николаевич 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Михтиев Михаил Владимирович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Микерин Виктор Михайлович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12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Распоряжение администрации КГО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№ 1030-р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от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09.10.2025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13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Протокол собрания или конференции граждан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Протокол собрания граждан от </w:t>
            </w:r>
            <w:bookmarkStart w:id="0" w:name="_GoBack"/>
            <w:bookmarkEnd w:id="0"/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22.10.2025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Жители Копейского городского округа, достигшие восемнадцатилетнего возраста, могут направить свои замечания и предложения по внесенным инициативным проектам в администрацию городского округа на электронную почту по адресу: 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ter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_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otd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74@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akgo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74.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>
      <w:type w:val="nextPage"/>
      <w:pgSz w:w="11906" w:h="16838"/>
      <w:pgMar w:left="1418" w:right="567" w:gutter="0" w:header="0" w:top="567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swiss"/>
    <w:pitch w:val="variable"/>
  </w:font>
  <w:font w:name="Times New Roman">
    <w:charset w:val="01"/>
    <w:family w:val="roman"/>
    <w:pitch w:val="variable"/>
  </w:font>
  <w:font w:name="Nimbus Roman">
    <w:charset w:val="01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179d8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ea712c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f457ff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ListParagraph">
    <w:name w:val="List Paragraph"/>
    <w:basedOn w:val="Normal"/>
    <w:uiPriority w:val="34"/>
    <w:qFormat/>
    <w:rsid w:val="00491a82"/>
    <w:pPr>
      <w:spacing w:before="0" w:after="20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b@akgo74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1E7BD-36E3-455E-B0F5-9E14837CD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LibreOffice/7.6.0.3$Linux_X86_64 LibreOffice_project/60$Build-3</Application>
  <AppVersion>15.0000</AppVersion>
  <Pages>2</Pages>
  <Words>363</Words>
  <Characters>2579</Characters>
  <CharactersWithSpaces>2890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2025-10-01T03:30:00Z</dcterms:created>
  <dc:creator>Желтова Лилия Фасхутдиновна</dc:creator>
  <dc:description/>
  <dc:language>ru-RU</dc:language>
  <cp:lastModifiedBy/>
  <dcterms:modified xsi:type="dcterms:W3CDTF">2025-10-24T11:32:04Z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