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687" w:rsidRDefault="001268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Опросный лист при проведении публичных консультаций </w:t>
      </w:r>
    </w:p>
    <w:p w:rsidR="00864687" w:rsidRDefault="001268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в рамках проведения оценки фактического воздействия действующих МНПА</w:t>
      </w:r>
    </w:p>
    <w:p w:rsidR="00864687" w:rsidRDefault="0086468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864687" w:rsidRDefault="0012687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Наименование МНПА: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постановление администрации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Копейского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городского округа от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24.11.2021 № 2790-п «</w:t>
      </w:r>
      <w:r>
        <w:rPr>
          <w:rFonts w:ascii="Times New Roman" w:eastAsia="PT Serif" w:hAnsi="Times New Roman" w:cs="Times New Roman"/>
          <w:color w:val="000000" w:themeColor="text1"/>
          <w:sz w:val="28"/>
          <w:szCs w:val="28"/>
          <w:highlight w:val="white"/>
        </w:rPr>
        <w:t>Об утверждении административного регламента по предоставлению муниципальной услуги «Предоставление недвижимого имущества, находящегося в государственной и (или) муниципальной собственности, арендуемого субъектами малого и среднего предпринимательства при р</w:t>
      </w:r>
      <w:r>
        <w:rPr>
          <w:rFonts w:ascii="Times New Roman" w:eastAsia="PT Serif" w:hAnsi="Times New Roman" w:cs="Times New Roman"/>
          <w:color w:val="000000" w:themeColor="text1"/>
          <w:sz w:val="28"/>
          <w:szCs w:val="28"/>
          <w:highlight w:val="white"/>
        </w:rPr>
        <w:t>еализации ими преимущественного права на приобретение арендуемого имущества, в собственность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</w:t>
      </w:r>
    </w:p>
    <w:p w:rsidR="00864687" w:rsidRDefault="008646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864687" w:rsidRDefault="0012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Контактное лицо (фамилия, имя, отчество, должность, адрес электронной почты и контактный телефон):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Клетченкова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Евгения Александровна, начальник отдела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управле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нию имуществом управления по имуществу и земельным отношениям администрации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Копейского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городского округа,         тел. 8 (35139) 7-49-16.</w:t>
      </w:r>
    </w:p>
    <w:p w:rsidR="00864687" w:rsidRDefault="008646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864687" w:rsidRDefault="0012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Пожалуйста, заполните и направьте данную форму по электронной почте на адрес </w:t>
      </w:r>
      <w:proofErr w:type="spellStart"/>
      <w:r>
        <w:rPr>
          <w:rFonts w:ascii="Times New Roman" w:eastAsia="Calibri" w:hAnsi="Times New Roman" w:cs="Times New Roman"/>
          <w:color w:val="4F81BD"/>
          <w:sz w:val="28"/>
          <w:szCs w:val="28"/>
          <w:lang w:val="en-US"/>
        </w:rPr>
        <w:t>ui</w:t>
      </w:r>
      <w:proofErr w:type="spellEnd"/>
      <w:r>
        <w:rPr>
          <w:rFonts w:ascii="Times New Roman" w:eastAsia="Calibri" w:hAnsi="Times New Roman" w:cs="Times New Roman"/>
          <w:color w:val="4F81BD"/>
          <w:sz w:val="28"/>
          <w:szCs w:val="28"/>
        </w:rPr>
        <w:t>@</w:t>
      </w:r>
      <w:proofErr w:type="spellStart"/>
      <w:r>
        <w:rPr>
          <w:rFonts w:ascii="Times New Roman" w:eastAsia="Calibri" w:hAnsi="Times New Roman" w:cs="Times New Roman"/>
          <w:color w:val="4F81BD"/>
          <w:sz w:val="28"/>
          <w:szCs w:val="28"/>
          <w:lang w:val="en-US"/>
        </w:rPr>
        <w:t>akgo</w:t>
      </w:r>
      <w:proofErr w:type="spellEnd"/>
      <w:r>
        <w:rPr>
          <w:rFonts w:ascii="Times New Roman" w:eastAsia="Calibri" w:hAnsi="Times New Roman" w:cs="Times New Roman"/>
          <w:color w:val="4F81BD"/>
          <w:sz w:val="28"/>
          <w:szCs w:val="28"/>
        </w:rPr>
        <w:t>74.</w:t>
      </w:r>
      <w:proofErr w:type="spellStart"/>
      <w:r>
        <w:rPr>
          <w:rFonts w:ascii="Times New Roman" w:eastAsia="Calibri" w:hAnsi="Times New Roman" w:cs="Times New Roman"/>
          <w:color w:val="4F81BD"/>
          <w:sz w:val="28"/>
          <w:szCs w:val="28"/>
          <w:lang w:val="en-US"/>
        </w:rPr>
        <w:t>ru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не позднее 13.11.2025.</w:t>
      </w:r>
    </w:p>
    <w:p w:rsidR="00864687" w:rsidRDefault="0086468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864687" w:rsidRDefault="001268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Информация об участнике публичных консультаций:</w:t>
      </w:r>
    </w:p>
    <w:p w:rsidR="00864687" w:rsidRDefault="00126875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1) фамилия, имя, отчество участника публичных консультаций или его представителя __________________________________________________________________</w:t>
      </w:r>
    </w:p>
    <w:p w:rsidR="00864687" w:rsidRDefault="00126875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2) контактный телефон_______________________________________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________</w:t>
      </w:r>
    </w:p>
    <w:p w:rsidR="00864687" w:rsidRDefault="00126875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3) электронный адрес ________________________________________________</w:t>
      </w:r>
    </w:p>
    <w:p w:rsidR="00864687" w:rsidRDefault="00126875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4) название организации _____________________________________________</w:t>
      </w:r>
    </w:p>
    <w:p w:rsidR="00864687" w:rsidRDefault="00126875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5) сфера деятельности организации___________________________________ </w:t>
      </w:r>
    </w:p>
    <w:p w:rsidR="00864687" w:rsidRDefault="00864687">
      <w:pPr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864687" w:rsidRDefault="00126875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Перечень вопросов в рамках проведени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я публичных консультаций по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постановлению администрации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Копейского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городского округа от</w:t>
      </w:r>
      <w:r>
        <w:t xml:space="preserve"> 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4.11.2021 № 2790-п «</w:t>
      </w:r>
      <w:r>
        <w:rPr>
          <w:rFonts w:ascii="Times New Roman" w:eastAsia="PT Serif" w:hAnsi="Times New Roman" w:cs="Times New Roman"/>
          <w:color w:val="000000" w:themeColor="text1"/>
          <w:sz w:val="28"/>
          <w:szCs w:val="28"/>
          <w:highlight w:val="white"/>
        </w:rPr>
        <w:t>Об утверждении административного регламента по предоставлению муниципальной услуги «Предоставление недвижимого имущества, находящегося в государст</w:t>
      </w:r>
      <w:r>
        <w:rPr>
          <w:rFonts w:ascii="Times New Roman" w:eastAsia="PT Serif" w:hAnsi="Times New Roman" w:cs="Times New Roman"/>
          <w:color w:val="000000" w:themeColor="text1"/>
          <w:sz w:val="28"/>
          <w:szCs w:val="28"/>
          <w:highlight w:val="white"/>
        </w:rPr>
        <w:t>венной и (или)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»:</w:t>
      </w:r>
      <w:proofErr w:type="gramEnd"/>
    </w:p>
    <w:p w:rsidR="00864687" w:rsidRDefault="00126875">
      <w:pPr>
        <w:tabs>
          <w:tab w:val="left" w:pos="1134"/>
        </w:tabs>
        <w:spacing w:after="0" w:line="240" w:lineRule="auto"/>
        <w:ind w:firstLine="73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1. Какие группы участников прямо или косвенно затрагивает МНПА, как изменилось количество участников групп после вступления в силу МНПА? Приведите данные (при наличии) о фактическом количестве участников групп и их динамике.</w:t>
      </w:r>
    </w:p>
    <w:p w:rsidR="00864687" w:rsidRDefault="00126875">
      <w:pPr>
        <w:tabs>
          <w:tab w:val="left" w:pos="1134"/>
        </w:tabs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2. Ваши предложения о корректировке состава групп участников отношений с соответствующими обоснованиями.</w:t>
      </w:r>
    </w:p>
    <w:p w:rsidR="00864687" w:rsidRDefault="00126875">
      <w:pPr>
        <w:tabs>
          <w:tab w:val="left" w:pos="1134"/>
        </w:tabs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3. Считаете ли Вы избыточными (недостаточными) права и обязанности органов местного самоуправления при установлении регулирования МНПА.</w:t>
      </w:r>
    </w:p>
    <w:p w:rsidR="00864687" w:rsidRDefault="00126875">
      <w:pPr>
        <w:tabs>
          <w:tab w:val="left" w:pos="1134"/>
        </w:tabs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4. Оцените (при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возможности количественно) увеличение расходов субъектов предпринимательской и инвестиционной деятельности и (или) их доходов, связанных с действием МНПА.</w:t>
      </w:r>
    </w:p>
    <w:p w:rsidR="00864687" w:rsidRDefault="00126875">
      <w:pPr>
        <w:tabs>
          <w:tab w:val="left" w:pos="1134"/>
        </w:tabs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5. Приведите данные о фактических положительных и (или) отрицательных последствиях, связанных с дейс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твием МНПА.</w:t>
      </w:r>
    </w:p>
    <w:p w:rsidR="00864687" w:rsidRDefault="00126875">
      <w:pPr>
        <w:tabs>
          <w:tab w:val="left" w:pos="1134"/>
        </w:tabs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6. Считаете ли Вы обоснованным внедрение муниципального регулирования, установленного МНПА?</w:t>
      </w:r>
    </w:p>
    <w:p w:rsidR="00864687" w:rsidRDefault="00126875">
      <w:pPr>
        <w:tabs>
          <w:tab w:val="left" w:pos="1134"/>
        </w:tabs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7. Ваши предложения о необходимости отмены или изменения МНПА или его отдельных положений.</w:t>
      </w:r>
    </w:p>
    <w:p w:rsidR="00864687" w:rsidRDefault="00126875">
      <w:pPr>
        <w:tabs>
          <w:tab w:val="left" w:pos="1134"/>
        </w:tabs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8. Иные предложения и замечания, которые, по Вашему мнению, ц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елесообразно учесть в рамках экспертизы действующего МНПА.</w:t>
      </w:r>
    </w:p>
    <w:p w:rsidR="00864687" w:rsidRDefault="00864687">
      <w:pPr>
        <w:tabs>
          <w:tab w:val="left" w:pos="1134"/>
        </w:tabs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864687" w:rsidRDefault="00864687"/>
    <w:sectPr w:rsidR="008646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6875" w:rsidRDefault="00126875">
      <w:pPr>
        <w:spacing w:after="0" w:line="240" w:lineRule="auto"/>
      </w:pPr>
      <w:r>
        <w:separator/>
      </w:r>
    </w:p>
  </w:endnote>
  <w:endnote w:type="continuationSeparator" w:id="0">
    <w:p w:rsidR="00126875" w:rsidRDefault="001268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Serif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6875" w:rsidRDefault="00126875">
      <w:pPr>
        <w:spacing w:after="0" w:line="240" w:lineRule="auto"/>
      </w:pPr>
      <w:r>
        <w:separator/>
      </w:r>
    </w:p>
  </w:footnote>
  <w:footnote w:type="continuationSeparator" w:id="0">
    <w:p w:rsidR="00126875" w:rsidRDefault="001268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687"/>
    <w:rsid w:val="00126875"/>
    <w:rsid w:val="00864687"/>
    <w:rsid w:val="00BA0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Крюкова</dc:creator>
  <cp:lastModifiedBy>Саночкина Олеся Андреевна</cp:lastModifiedBy>
  <cp:revision>2</cp:revision>
  <dcterms:created xsi:type="dcterms:W3CDTF">2025-10-13T03:47:00Z</dcterms:created>
  <dcterms:modified xsi:type="dcterms:W3CDTF">2025-10-13T03:47:00Z</dcterms:modified>
</cp:coreProperties>
</file>