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6A8F9" w14:textId="77777777" w:rsidR="00A17280" w:rsidRDefault="00A17280" w:rsidP="004D71AF">
      <w:pPr>
        <w:spacing w:after="0" w:line="240" w:lineRule="auto"/>
        <w:ind w:firstLine="708"/>
        <w:jc w:val="center"/>
        <w:rPr>
          <w:rFonts w:ascii="Times New Roman" w:eastAsia="Times New Roman" w:hAnsi="Times New Roman" w:cs="Times New Roman"/>
          <w:b/>
          <w:bCs/>
          <w:color w:val="000000"/>
          <w:sz w:val="27"/>
          <w:szCs w:val="27"/>
        </w:rPr>
      </w:pPr>
    </w:p>
    <w:p w14:paraId="1CD4F23A" w14:textId="6C68D37F" w:rsidR="003E00CA" w:rsidRDefault="002A161C" w:rsidP="004D71AF">
      <w:pPr>
        <w:spacing w:after="0" w:line="240" w:lineRule="auto"/>
        <w:ind w:firstLine="708"/>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ИЗВЕЩЕНИЕ</w:t>
      </w:r>
    </w:p>
    <w:p w14:paraId="305D56CA" w14:textId="77777777" w:rsidR="00D0292F" w:rsidRPr="00D0292F" w:rsidRDefault="00F008BD" w:rsidP="00F008BD">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о проведении аукциона</w:t>
      </w:r>
    </w:p>
    <w:p w14:paraId="07D7544F" w14:textId="77777777" w:rsidR="00D0292F" w:rsidRPr="00D0292F" w:rsidRDefault="00D0292F" w:rsidP="003E00CA">
      <w:pPr>
        <w:spacing w:after="0" w:line="264" w:lineRule="atLeast"/>
        <w:jc w:val="both"/>
        <w:rPr>
          <w:rFonts w:ascii="Times New Roman" w:eastAsia="Times New Roman" w:hAnsi="Times New Roman" w:cs="Times New Roman"/>
          <w:color w:val="000000"/>
          <w:sz w:val="27"/>
          <w:szCs w:val="27"/>
        </w:rPr>
      </w:pPr>
    </w:p>
    <w:p w14:paraId="6ACA14C4" w14:textId="77777777" w:rsidR="00D0292F" w:rsidRPr="00D0292F" w:rsidRDefault="00D0292F" w:rsidP="00D0292F">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EB53D4">
        <w:rPr>
          <w:rFonts w:ascii="Times New Roman" w:eastAsia="Times New Roman" w:hAnsi="Times New Roman" w:cs="Times New Roman"/>
          <w:color w:val="000000"/>
          <w:sz w:val="27"/>
          <w:szCs w:val="27"/>
        </w:rPr>
        <w:t xml:space="preserve">Управление по имуществу и земельным отношениям администрации </w:t>
      </w:r>
      <w:r w:rsidRPr="00D0292F">
        <w:rPr>
          <w:rFonts w:ascii="Times New Roman" w:eastAsia="Times New Roman" w:hAnsi="Times New Roman" w:cs="Times New Roman"/>
          <w:color w:val="000000"/>
          <w:sz w:val="27"/>
          <w:szCs w:val="27"/>
        </w:rPr>
        <w:t xml:space="preserve">Копейского городского округа объявляет о проведении аукциона </w:t>
      </w:r>
      <w:r w:rsidRPr="00931DF8">
        <w:rPr>
          <w:rFonts w:ascii="Times New Roman" w:eastAsia="Times New Roman" w:hAnsi="Times New Roman" w:cs="Times New Roman"/>
          <w:color w:val="000000"/>
          <w:sz w:val="27"/>
          <w:szCs w:val="27"/>
        </w:rPr>
        <w:t>по продаже</w:t>
      </w:r>
      <w:r w:rsidR="008E43C9" w:rsidRPr="00931DF8">
        <w:rPr>
          <w:rFonts w:ascii="Times New Roman" w:eastAsia="Times New Roman" w:hAnsi="Times New Roman" w:cs="Times New Roman"/>
          <w:color w:val="000000"/>
          <w:sz w:val="27"/>
          <w:szCs w:val="27"/>
        </w:rPr>
        <w:t xml:space="preserve"> земельных участков </w:t>
      </w:r>
      <w:r w:rsidR="00F16418" w:rsidRPr="00931DF8">
        <w:rPr>
          <w:rFonts w:ascii="Times New Roman" w:eastAsia="Times New Roman" w:hAnsi="Times New Roman" w:cs="Times New Roman"/>
          <w:color w:val="000000"/>
          <w:sz w:val="27"/>
          <w:szCs w:val="27"/>
        </w:rPr>
        <w:t>для индивидуального жилищного строительства</w:t>
      </w:r>
      <w:r w:rsidR="00913ED7" w:rsidRPr="00931DF8">
        <w:rPr>
          <w:rFonts w:ascii="Times New Roman" w:eastAsia="Times New Roman" w:hAnsi="Times New Roman" w:cs="Times New Roman"/>
          <w:color w:val="000000"/>
          <w:sz w:val="27"/>
          <w:szCs w:val="27"/>
        </w:rPr>
        <w:t>,</w:t>
      </w:r>
      <w:r w:rsidR="00593A88" w:rsidRPr="00931DF8">
        <w:rPr>
          <w:rFonts w:ascii="Times New Roman" w:eastAsia="Times New Roman" w:hAnsi="Times New Roman" w:cs="Times New Roman"/>
          <w:color w:val="000000"/>
          <w:sz w:val="27"/>
          <w:szCs w:val="27"/>
        </w:rPr>
        <w:t xml:space="preserve"> </w:t>
      </w:r>
      <w:r w:rsidR="00931DF8">
        <w:rPr>
          <w:rFonts w:ascii="Times New Roman" w:eastAsia="Times New Roman" w:hAnsi="Times New Roman" w:cs="Times New Roman"/>
          <w:color w:val="000000"/>
          <w:sz w:val="27"/>
          <w:szCs w:val="27"/>
        </w:rPr>
        <w:t xml:space="preserve">а также на </w:t>
      </w:r>
      <w:r w:rsidR="00FA4D2A">
        <w:rPr>
          <w:rFonts w:ascii="Times New Roman" w:eastAsia="Times New Roman" w:hAnsi="Times New Roman" w:cs="Times New Roman"/>
          <w:color w:val="000000"/>
          <w:sz w:val="27"/>
          <w:szCs w:val="27"/>
        </w:rPr>
        <w:t>заключение договоров</w:t>
      </w:r>
      <w:r w:rsidR="00931DF8">
        <w:rPr>
          <w:rFonts w:ascii="Times New Roman" w:eastAsia="Times New Roman" w:hAnsi="Times New Roman" w:cs="Times New Roman"/>
          <w:color w:val="000000"/>
          <w:sz w:val="27"/>
          <w:szCs w:val="27"/>
        </w:rPr>
        <w:t xml:space="preserve"> аренды земель</w:t>
      </w:r>
      <w:r w:rsidR="00FA4D2A">
        <w:rPr>
          <w:rFonts w:ascii="Times New Roman" w:eastAsia="Times New Roman" w:hAnsi="Times New Roman" w:cs="Times New Roman"/>
          <w:color w:val="000000"/>
          <w:sz w:val="27"/>
          <w:szCs w:val="27"/>
        </w:rPr>
        <w:t>ных участков с видом разрешённого использования</w:t>
      </w:r>
      <w:r w:rsidR="009D4BBC">
        <w:rPr>
          <w:rFonts w:ascii="Times New Roman" w:eastAsia="Times New Roman" w:hAnsi="Times New Roman" w:cs="Times New Roman"/>
          <w:color w:val="000000"/>
          <w:sz w:val="27"/>
          <w:szCs w:val="27"/>
        </w:rPr>
        <w:t xml:space="preserve"> </w:t>
      </w:r>
      <w:r w:rsidR="00E6369E">
        <w:rPr>
          <w:rFonts w:ascii="Times New Roman" w:eastAsia="Times New Roman" w:hAnsi="Times New Roman" w:cs="Times New Roman"/>
          <w:color w:val="000000"/>
          <w:sz w:val="27"/>
          <w:szCs w:val="27"/>
        </w:rPr>
        <w:t>«для индивидуального жилищного строительства»</w:t>
      </w:r>
      <w:r w:rsidR="00641B17">
        <w:rPr>
          <w:rFonts w:ascii="Times New Roman" w:eastAsia="Times New Roman" w:hAnsi="Times New Roman" w:cs="Times New Roman"/>
          <w:color w:val="000000"/>
          <w:sz w:val="27"/>
          <w:szCs w:val="27"/>
        </w:rPr>
        <w:t>.</w:t>
      </w:r>
    </w:p>
    <w:p w14:paraId="658B9AA3" w14:textId="2F0D4976"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1. Решение о проведении аукциона принято в соответствии с </w:t>
      </w:r>
      <w:r w:rsidR="003E00CA">
        <w:rPr>
          <w:rFonts w:ascii="Times New Roman" w:eastAsia="Times New Roman" w:hAnsi="Times New Roman" w:cs="Times New Roman"/>
          <w:color w:val="000000"/>
          <w:sz w:val="27"/>
          <w:szCs w:val="27"/>
        </w:rPr>
        <w:t>распоряжени</w:t>
      </w:r>
      <w:r w:rsidR="00BF2406">
        <w:rPr>
          <w:rFonts w:ascii="Times New Roman" w:eastAsia="Times New Roman" w:hAnsi="Times New Roman" w:cs="Times New Roman"/>
          <w:color w:val="000000"/>
          <w:sz w:val="27"/>
          <w:szCs w:val="27"/>
        </w:rPr>
        <w:t>ями</w:t>
      </w:r>
      <w:r w:rsidR="003E00CA">
        <w:rPr>
          <w:rFonts w:ascii="Times New Roman" w:eastAsia="Times New Roman" w:hAnsi="Times New Roman" w:cs="Times New Roman"/>
          <w:color w:val="000000"/>
          <w:sz w:val="27"/>
          <w:szCs w:val="27"/>
        </w:rPr>
        <w:t xml:space="preserve"> управления по имуществу и земельным </w:t>
      </w:r>
      <w:r w:rsidR="00CE52FE">
        <w:rPr>
          <w:rFonts w:ascii="Times New Roman" w:eastAsia="Times New Roman" w:hAnsi="Times New Roman" w:cs="Times New Roman"/>
          <w:color w:val="000000"/>
          <w:sz w:val="27"/>
          <w:szCs w:val="27"/>
        </w:rPr>
        <w:t xml:space="preserve">отношениям </w:t>
      </w:r>
      <w:r w:rsidR="00CE52FE" w:rsidRPr="00D0292F">
        <w:rPr>
          <w:rFonts w:ascii="Times New Roman" w:eastAsia="Times New Roman" w:hAnsi="Times New Roman" w:cs="Times New Roman"/>
          <w:color w:val="000000"/>
          <w:sz w:val="27"/>
          <w:szCs w:val="27"/>
        </w:rPr>
        <w:t>администрации</w:t>
      </w:r>
      <w:r w:rsidRPr="00D0292F">
        <w:rPr>
          <w:rFonts w:ascii="Times New Roman" w:eastAsia="Times New Roman" w:hAnsi="Times New Roman" w:cs="Times New Roman"/>
          <w:color w:val="000000"/>
          <w:sz w:val="27"/>
          <w:szCs w:val="27"/>
        </w:rPr>
        <w:t xml:space="preserve"> Копейског</w:t>
      </w:r>
      <w:r w:rsidR="009242F8">
        <w:rPr>
          <w:rFonts w:ascii="Times New Roman" w:eastAsia="Times New Roman" w:hAnsi="Times New Roman" w:cs="Times New Roman"/>
          <w:color w:val="000000"/>
          <w:sz w:val="27"/>
          <w:szCs w:val="27"/>
        </w:rPr>
        <w:t>о городского округа Челябинской</w:t>
      </w:r>
      <w:r w:rsidR="0098369D">
        <w:rPr>
          <w:rFonts w:ascii="Times New Roman" w:eastAsia="Times New Roman" w:hAnsi="Times New Roman" w:cs="Times New Roman"/>
          <w:color w:val="000000"/>
          <w:sz w:val="27"/>
          <w:szCs w:val="27"/>
        </w:rPr>
        <w:t xml:space="preserve"> </w:t>
      </w:r>
      <w:r w:rsidR="009242F8">
        <w:rPr>
          <w:rFonts w:ascii="Times New Roman" w:eastAsia="Times New Roman" w:hAnsi="Times New Roman" w:cs="Times New Roman"/>
          <w:color w:val="000000"/>
          <w:sz w:val="27"/>
          <w:szCs w:val="27"/>
        </w:rPr>
        <w:t>область,</w:t>
      </w:r>
      <w:r w:rsidR="00B84150">
        <w:rPr>
          <w:rFonts w:ascii="Times New Roman" w:eastAsia="Times New Roman" w:hAnsi="Times New Roman" w:cs="Times New Roman"/>
          <w:color w:val="000000"/>
          <w:sz w:val="27"/>
          <w:szCs w:val="27"/>
        </w:rPr>
        <w:t xml:space="preserve"> </w:t>
      </w:r>
      <w:r w:rsidR="009242F8">
        <w:rPr>
          <w:rFonts w:ascii="Times New Roman" w:eastAsia="Times New Roman" w:hAnsi="Times New Roman" w:cs="Times New Roman"/>
          <w:color w:val="000000"/>
          <w:sz w:val="27"/>
          <w:szCs w:val="27"/>
        </w:rPr>
        <w:t xml:space="preserve">                              </w:t>
      </w:r>
      <w:r w:rsidR="009242F8">
        <w:rPr>
          <w:rFonts w:ascii="Times New Roman" w:eastAsia="Times New Roman" w:hAnsi="Times New Roman" w:cs="Times New Roman"/>
          <w:bCs/>
          <w:color w:val="000000"/>
          <w:sz w:val="27"/>
          <w:szCs w:val="27"/>
        </w:rPr>
        <w:t>от 16.11.2022г. № 476-р, от 16.11.2022 № 474-р, от 16.11.2022 № 477-р, от 16.11.2022</w:t>
      </w:r>
      <w:r w:rsidR="00894C9C">
        <w:rPr>
          <w:rFonts w:ascii="Times New Roman" w:eastAsia="Times New Roman" w:hAnsi="Times New Roman" w:cs="Times New Roman"/>
          <w:bCs/>
          <w:color w:val="000000"/>
          <w:sz w:val="27"/>
          <w:szCs w:val="27"/>
        </w:rPr>
        <w:t xml:space="preserve"> № 478-р, от 16.11.2022 № 475-р, от 24.06.2022 № 272-р, от 10.08.2020</w:t>
      </w:r>
      <w:r w:rsidR="00C44D8D" w:rsidRPr="00B51508">
        <w:rPr>
          <w:rFonts w:ascii="Times New Roman" w:eastAsia="Times New Roman" w:hAnsi="Times New Roman" w:cs="Times New Roman"/>
          <w:color w:val="000000"/>
          <w:sz w:val="27"/>
          <w:szCs w:val="27"/>
        </w:rPr>
        <w:t>«О проведении аукциона</w:t>
      </w:r>
      <w:r w:rsidR="00C44D8D" w:rsidRPr="00B51508">
        <w:rPr>
          <w:rFonts w:ascii="Times New Roman" w:eastAsia="Times New Roman" w:hAnsi="Times New Roman" w:cs="Times New Roman"/>
          <w:b/>
          <w:bCs/>
          <w:color w:val="000000"/>
          <w:sz w:val="27"/>
          <w:szCs w:val="27"/>
        </w:rPr>
        <w:t>».</w:t>
      </w:r>
    </w:p>
    <w:p w14:paraId="37B84DBC" w14:textId="719866F9"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2. Аукцион состоится </w:t>
      </w:r>
      <w:r w:rsidR="00047761" w:rsidRPr="00C44D8D">
        <w:rPr>
          <w:rFonts w:ascii="Times New Roman" w:eastAsia="Times New Roman" w:hAnsi="Times New Roman" w:cs="Times New Roman"/>
          <w:b/>
          <w:color w:val="000000"/>
          <w:sz w:val="27"/>
          <w:szCs w:val="27"/>
          <w:u w:val="single"/>
        </w:rPr>
        <w:t>«</w:t>
      </w:r>
      <w:r w:rsidR="009242F8">
        <w:rPr>
          <w:rFonts w:ascii="Times New Roman" w:eastAsia="Times New Roman" w:hAnsi="Times New Roman" w:cs="Times New Roman"/>
          <w:b/>
          <w:color w:val="000000"/>
          <w:sz w:val="27"/>
          <w:szCs w:val="27"/>
          <w:u w:val="single"/>
        </w:rPr>
        <w:t>22</w:t>
      </w:r>
      <w:r w:rsidR="00047761" w:rsidRPr="00C44D8D">
        <w:rPr>
          <w:rFonts w:ascii="Times New Roman" w:eastAsia="Times New Roman" w:hAnsi="Times New Roman" w:cs="Times New Roman"/>
          <w:b/>
          <w:bCs/>
          <w:color w:val="000000"/>
          <w:sz w:val="27"/>
          <w:szCs w:val="27"/>
          <w:u w:val="single"/>
        </w:rPr>
        <w:t xml:space="preserve">» </w:t>
      </w:r>
      <w:r w:rsidR="009242F8">
        <w:rPr>
          <w:rFonts w:ascii="Times New Roman" w:eastAsia="Times New Roman" w:hAnsi="Times New Roman" w:cs="Times New Roman"/>
          <w:b/>
          <w:bCs/>
          <w:color w:val="000000"/>
          <w:sz w:val="27"/>
          <w:szCs w:val="27"/>
          <w:u w:val="single"/>
        </w:rPr>
        <w:t>декабря</w:t>
      </w:r>
      <w:r w:rsidR="00FA4D2A">
        <w:rPr>
          <w:rFonts w:ascii="Times New Roman" w:eastAsia="Times New Roman" w:hAnsi="Times New Roman" w:cs="Times New Roman"/>
          <w:b/>
          <w:bCs/>
          <w:color w:val="000000"/>
          <w:sz w:val="27"/>
          <w:szCs w:val="27"/>
          <w:u w:val="single"/>
        </w:rPr>
        <w:t xml:space="preserve"> 2022</w:t>
      </w:r>
      <w:r w:rsidR="00047761" w:rsidRPr="00931BE5">
        <w:rPr>
          <w:rFonts w:ascii="Times New Roman" w:eastAsia="Times New Roman" w:hAnsi="Times New Roman" w:cs="Times New Roman"/>
          <w:b/>
          <w:bCs/>
          <w:color w:val="000000"/>
          <w:sz w:val="27"/>
          <w:szCs w:val="27"/>
          <w:u w:val="single"/>
        </w:rPr>
        <w:t xml:space="preserve"> года в 1</w:t>
      </w:r>
      <w:r w:rsidR="00FA4D2A">
        <w:rPr>
          <w:rFonts w:ascii="Times New Roman" w:eastAsia="Times New Roman" w:hAnsi="Times New Roman" w:cs="Times New Roman"/>
          <w:b/>
          <w:bCs/>
          <w:color w:val="000000"/>
          <w:sz w:val="27"/>
          <w:szCs w:val="27"/>
          <w:u w:val="single"/>
        </w:rPr>
        <w:t>0</w:t>
      </w:r>
      <w:r w:rsidR="00047761" w:rsidRPr="00931BE5">
        <w:rPr>
          <w:rFonts w:ascii="Times New Roman" w:eastAsia="Times New Roman" w:hAnsi="Times New Roman" w:cs="Times New Roman"/>
          <w:b/>
          <w:bCs/>
          <w:color w:val="000000"/>
          <w:sz w:val="27"/>
          <w:szCs w:val="27"/>
          <w:u w:val="single"/>
        </w:rPr>
        <w:t>.00</w:t>
      </w:r>
      <w:r w:rsidR="0098369D">
        <w:rPr>
          <w:rFonts w:ascii="Times New Roman" w:eastAsia="Times New Roman" w:hAnsi="Times New Roman" w:cs="Times New Roman"/>
          <w:color w:val="000000"/>
          <w:sz w:val="27"/>
          <w:szCs w:val="27"/>
          <w:vertAlign w:val="superscript"/>
        </w:rPr>
        <w:t> </w:t>
      </w:r>
      <w:r w:rsidRPr="00D0292F">
        <w:rPr>
          <w:rFonts w:ascii="Times New Roman" w:eastAsia="Times New Roman" w:hAnsi="Times New Roman" w:cs="Times New Roman"/>
          <w:color w:val="000000"/>
          <w:sz w:val="27"/>
          <w:szCs w:val="27"/>
        </w:rPr>
        <w:t>часов (время местное) по адрес</w:t>
      </w:r>
      <w:r w:rsidR="00FA4D2A">
        <w:rPr>
          <w:rFonts w:ascii="Times New Roman" w:eastAsia="Times New Roman" w:hAnsi="Times New Roman" w:cs="Times New Roman"/>
          <w:color w:val="000000"/>
          <w:sz w:val="27"/>
          <w:szCs w:val="27"/>
        </w:rPr>
        <w:t xml:space="preserve">у: г. Копейск, ул. Ленина, 52, </w:t>
      </w:r>
      <w:r w:rsidR="00CB2D7C">
        <w:rPr>
          <w:rFonts w:ascii="Times New Roman" w:eastAsia="Times New Roman" w:hAnsi="Times New Roman" w:cs="Times New Roman"/>
          <w:color w:val="000000"/>
          <w:sz w:val="27"/>
          <w:szCs w:val="27"/>
        </w:rPr>
        <w:t>зал заседаний, 4</w:t>
      </w:r>
      <w:r w:rsidR="0098369D">
        <w:rPr>
          <w:rFonts w:ascii="Times New Roman" w:eastAsia="Times New Roman" w:hAnsi="Times New Roman" w:cs="Times New Roman"/>
          <w:color w:val="000000"/>
          <w:sz w:val="27"/>
          <w:szCs w:val="27"/>
        </w:rPr>
        <w:t xml:space="preserve"> </w:t>
      </w:r>
      <w:r w:rsidR="00FA4D2A">
        <w:rPr>
          <w:rFonts w:ascii="Times New Roman" w:eastAsia="Times New Roman" w:hAnsi="Times New Roman" w:cs="Times New Roman"/>
          <w:color w:val="000000"/>
          <w:sz w:val="27"/>
          <w:szCs w:val="27"/>
        </w:rPr>
        <w:t>этаж</w:t>
      </w:r>
      <w:r w:rsidRPr="00D0292F">
        <w:rPr>
          <w:rFonts w:ascii="Times New Roman" w:eastAsia="Times New Roman" w:hAnsi="Times New Roman" w:cs="Times New Roman"/>
          <w:color w:val="000000"/>
          <w:sz w:val="27"/>
          <w:szCs w:val="27"/>
        </w:rPr>
        <w:t>.</w:t>
      </w:r>
      <w:r w:rsidR="00064D66">
        <w:rPr>
          <w:rFonts w:ascii="Times New Roman" w:eastAsia="Times New Roman" w:hAnsi="Times New Roman" w:cs="Times New Roman"/>
          <w:color w:val="000000"/>
          <w:sz w:val="27"/>
          <w:szCs w:val="27"/>
        </w:rPr>
        <w:t xml:space="preserve"> </w:t>
      </w:r>
    </w:p>
    <w:p w14:paraId="348AFC11" w14:textId="77777777"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3. Аукцион является открытым по составу участников, по форме подачи заявок и предложений о цене предмета аукциона.</w:t>
      </w:r>
    </w:p>
    <w:p w14:paraId="52F4D8B0" w14:textId="77777777" w:rsidR="00D0292F" w:rsidRPr="00D0292F" w:rsidRDefault="00D0292F" w:rsidP="00D0292F">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Организатор аукциона вправе отказаться от проведения аукциона. Извещение об отказе в проведении аукциона размещается на официальном сайте в течение трех рабочих дней со дня принятия данного решения.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w:t>
      </w:r>
    </w:p>
    <w:p w14:paraId="1629C0D7" w14:textId="77777777" w:rsidR="00D0292F" w:rsidRPr="00D0292F" w:rsidRDefault="00D0292F" w:rsidP="00D0292F">
      <w:pPr>
        <w:spacing w:after="0" w:line="264" w:lineRule="atLeast"/>
        <w:ind w:firstLine="72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Аукцион проводится организатором аукциона в следующем порядке:</w:t>
      </w:r>
    </w:p>
    <w:p w14:paraId="5AD7B6F8" w14:textId="77777777" w:rsidR="00D0292F" w:rsidRPr="00D0292F" w:rsidRDefault="000701C7" w:rsidP="000701C7">
      <w:pPr>
        <w:spacing w:after="0" w:line="264" w:lineRule="atLeast"/>
        <w:ind w:firstLine="36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D0292F" w:rsidRPr="00D0292F">
        <w:rPr>
          <w:rFonts w:ascii="Times New Roman" w:eastAsia="Times New Roman" w:hAnsi="Times New Roman" w:cs="Times New Roman"/>
          <w:color w:val="000000"/>
          <w:sz w:val="27"/>
          <w:szCs w:val="27"/>
        </w:rPr>
        <w:t>аукцион начинается с оглашения наименования, основных характеристик лотов и начальной цены предмета аукциона (стоимости земельного участка или права на заключение договоров аренды, в размере годовой арендной платы), «шага аукциона» и порядка проведения аукциона;</w:t>
      </w:r>
    </w:p>
    <w:p w14:paraId="20933125" w14:textId="77777777" w:rsidR="00D0292F" w:rsidRPr="00D0292F" w:rsidRDefault="000701C7" w:rsidP="000701C7">
      <w:pPr>
        <w:spacing w:after="0" w:line="264" w:lineRule="atLeast"/>
        <w:ind w:firstLine="42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w:t>
      </w:r>
      <w:r w:rsidR="00D0292F" w:rsidRPr="00D0292F">
        <w:rPr>
          <w:rFonts w:ascii="Times New Roman" w:eastAsia="Times New Roman" w:hAnsi="Times New Roman" w:cs="Times New Roman"/>
          <w:color w:val="000000"/>
          <w:sz w:val="27"/>
          <w:szCs w:val="27"/>
        </w:rPr>
        <w:t>участникам аукциона выдаются пронумерованные билеты, которые они поднимают после оглашения начальной цены предмета аукциона и каждого очередного повышения цены в соответствии с «шагом аукциона». После объявления очередного повышения цены предмета аукциона называется номер билета участника аукциона, который первым поднял билет;</w:t>
      </w:r>
    </w:p>
    <w:p w14:paraId="49D1253E" w14:textId="77777777" w:rsidR="00D0292F" w:rsidRP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при отсутствии участников аукциона, готовых приобрести предмет аукциона в соответствии с названной ценой, его цена повторяется три раза. Если после троекратного объявления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последним.</w:t>
      </w:r>
    </w:p>
    <w:p w14:paraId="778E9C54" w14:textId="77777777" w:rsid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результаты аукциона оформляются протоколом, который подписывается организатором и победителем аукциона. Протокол о результатах аукциона размещается на официальном сайте Российской Федерации в сети «Интернет», определенном Правительством Российской Федерации (</w:t>
      </w:r>
      <w:hyperlink r:id="rId8"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а также на официальном сайте Копейского городского округа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w:t>
      </w:r>
      <w:r w:rsidRPr="00D0292F">
        <w:rPr>
          <w:rFonts w:ascii="Times New Roman" w:eastAsia="Times New Roman" w:hAnsi="Times New Roman" w:cs="Times New Roman"/>
          <w:color w:val="000000"/>
          <w:sz w:val="27"/>
          <w:szCs w:val="27"/>
          <w:lang w:val="en-US"/>
        </w:rPr>
        <w:t>akgo</w:t>
      </w:r>
      <w:r w:rsidRPr="00D0292F">
        <w:rPr>
          <w:rFonts w:ascii="Times New Roman" w:eastAsia="Times New Roman" w:hAnsi="Times New Roman" w:cs="Times New Roman"/>
          <w:color w:val="000000"/>
          <w:sz w:val="27"/>
          <w:szCs w:val="27"/>
        </w:rPr>
        <w:t>74.</w:t>
      </w:r>
      <w:r w:rsidRPr="00D0292F">
        <w:rPr>
          <w:rFonts w:ascii="Times New Roman" w:eastAsia="Times New Roman" w:hAnsi="Times New Roman" w:cs="Times New Roman"/>
          <w:color w:val="000000"/>
          <w:sz w:val="27"/>
          <w:szCs w:val="27"/>
          <w:lang w:val="en-US"/>
        </w:rPr>
        <w:t>ru</w:t>
      </w:r>
      <w:r w:rsidRPr="00D0292F">
        <w:rPr>
          <w:rFonts w:ascii="Times New Roman" w:eastAsia="Times New Roman" w:hAnsi="Times New Roman" w:cs="Times New Roman"/>
          <w:color w:val="000000"/>
          <w:sz w:val="27"/>
          <w:szCs w:val="27"/>
        </w:rPr>
        <w:t>).</w:t>
      </w:r>
    </w:p>
    <w:p w14:paraId="3510366E" w14:textId="26E6C066" w:rsidR="0006593F" w:rsidRPr="009E5AA4" w:rsidRDefault="0006593F" w:rsidP="0006593F">
      <w:pPr>
        <w:pStyle w:val="2"/>
        <w:tabs>
          <w:tab w:val="left" w:pos="360"/>
        </w:tabs>
        <w:spacing w:line="264" w:lineRule="auto"/>
        <w:ind w:firstLine="0"/>
        <w:rPr>
          <w:sz w:val="27"/>
          <w:szCs w:val="27"/>
        </w:rPr>
      </w:pPr>
      <w:r>
        <w:rPr>
          <w:color w:val="000000"/>
          <w:sz w:val="27"/>
          <w:szCs w:val="27"/>
        </w:rPr>
        <w:tab/>
      </w:r>
      <w:r w:rsidR="00D0292F" w:rsidRPr="009E5AA4">
        <w:rPr>
          <w:color w:val="000000"/>
          <w:sz w:val="27"/>
          <w:szCs w:val="27"/>
        </w:rPr>
        <w:t xml:space="preserve">6. Предмет аукциона </w:t>
      </w:r>
      <w:r w:rsidR="00535D46" w:rsidRPr="009E5AA4">
        <w:rPr>
          <w:color w:val="000000"/>
          <w:sz w:val="27"/>
          <w:szCs w:val="27"/>
        </w:rPr>
        <w:t xml:space="preserve">– </w:t>
      </w:r>
      <w:r w:rsidR="001C1629">
        <w:rPr>
          <w:color w:val="000000"/>
          <w:sz w:val="27"/>
          <w:szCs w:val="27"/>
        </w:rPr>
        <w:t>земельные</w:t>
      </w:r>
      <w:r w:rsidR="001C1629">
        <w:rPr>
          <w:sz w:val="27"/>
          <w:szCs w:val="27"/>
        </w:rPr>
        <w:t xml:space="preserve"> участки</w:t>
      </w:r>
      <w:r w:rsidRPr="009E5AA4">
        <w:rPr>
          <w:sz w:val="27"/>
          <w:szCs w:val="27"/>
        </w:rPr>
        <w:t xml:space="preserve"> и право на заключение договора аренды земельных участков, из категории земель – </w:t>
      </w:r>
      <w:r w:rsidR="00C35D39">
        <w:rPr>
          <w:sz w:val="27"/>
          <w:szCs w:val="27"/>
        </w:rPr>
        <w:t>«</w:t>
      </w:r>
      <w:r w:rsidRPr="009E5AA4">
        <w:rPr>
          <w:sz w:val="27"/>
          <w:szCs w:val="27"/>
        </w:rPr>
        <w:t>земли населенных пунктов</w:t>
      </w:r>
      <w:r w:rsidR="00C35D39">
        <w:rPr>
          <w:sz w:val="27"/>
          <w:szCs w:val="27"/>
        </w:rPr>
        <w:t>»</w:t>
      </w:r>
      <w:r w:rsidR="009D4BBC">
        <w:rPr>
          <w:sz w:val="27"/>
          <w:szCs w:val="27"/>
        </w:rPr>
        <w:t xml:space="preserve">, </w:t>
      </w:r>
      <w:r w:rsidRPr="009E5AA4">
        <w:rPr>
          <w:sz w:val="27"/>
          <w:szCs w:val="27"/>
        </w:rPr>
        <w:t xml:space="preserve">предназначенные для </w:t>
      </w:r>
      <w:r w:rsidR="00EE05C1">
        <w:rPr>
          <w:sz w:val="27"/>
          <w:szCs w:val="27"/>
        </w:rPr>
        <w:t xml:space="preserve">индивидуального жилищного </w:t>
      </w:r>
      <w:r w:rsidRPr="009E5AA4">
        <w:rPr>
          <w:sz w:val="27"/>
          <w:szCs w:val="27"/>
        </w:rPr>
        <w:t>строительства</w:t>
      </w:r>
      <w:r w:rsidR="00EE46A3">
        <w:rPr>
          <w:sz w:val="27"/>
          <w:szCs w:val="27"/>
        </w:rPr>
        <w:t xml:space="preserve">. </w:t>
      </w:r>
    </w:p>
    <w:p w14:paraId="252FD1DE" w14:textId="64BA330C" w:rsidR="00D71B46" w:rsidRDefault="0006593F" w:rsidP="00D71B46">
      <w:pPr>
        <w:spacing w:after="0" w:line="264" w:lineRule="atLeast"/>
        <w:ind w:firstLine="708"/>
        <w:jc w:val="both"/>
        <w:rPr>
          <w:rFonts w:ascii="Times New Roman" w:eastAsia="Times New Roman" w:hAnsi="Times New Roman" w:cs="Times New Roman"/>
          <w:color w:val="000000"/>
          <w:sz w:val="27"/>
          <w:szCs w:val="27"/>
        </w:rPr>
      </w:pPr>
      <w:r w:rsidRPr="009E5AA4">
        <w:rPr>
          <w:rFonts w:ascii="Times New Roman" w:hAnsi="Times New Roman" w:cs="Times New Roman"/>
          <w:sz w:val="27"/>
          <w:szCs w:val="27"/>
        </w:rPr>
        <w:t xml:space="preserve"> Сведения о земельных участках, начальной цене лотов, размере задатка, «шаге аукциона»:</w:t>
      </w:r>
      <w:r w:rsidR="00D71B46" w:rsidRPr="00D71B46">
        <w:rPr>
          <w:rFonts w:ascii="Times New Roman" w:eastAsia="Times New Roman" w:hAnsi="Times New Roman" w:cs="Times New Roman"/>
          <w:color w:val="000000"/>
          <w:sz w:val="27"/>
          <w:szCs w:val="27"/>
        </w:rPr>
        <w:t xml:space="preserve"> </w:t>
      </w:r>
    </w:p>
    <w:tbl>
      <w:tblPr>
        <w:tblW w:w="0" w:type="dxa"/>
        <w:tblCellSpacing w:w="0" w:type="dxa"/>
        <w:tblInd w:w="-336" w:type="dxa"/>
        <w:tblBorders>
          <w:top w:val="outset" w:sz="6" w:space="0" w:color="000000"/>
          <w:left w:val="outset" w:sz="6" w:space="0" w:color="000000"/>
          <w:bottom w:val="outset" w:sz="6" w:space="0" w:color="000000"/>
          <w:right w:val="outset"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993"/>
        <w:gridCol w:w="1701"/>
        <w:gridCol w:w="851"/>
        <w:gridCol w:w="1701"/>
        <w:gridCol w:w="992"/>
        <w:gridCol w:w="1134"/>
        <w:gridCol w:w="992"/>
        <w:gridCol w:w="993"/>
        <w:gridCol w:w="850"/>
      </w:tblGrid>
      <w:tr w:rsidR="00D71B46" w14:paraId="6EDC63B3" w14:textId="77777777" w:rsidTr="00D71B46">
        <w:trPr>
          <w:trHeight w:val="3012"/>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3692E713" w14:textId="77777777" w:rsidR="00D71B46" w:rsidRDefault="00D71B46">
            <w:pPr>
              <w:spacing w:after="0"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w:t>
            </w:r>
            <w:r>
              <w:rPr>
                <w:rFonts w:ascii="Times New Roman" w:eastAsia="Times New Roman" w:hAnsi="Times New Roman" w:cs="Times New Roman"/>
                <w:color w:val="000000"/>
                <w:sz w:val="20"/>
                <w:szCs w:val="20"/>
              </w:rPr>
              <w:t>лота</w:t>
            </w:r>
          </w:p>
        </w:tc>
        <w:tc>
          <w:tcPr>
            <w:tcW w:w="1701" w:type="dxa"/>
            <w:tcBorders>
              <w:top w:val="outset" w:sz="6" w:space="0" w:color="000000"/>
              <w:left w:val="outset" w:sz="6" w:space="0" w:color="000000"/>
              <w:bottom w:val="outset" w:sz="6" w:space="0" w:color="000000"/>
              <w:right w:val="outset" w:sz="6" w:space="0" w:color="000000"/>
            </w:tcBorders>
            <w:hideMark/>
          </w:tcPr>
          <w:p w14:paraId="3CB78AEF" w14:textId="77777777" w:rsidR="00D71B46" w:rsidRDefault="00D71B46">
            <w:pPr>
              <w:spacing w:before="100" w:beforeAutospacing="1" w:after="100" w:afterAutospacing="1"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Кадастровый н</w:t>
            </w:r>
            <w:r>
              <w:rPr>
                <w:rFonts w:ascii="Times New Roman" w:eastAsia="Times New Roman" w:hAnsi="Times New Roman" w:cs="Times New Roman"/>
                <w:color w:val="000000"/>
                <w:sz w:val="20"/>
                <w:szCs w:val="20"/>
                <w:lang w:val="en-US"/>
              </w:rPr>
              <w:t>омер</w:t>
            </w:r>
            <w:r>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0"/>
                <w:szCs w:val="20"/>
              </w:rPr>
              <w:t>земельного участка</w:t>
            </w:r>
          </w:p>
        </w:tc>
        <w:tc>
          <w:tcPr>
            <w:tcW w:w="851" w:type="dxa"/>
            <w:tcBorders>
              <w:top w:val="outset" w:sz="6" w:space="0" w:color="000000"/>
              <w:left w:val="outset" w:sz="6" w:space="0" w:color="000000"/>
              <w:bottom w:val="outset" w:sz="6" w:space="0" w:color="000000"/>
              <w:right w:val="outset" w:sz="6" w:space="0" w:color="000000"/>
            </w:tcBorders>
            <w:hideMark/>
          </w:tcPr>
          <w:p w14:paraId="6859D427" w14:textId="77777777" w:rsidR="00D71B46" w:rsidRDefault="00D71B46">
            <w:pPr>
              <w:spacing w:before="100" w:beforeAutospacing="1" w:after="100" w:afterAutospacing="1" w:line="240" w:lineRule="auto"/>
              <w:ind w:left="-72" w:right="-7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Вид права, срок предоставления</w:t>
            </w:r>
          </w:p>
        </w:tc>
        <w:tc>
          <w:tcPr>
            <w:tcW w:w="1701" w:type="dxa"/>
            <w:tcBorders>
              <w:top w:val="outset" w:sz="6" w:space="0" w:color="000000"/>
              <w:left w:val="outset" w:sz="6" w:space="0" w:color="000000"/>
              <w:bottom w:val="outset" w:sz="6" w:space="0" w:color="000000"/>
              <w:right w:val="outset" w:sz="6" w:space="0" w:color="000000"/>
            </w:tcBorders>
            <w:hideMark/>
          </w:tcPr>
          <w:p w14:paraId="592CDA7F" w14:textId="77777777" w:rsidR="00D71B46" w:rsidRDefault="00D71B46">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Местоположение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28C71D6B" w14:textId="77777777" w:rsidR="00D71B46" w:rsidRDefault="00D71B46">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Площадь,</w:t>
            </w:r>
            <w:r>
              <w:rPr>
                <w:rFonts w:ascii="Times New Roman" w:eastAsia="Times New Roman" w:hAnsi="Times New Roman" w:cs="Times New Roman"/>
                <w:color w:val="000000"/>
                <w:sz w:val="20"/>
                <w:szCs w:val="20"/>
              </w:rPr>
              <w:br/>
              <w:t>кв.метров</w:t>
            </w:r>
          </w:p>
        </w:tc>
        <w:tc>
          <w:tcPr>
            <w:tcW w:w="1134" w:type="dxa"/>
            <w:tcBorders>
              <w:top w:val="outset" w:sz="6" w:space="0" w:color="000000"/>
              <w:left w:val="outset" w:sz="6" w:space="0" w:color="000000"/>
              <w:bottom w:val="outset" w:sz="6" w:space="0" w:color="000000"/>
              <w:right w:val="outset" w:sz="6" w:space="0" w:color="000000"/>
            </w:tcBorders>
            <w:hideMark/>
          </w:tcPr>
          <w:p w14:paraId="79C05F32" w14:textId="77777777" w:rsidR="00D71B46" w:rsidRDefault="00D71B46">
            <w:p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Разрешенное использование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6410EC62" w14:textId="77777777" w:rsidR="00D71B46" w:rsidRDefault="00D71B46">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Начальная цена предмета аукциона (НДС нет)</w:t>
            </w:r>
          </w:p>
        </w:tc>
        <w:tc>
          <w:tcPr>
            <w:tcW w:w="993" w:type="dxa"/>
            <w:tcBorders>
              <w:top w:val="outset" w:sz="6" w:space="0" w:color="000000"/>
              <w:left w:val="outset" w:sz="6" w:space="0" w:color="000000"/>
              <w:bottom w:val="outset" w:sz="6" w:space="0" w:color="000000"/>
              <w:right w:val="outset" w:sz="6" w:space="0" w:color="000000"/>
            </w:tcBorders>
            <w:hideMark/>
          </w:tcPr>
          <w:p w14:paraId="7849691A" w14:textId="77777777" w:rsidR="00D71B46" w:rsidRDefault="00D71B46">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Величина повышения начальной цены – «шаг аукциона» (3 процента от начальной цены), рублей</w:t>
            </w:r>
          </w:p>
        </w:tc>
        <w:tc>
          <w:tcPr>
            <w:tcW w:w="850" w:type="dxa"/>
            <w:tcBorders>
              <w:top w:val="outset" w:sz="6" w:space="0" w:color="000000"/>
              <w:left w:val="outset" w:sz="6" w:space="0" w:color="000000"/>
              <w:bottom w:val="outset" w:sz="6" w:space="0" w:color="000000"/>
              <w:right w:val="outset" w:sz="6" w:space="0" w:color="000000"/>
            </w:tcBorders>
            <w:hideMark/>
          </w:tcPr>
          <w:p w14:paraId="3352142A" w14:textId="77777777" w:rsidR="00D71B46" w:rsidRDefault="00D71B46">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Сумма задатка (50 процентов от начальной цены), рублей</w:t>
            </w:r>
          </w:p>
        </w:tc>
      </w:tr>
      <w:tr w:rsidR="00D71B46" w14:paraId="731A446C" w14:textId="77777777" w:rsidTr="00D71B46">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17E9BF11"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1701" w:type="dxa"/>
            <w:tcBorders>
              <w:top w:val="outset" w:sz="6" w:space="0" w:color="000000"/>
              <w:left w:val="outset" w:sz="6" w:space="0" w:color="000000"/>
              <w:bottom w:val="outset" w:sz="6" w:space="0" w:color="000000"/>
              <w:right w:val="outset" w:sz="6" w:space="0" w:color="000000"/>
            </w:tcBorders>
            <w:hideMark/>
          </w:tcPr>
          <w:p w14:paraId="7D53BE85"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74:30:0701025:396</w:t>
            </w:r>
          </w:p>
        </w:tc>
        <w:tc>
          <w:tcPr>
            <w:tcW w:w="851" w:type="dxa"/>
            <w:tcBorders>
              <w:top w:val="outset" w:sz="6" w:space="0" w:color="000000"/>
              <w:left w:val="outset" w:sz="6" w:space="0" w:color="000000"/>
              <w:bottom w:val="outset" w:sz="6" w:space="0" w:color="000000"/>
              <w:right w:val="outset" w:sz="6" w:space="0" w:color="000000"/>
            </w:tcBorders>
            <w:hideMark/>
          </w:tcPr>
          <w:p w14:paraId="10C1023C"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Собственность </w:t>
            </w:r>
          </w:p>
        </w:tc>
        <w:tc>
          <w:tcPr>
            <w:tcW w:w="1701" w:type="dxa"/>
            <w:tcBorders>
              <w:top w:val="outset" w:sz="6" w:space="0" w:color="000000"/>
              <w:left w:val="outset" w:sz="6" w:space="0" w:color="000000"/>
              <w:bottom w:val="outset" w:sz="6" w:space="0" w:color="000000"/>
              <w:right w:val="outset" w:sz="6" w:space="0" w:color="000000"/>
            </w:tcBorders>
            <w:hideMark/>
          </w:tcPr>
          <w:p w14:paraId="577F6C78" w14:textId="77777777" w:rsidR="00D71B46" w:rsidRDefault="00D71B4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 пер. Новая Заря, 8 «б»</w:t>
            </w:r>
          </w:p>
        </w:tc>
        <w:tc>
          <w:tcPr>
            <w:tcW w:w="992" w:type="dxa"/>
            <w:tcBorders>
              <w:top w:val="outset" w:sz="6" w:space="0" w:color="000000"/>
              <w:left w:val="outset" w:sz="6" w:space="0" w:color="000000"/>
              <w:bottom w:val="outset" w:sz="6" w:space="0" w:color="000000"/>
              <w:right w:val="outset" w:sz="6" w:space="0" w:color="000000"/>
            </w:tcBorders>
            <w:hideMark/>
          </w:tcPr>
          <w:p w14:paraId="4E712C08"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1332</w:t>
            </w:r>
          </w:p>
        </w:tc>
        <w:tc>
          <w:tcPr>
            <w:tcW w:w="1134" w:type="dxa"/>
            <w:tcBorders>
              <w:top w:val="outset" w:sz="6" w:space="0" w:color="000000"/>
              <w:left w:val="outset" w:sz="6" w:space="0" w:color="000000"/>
              <w:bottom w:val="outset" w:sz="6" w:space="0" w:color="000000"/>
              <w:right w:val="outset" w:sz="6" w:space="0" w:color="000000"/>
            </w:tcBorders>
            <w:hideMark/>
          </w:tcPr>
          <w:p w14:paraId="66B31315"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7EF00735" w14:textId="77777777" w:rsidR="00D71B46" w:rsidRDefault="00D71B46">
            <w:pPr>
              <w:spacing w:after="0" w:line="240" w:lineRule="auto"/>
              <w:jc w:val="both"/>
              <w:rPr>
                <w:rFonts w:ascii="Times New Roman" w:eastAsia="Times New Roman" w:hAnsi="Times New Roman" w:cs="Times New Roman"/>
                <w:color w:val="000000"/>
                <w:sz w:val="16"/>
                <w:szCs w:val="16"/>
                <w:highlight w:val="yellow"/>
              </w:rPr>
            </w:pPr>
            <w:r>
              <w:rPr>
                <w:rFonts w:ascii="Times New Roman" w:eastAsia="Times New Roman" w:hAnsi="Times New Roman" w:cs="Times New Roman"/>
                <w:color w:val="000000"/>
                <w:sz w:val="16"/>
                <w:szCs w:val="16"/>
              </w:rPr>
              <w:t>273 419,64</w:t>
            </w:r>
          </w:p>
        </w:tc>
        <w:tc>
          <w:tcPr>
            <w:tcW w:w="993" w:type="dxa"/>
            <w:tcBorders>
              <w:top w:val="outset" w:sz="6" w:space="0" w:color="000000"/>
              <w:left w:val="outset" w:sz="6" w:space="0" w:color="000000"/>
              <w:bottom w:val="outset" w:sz="6" w:space="0" w:color="000000"/>
              <w:right w:val="outset" w:sz="6" w:space="0" w:color="000000"/>
            </w:tcBorders>
            <w:hideMark/>
          </w:tcPr>
          <w:p w14:paraId="595182C0" w14:textId="77777777" w:rsidR="00D71B46" w:rsidRDefault="00D71B46">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8 203</w:t>
            </w:r>
          </w:p>
        </w:tc>
        <w:tc>
          <w:tcPr>
            <w:tcW w:w="850" w:type="dxa"/>
            <w:tcBorders>
              <w:top w:val="outset" w:sz="6" w:space="0" w:color="000000"/>
              <w:left w:val="outset" w:sz="6" w:space="0" w:color="000000"/>
              <w:bottom w:val="outset" w:sz="6" w:space="0" w:color="000000"/>
              <w:right w:val="outset" w:sz="6" w:space="0" w:color="000000"/>
            </w:tcBorders>
            <w:hideMark/>
          </w:tcPr>
          <w:p w14:paraId="2711DB64"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136 710</w:t>
            </w:r>
          </w:p>
        </w:tc>
      </w:tr>
      <w:tr w:rsidR="00D71B46" w14:paraId="6522D37E" w14:textId="77777777" w:rsidTr="00D71B46">
        <w:trPr>
          <w:trHeight w:val="108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51BFCCCF"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w:t>
            </w:r>
          </w:p>
        </w:tc>
        <w:tc>
          <w:tcPr>
            <w:tcW w:w="1701" w:type="dxa"/>
            <w:tcBorders>
              <w:top w:val="outset" w:sz="6" w:space="0" w:color="000000"/>
              <w:left w:val="outset" w:sz="6" w:space="0" w:color="000000"/>
              <w:bottom w:val="outset" w:sz="6" w:space="0" w:color="000000"/>
              <w:right w:val="outset" w:sz="6" w:space="0" w:color="000000"/>
            </w:tcBorders>
            <w:hideMark/>
          </w:tcPr>
          <w:p w14:paraId="4620F87E"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74:30:0803005:1197</w:t>
            </w:r>
          </w:p>
        </w:tc>
        <w:tc>
          <w:tcPr>
            <w:tcW w:w="851" w:type="dxa"/>
            <w:tcBorders>
              <w:top w:val="outset" w:sz="6" w:space="0" w:color="000000"/>
              <w:left w:val="outset" w:sz="6" w:space="0" w:color="000000"/>
              <w:bottom w:val="outset" w:sz="6" w:space="0" w:color="000000"/>
              <w:right w:val="outset" w:sz="6" w:space="0" w:color="000000"/>
            </w:tcBorders>
            <w:hideMark/>
          </w:tcPr>
          <w:p w14:paraId="79E9C4B3"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hideMark/>
          </w:tcPr>
          <w:p w14:paraId="182BF972"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 ул. Радужная, 57</w:t>
            </w:r>
          </w:p>
        </w:tc>
        <w:tc>
          <w:tcPr>
            <w:tcW w:w="992" w:type="dxa"/>
            <w:tcBorders>
              <w:top w:val="outset" w:sz="6" w:space="0" w:color="000000"/>
              <w:left w:val="outset" w:sz="6" w:space="0" w:color="000000"/>
              <w:bottom w:val="outset" w:sz="6" w:space="0" w:color="000000"/>
              <w:right w:val="outset" w:sz="6" w:space="0" w:color="000000"/>
            </w:tcBorders>
            <w:hideMark/>
          </w:tcPr>
          <w:p w14:paraId="6A0D4BF9"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1205</w:t>
            </w:r>
          </w:p>
        </w:tc>
        <w:tc>
          <w:tcPr>
            <w:tcW w:w="1134" w:type="dxa"/>
            <w:tcBorders>
              <w:top w:val="outset" w:sz="6" w:space="0" w:color="000000"/>
              <w:left w:val="outset" w:sz="6" w:space="0" w:color="000000"/>
              <w:bottom w:val="outset" w:sz="6" w:space="0" w:color="000000"/>
              <w:right w:val="outset" w:sz="6" w:space="0" w:color="000000"/>
            </w:tcBorders>
            <w:hideMark/>
          </w:tcPr>
          <w:p w14:paraId="1B288D30"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7DBD3C55"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155 553,45</w:t>
            </w:r>
          </w:p>
        </w:tc>
        <w:tc>
          <w:tcPr>
            <w:tcW w:w="993" w:type="dxa"/>
            <w:tcBorders>
              <w:top w:val="outset" w:sz="6" w:space="0" w:color="000000"/>
              <w:left w:val="outset" w:sz="6" w:space="0" w:color="000000"/>
              <w:bottom w:val="outset" w:sz="6" w:space="0" w:color="000000"/>
              <w:right w:val="outset" w:sz="6" w:space="0" w:color="000000"/>
            </w:tcBorders>
            <w:hideMark/>
          </w:tcPr>
          <w:p w14:paraId="5FC0772C"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4 667</w:t>
            </w:r>
          </w:p>
        </w:tc>
        <w:tc>
          <w:tcPr>
            <w:tcW w:w="850" w:type="dxa"/>
            <w:tcBorders>
              <w:top w:val="outset" w:sz="6" w:space="0" w:color="000000"/>
              <w:left w:val="outset" w:sz="6" w:space="0" w:color="000000"/>
              <w:bottom w:val="outset" w:sz="6" w:space="0" w:color="000000"/>
              <w:right w:val="outset" w:sz="6" w:space="0" w:color="000000"/>
            </w:tcBorders>
            <w:hideMark/>
          </w:tcPr>
          <w:p w14:paraId="75A8BB35"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77 777</w:t>
            </w:r>
          </w:p>
        </w:tc>
      </w:tr>
      <w:tr w:rsidR="00D71B46" w14:paraId="5A4C47B8" w14:textId="77777777" w:rsidTr="00D71B46">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041870B4"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w:t>
            </w:r>
          </w:p>
        </w:tc>
        <w:tc>
          <w:tcPr>
            <w:tcW w:w="1701" w:type="dxa"/>
            <w:tcBorders>
              <w:top w:val="outset" w:sz="6" w:space="0" w:color="000000"/>
              <w:left w:val="outset" w:sz="6" w:space="0" w:color="000000"/>
              <w:bottom w:val="outset" w:sz="6" w:space="0" w:color="000000"/>
              <w:right w:val="outset" w:sz="6" w:space="0" w:color="000000"/>
            </w:tcBorders>
            <w:hideMark/>
          </w:tcPr>
          <w:p w14:paraId="38A85A65"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74:30:0803005:1198</w:t>
            </w:r>
          </w:p>
        </w:tc>
        <w:tc>
          <w:tcPr>
            <w:tcW w:w="851" w:type="dxa"/>
            <w:tcBorders>
              <w:top w:val="outset" w:sz="6" w:space="0" w:color="000000"/>
              <w:left w:val="outset" w:sz="6" w:space="0" w:color="000000"/>
              <w:bottom w:val="outset" w:sz="6" w:space="0" w:color="000000"/>
              <w:right w:val="outset" w:sz="6" w:space="0" w:color="000000"/>
            </w:tcBorders>
            <w:hideMark/>
          </w:tcPr>
          <w:p w14:paraId="2DA0A697"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hideMark/>
          </w:tcPr>
          <w:p w14:paraId="0723B6CA" w14:textId="77777777" w:rsidR="00D71B46" w:rsidRDefault="00D71B4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 ул. Восточная, 18</w:t>
            </w:r>
          </w:p>
        </w:tc>
        <w:tc>
          <w:tcPr>
            <w:tcW w:w="992" w:type="dxa"/>
            <w:tcBorders>
              <w:top w:val="outset" w:sz="6" w:space="0" w:color="000000"/>
              <w:left w:val="outset" w:sz="6" w:space="0" w:color="000000"/>
              <w:bottom w:val="outset" w:sz="6" w:space="0" w:color="000000"/>
              <w:right w:val="outset" w:sz="6" w:space="0" w:color="000000"/>
            </w:tcBorders>
            <w:hideMark/>
          </w:tcPr>
          <w:p w14:paraId="00282540"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878</w:t>
            </w:r>
          </w:p>
        </w:tc>
        <w:tc>
          <w:tcPr>
            <w:tcW w:w="1134" w:type="dxa"/>
            <w:tcBorders>
              <w:top w:val="outset" w:sz="6" w:space="0" w:color="000000"/>
              <w:left w:val="outset" w:sz="6" w:space="0" w:color="000000"/>
              <w:bottom w:val="outset" w:sz="6" w:space="0" w:color="000000"/>
              <w:right w:val="outset" w:sz="6" w:space="0" w:color="000000"/>
            </w:tcBorders>
            <w:hideMark/>
          </w:tcPr>
          <w:p w14:paraId="1F29AEC4"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1D22569F"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113 341,02</w:t>
            </w:r>
          </w:p>
        </w:tc>
        <w:tc>
          <w:tcPr>
            <w:tcW w:w="993" w:type="dxa"/>
            <w:tcBorders>
              <w:top w:val="outset" w:sz="6" w:space="0" w:color="000000"/>
              <w:left w:val="outset" w:sz="6" w:space="0" w:color="000000"/>
              <w:bottom w:val="outset" w:sz="6" w:space="0" w:color="000000"/>
              <w:right w:val="outset" w:sz="6" w:space="0" w:color="000000"/>
            </w:tcBorders>
            <w:hideMark/>
          </w:tcPr>
          <w:p w14:paraId="4961C337"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3 400</w:t>
            </w:r>
          </w:p>
        </w:tc>
        <w:tc>
          <w:tcPr>
            <w:tcW w:w="850" w:type="dxa"/>
            <w:tcBorders>
              <w:top w:val="outset" w:sz="6" w:space="0" w:color="000000"/>
              <w:left w:val="outset" w:sz="6" w:space="0" w:color="000000"/>
              <w:bottom w:val="outset" w:sz="6" w:space="0" w:color="000000"/>
              <w:right w:val="outset" w:sz="6" w:space="0" w:color="000000"/>
            </w:tcBorders>
            <w:hideMark/>
          </w:tcPr>
          <w:p w14:paraId="468AEA53"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56 671</w:t>
            </w:r>
          </w:p>
        </w:tc>
      </w:tr>
      <w:tr w:rsidR="00D71B46" w14:paraId="36B8288F" w14:textId="77777777" w:rsidTr="00D71B46">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3B684851"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w:t>
            </w:r>
          </w:p>
        </w:tc>
        <w:tc>
          <w:tcPr>
            <w:tcW w:w="1701" w:type="dxa"/>
            <w:tcBorders>
              <w:top w:val="outset" w:sz="6" w:space="0" w:color="000000"/>
              <w:left w:val="outset" w:sz="6" w:space="0" w:color="000000"/>
              <w:bottom w:val="outset" w:sz="6" w:space="0" w:color="000000"/>
              <w:right w:val="outset" w:sz="6" w:space="0" w:color="000000"/>
            </w:tcBorders>
            <w:hideMark/>
          </w:tcPr>
          <w:p w14:paraId="2AAB298A"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74:30:0601004:227</w:t>
            </w:r>
          </w:p>
        </w:tc>
        <w:tc>
          <w:tcPr>
            <w:tcW w:w="851" w:type="dxa"/>
            <w:tcBorders>
              <w:top w:val="outset" w:sz="6" w:space="0" w:color="000000"/>
              <w:left w:val="outset" w:sz="6" w:space="0" w:color="000000"/>
              <w:bottom w:val="outset" w:sz="6" w:space="0" w:color="000000"/>
              <w:right w:val="outset" w:sz="6" w:space="0" w:color="000000"/>
            </w:tcBorders>
            <w:hideMark/>
          </w:tcPr>
          <w:p w14:paraId="03654C02"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hideMark/>
          </w:tcPr>
          <w:p w14:paraId="60219708" w14:textId="77777777" w:rsidR="00D71B46" w:rsidRDefault="00D71B4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  ул. Качалова, 46</w:t>
            </w:r>
          </w:p>
        </w:tc>
        <w:tc>
          <w:tcPr>
            <w:tcW w:w="992" w:type="dxa"/>
            <w:tcBorders>
              <w:top w:val="outset" w:sz="6" w:space="0" w:color="000000"/>
              <w:left w:val="outset" w:sz="6" w:space="0" w:color="000000"/>
              <w:bottom w:val="outset" w:sz="6" w:space="0" w:color="000000"/>
              <w:right w:val="outset" w:sz="6" w:space="0" w:color="000000"/>
            </w:tcBorders>
            <w:hideMark/>
          </w:tcPr>
          <w:p w14:paraId="03ABF17D"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1000</w:t>
            </w:r>
          </w:p>
        </w:tc>
        <w:tc>
          <w:tcPr>
            <w:tcW w:w="1134" w:type="dxa"/>
            <w:tcBorders>
              <w:top w:val="outset" w:sz="6" w:space="0" w:color="000000"/>
              <w:left w:val="outset" w:sz="6" w:space="0" w:color="000000"/>
              <w:bottom w:val="outset" w:sz="6" w:space="0" w:color="000000"/>
              <w:right w:val="outset" w:sz="6" w:space="0" w:color="000000"/>
            </w:tcBorders>
            <w:hideMark/>
          </w:tcPr>
          <w:p w14:paraId="765C0B3E"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44284AA0"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314 800</w:t>
            </w:r>
          </w:p>
        </w:tc>
        <w:tc>
          <w:tcPr>
            <w:tcW w:w="993" w:type="dxa"/>
            <w:tcBorders>
              <w:top w:val="outset" w:sz="6" w:space="0" w:color="000000"/>
              <w:left w:val="outset" w:sz="6" w:space="0" w:color="000000"/>
              <w:bottom w:val="outset" w:sz="6" w:space="0" w:color="000000"/>
              <w:right w:val="outset" w:sz="6" w:space="0" w:color="000000"/>
            </w:tcBorders>
            <w:hideMark/>
          </w:tcPr>
          <w:p w14:paraId="58C3B4C4"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9444</w:t>
            </w:r>
          </w:p>
        </w:tc>
        <w:tc>
          <w:tcPr>
            <w:tcW w:w="850" w:type="dxa"/>
            <w:tcBorders>
              <w:top w:val="outset" w:sz="6" w:space="0" w:color="000000"/>
              <w:left w:val="outset" w:sz="6" w:space="0" w:color="000000"/>
              <w:bottom w:val="outset" w:sz="6" w:space="0" w:color="000000"/>
              <w:right w:val="outset" w:sz="6" w:space="0" w:color="000000"/>
            </w:tcBorders>
            <w:hideMark/>
          </w:tcPr>
          <w:p w14:paraId="66FA9878"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157400</w:t>
            </w:r>
          </w:p>
        </w:tc>
      </w:tr>
      <w:tr w:rsidR="00D71B46" w14:paraId="72BA8E3E" w14:textId="77777777" w:rsidTr="00D71B46">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51F8BE2E"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w:t>
            </w:r>
          </w:p>
        </w:tc>
        <w:tc>
          <w:tcPr>
            <w:tcW w:w="1701" w:type="dxa"/>
            <w:tcBorders>
              <w:top w:val="outset" w:sz="6" w:space="0" w:color="000000"/>
              <w:left w:val="outset" w:sz="6" w:space="0" w:color="000000"/>
              <w:bottom w:val="outset" w:sz="6" w:space="0" w:color="000000"/>
              <w:right w:val="outset" w:sz="6" w:space="0" w:color="000000"/>
            </w:tcBorders>
            <w:hideMark/>
          </w:tcPr>
          <w:p w14:paraId="4EA4C872"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74:30:0601003:692</w:t>
            </w:r>
          </w:p>
        </w:tc>
        <w:tc>
          <w:tcPr>
            <w:tcW w:w="851" w:type="dxa"/>
            <w:tcBorders>
              <w:top w:val="outset" w:sz="6" w:space="0" w:color="000000"/>
              <w:left w:val="outset" w:sz="6" w:space="0" w:color="000000"/>
              <w:bottom w:val="outset" w:sz="6" w:space="0" w:color="000000"/>
              <w:right w:val="outset" w:sz="6" w:space="0" w:color="000000"/>
            </w:tcBorders>
            <w:hideMark/>
          </w:tcPr>
          <w:p w14:paraId="22AAA02C"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Собственность </w:t>
            </w:r>
          </w:p>
        </w:tc>
        <w:tc>
          <w:tcPr>
            <w:tcW w:w="1701" w:type="dxa"/>
            <w:tcBorders>
              <w:top w:val="outset" w:sz="6" w:space="0" w:color="000000"/>
              <w:left w:val="outset" w:sz="6" w:space="0" w:color="000000"/>
              <w:bottom w:val="outset" w:sz="6" w:space="0" w:color="000000"/>
              <w:right w:val="outset" w:sz="6" w:space="0" w:color="000000"/>
            </w:tcBorders>
            <w:hideMark/>
          </w:tcPr>
          <w:p w14:paraId="06CF7AE6" w14:textId="77777777" w:rsidR="00D71B46" w:rsidRDefault="00D71B4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 ул.</w:t>
            </w:r>
          </w:p>
          <w:p w14:paraId="60AA84E5" w14:textId="77777777" w:rsidR="00D71B46" w:rsidRDefault="00D71B4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Баженова, 12</w:t>
            </w:r>
          </w:p>
        </w:tc>
        <w:tc>
          <w:tcPr>
            <w:tcW w:w="992" w:type="dxa"/>
            <w:tcBorders>
              <w:top w:val="outset" w:sz="6" w:space="0" w:color="000000"/>
              <w:left w:val="outset" w:sz="6" w:space="0" w:color="000000"/>
              <w:bottom w:val="outset" w:sz="6" w:space="0" w:color="000000"/>
              <w:right w:val="outset" w:sz="6" w:space="0" w:color="000000"/>
            </w:tcBorders>
            <w:hideMark/>
          </w:tcPr>
          <w:p w14:paraId="08B94001"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820</w:t>
            </w:r>
          </w:p>
        </w:tc>
        <w:tc>
          <w:tcPr>
            <w:tcW w:w="1134" w:type="dxa"/>
            <w:tcBorders>
              <w:top w:val="outset" w:sz="6" w:space="0" w:color="000000"/>
              <w:left w:val="outset" w:sz="6" w:space="0" w:color="000000"/>
              <w:bottom w:val="outset" w:sz="6" w:space="0" w:color="000000"/>
              <w:right w:val="outset" w:sz="6" w:space="0" w:color="000000"/>
            </w:tcBorders>
            <w:hideMark/>
          </w:tcPr>
          <w:p w14:paraId="45D90EAD"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3314D20C"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249 476,80</w:t>
            </w:r>
          </w:p>
        </w:tc>
        <w:tc>
          <w:tcPr>
            <w:tcW w:w="993" w:type="dxa"/>
            <w:tcBorders>
              <w:top w:val="outset" w:sz="6" w:space="0" w:color="000000"/>
              <w:left w:val="outset" w:sz="6" w:space="0" w:color="000000"/>
              <w:bottom w:val="outset" w:sz="6" w:space="0" w:color="000000"/>
              <w:right w:val="outset" w:sz="6" w:space="0" w:color="000000"/>
            </w:tcBorders>
            <w:hideMark/>
          </w:tcPr>
          <w:p w14:paraId="40CAEFF9"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7 484</w:t>
            </w:r>
          </w:p>
        </w:tc>
        <w:tc>
          <w:tcPr>
            <w:tcW w:w="850" w:type="dxa"/>
            <w:tcBorders>
              <w:top w:val="outset" w:sz="6" w:space="0" w:color="000000"/>
              <w:left w:val="outset" w:sz="6" w:space="0" w:color="000000"/>
              <w:bottom w:val="outset" w:sz="6" w:space="0" w:color="000000"/>
              <w:right w:val="outset" w:sz="6" w:space="0" w:color="000000"/>
            </w:tcBorders>
            <w:hideMark/>
          </w:tcPr>
          <w:p w14:paraId="44650696"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124 738</w:t>
            </w:r>
          </w:p>
        </w:tc>
      </w:tr>
      <w:tr w:rsidR="00D71B46" w14:paraId="1BC32608" w14:textId="77777777" w:rsidTr="00D71B46">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79EFD3FC"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w:t>
            </w:r>
          </w:p>
        </w:tc>
        <w:tc>
          <w:tcPr>
            <w:tcW w:w="1701" w:type="dxa"/>
            <w:tcBorders>
              <w:top w:val="outset" w:sz="6" w:space="0" w:color="000000"/>
              <w:left w:val="outset" w:sz="6" w:space="0" w:color="000000"/>
              <w:bottom w:val="outset" w:sz="6" w:space="0" w:color="000000"/>
              <w:right w:val="outset" w:sz="6" w:space="0" w:color="000000"/>
            </w:tcBorders>
            <w:hideMark/>
          </w:tcPr>
          <w:p w14:paraId="00A4674F"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74:30:0301026:550 </w:t>
            </w:r>
          </w:p>
        </w:tc>
        <w:tc>
          <w:tcPr>
            <w:tcW w:w="851" w:type="dxa"/>
            <w:tcBorders>
              <w:top w:val="outset" w:sz="6" w:space="0" w:color="000000"/>
              <w:left w:val="outset" w:sz="6" w:space="0" w:color="000000"/>
              <w:bottom w:val="outset" w:sz="6" w:space="0" w:color="000000"/>
              <w:right w:val="outset" w:sz="6" w:space="0" w:color="000000"/>
            </w:tcBorders>
            <w:hideMark/>
          </w:tcPr>
          <w:p w14:paraId="3E1BDF72"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 20 лет</w:t>
            </w:r>
          </w:p>
        </w:tc>
        <w:tc>
          <w:tcPr>
            <w:tcW w:w="1701" w:type="dxa"/>
            <w:tcBorders>
              <w:top w:val="outset" w:sz="6" w:space="0" w:color="000000"/>
              <w:left w:val="outset" w:sz="6" w:space="0" w:color="000000"/>
              <w:bottom w:val="outset" w:sz="6" w:space="0" w:color="000000"/>
              <w:right w:val="outset" w:sz="6" w:space="0" w:color="000000"/>
            </w:tcBorders>
            <w:hideMark/>
          </w:tcPr>
          <w:p w14:paraId="4E57F686" w14:textId="77777777" w:rsidR="00D71B46" w:rsidRDefault="00D71B4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ул. Сиреневая, 9 </w:t>
            </w:r>
          </w:p>
        </w:tc>
        <w:tc>
          <w:tcPr>
            <w:tcW w:w="992" w:type="dxa"/>
            <w:tcBorders>
              <w:top w:val="outset" w:sz="6" w:space="0" w:color="000000"/>
              <w:left w:val="outset" w:sz="6" w:space="0" w:color="000000"/>
              <w:bottom w:val="outset" w:sz="6" w:space="0" w:color="000000"/>
              <w:right w:val="outset" w:sz="6" w:space="0" w:color="000000"/>
            </w:tcBorders>
            <w:hideMark/>
          </w:tcPr>
          <w:p w14:paraId="1F995D61"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897</w:t>
            </w:r>
          </w:p>
        </w:tc>
        <w:tc>
          <w:tcPr>
            <w:tcW w:w="1134" w:type="dxa"/>
            <w:tcBorders>
              <w:top w:val="outset" w:sz="6" w:space="0" w:color="000000"/>
              <w:left w:val="outset" w:sz="6" w:space="0" w:color="000000"/>
              <w:bottom w:val="outset" w:sz="6" w:space="0" w:color="000000"/>
              <w:right w:val="outset" w:sz="6" w:space="0" w:color="000000"/>
            </w:tcBorders>
            <w:hideMark/>
          </w:tcPr>
          <w:p w14:paraId="59A01EE4"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6ECDE3B2"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32 752</w:t>
            </w:r>
          </w:p>
        </w:tc>
        <w:tc>
          <w:tcPr>
            <w:tcW w:w="993" w:type="dxa"/>
            <w:tcBorders>
              <w:top w:val="outset" w:sz="6" w:space="0" w:color="000000"/>
              <w:left w:val="outset" w:sz="6" w:space="0" w:color="000000"/>
              <w:bottom w:val="outset" w:sz="6" w:space="0" w:color="000000"/>
              <w:right w:val="outset" w:sz="6" w:space="0" w:color="000000"/>
            </w:tcBorders>
            <w:hideMark/>
          </w:tcPr>
          <w:p w14:paraId="6BA51FD1"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983</w:t>
            </w:r>
          </w:p>
        </w:tc>
        <w:tc>
          <w:tcPr>
            <w:tcW w:w="850" w:type="dxa"/>
            <w:tcBorders>
              <w:top w:val="outset" w:sz="6" w:space="0" w:color="000000"/>
              <w:left w:val="outset" w:sz="6" w:space="0" w:color="000000"/>
              <w:bottom w:val="outset" w:sz="6" w:space="0" w:color="000000"/>
              <w:right w:val="outset" w:sz="6" w:space="0" w:color="000000"/>
            </w:tcBorders>
            <w:hideMark/>
          </w:tcPr>
          <w:p w14:paraId="38C29461"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16 376</w:t>
            </w:r>
          </w:p>
        </w:tc>
      </w:tr>
      <w:tr w:rsidR="00D71B46" w14:paraId="0241FF1E" w14:textId="77777777" w:rsidTr="00D71B46">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2896BDC0"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w:t>
            </w:r>
          </w:p>
        </w:tc>
        <w:tc>
          <w:tcPr>
            <w:tcW w:w="1701" w:type="dxa"/>
            <w:tcBorders>
              <w:top w:val="outset" w:sz="6" w:space="0" w:color="000000"/>
              <w:left w:val="outset" w:sz="6" w:space="0" w:color="000000"/>
              <w:bottom w:val="outset" w:sz="6" w:space="0" w:color="000000"/>
              <w:right w:val="outset" w:sz="6" w:space="0" w:color="000000"/>
            </w:tcBorders>
            <w:hideMark/>
          </w:tcPr>
          <w:p w14:paraId="39FA351C"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74:30:0301023:279</w:t>
            </w:r>
          </w:p>
        </w:tc>
        <w:tc>
          <w:tcPr>
            <w:tcW w:w="851" w:type="dxa"/>
            <w:tcBorders>
              <w:top w:val="outset" w:sz="6" w:space="0" w:color="000000"/>
              <w:left w:val="outset" w:sz="6" w:space="0" w:color="000000"/>
              <w:bottom w:val="outset" w:sz="6" w:space="0" w:color="000000"/>
              <w:right w:val="outset" w:sz="6" w:space="0" w:color="000000"/>
            </w:tcBorders>
            <w:hideMark/>
          </w:tcPr>
          <w:p w14:paraId="4ED43C27"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w:t>
            </w:r>
          </w:p>
          <w:p w14:paraId="3F147ADC"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hideMark/>
          </w:tcPr>
          <w:p w14:paraId="0FBA29D5" w14:textId="77777777" w:rsidR="00D71B46" w:rsidRDefault="00D71B4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 ул.</w:t>
            </w:r>
          </w:p>
          <w:p w14:paraId="73E39709" w14:textId="77777777" w:rsidR="00D71B46" w:rsidRDefault="00D71B4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Рубиновая, 30</w:t>
            </w:r>
          </w:p>
        </w:tc>
        <w:tc>
          <w:tcPr>
            <w:tcW w:w="992" w:type="dxa"/>
            <w:tcBorders>
              <w:top w:val="outset" w:sz="6" w:space="0" w:color="000000"/>
              <w:left w:val="outset" w:sz="6" w:space="0" w:color="000000"/>
              <w:bottom w:val="outset" w:sz="6" w:space="0" w:color="000000"/>
              <w:right w:val="outset" w:sz="6" w:space="0" w:color="000000"/>
            </w:tcBorders>
            <w:hideMark/>
          </w:tcPr>
          <w:p w14:paraId="7D26191F"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hideMark/>
          </w:tcPr>
          <w:p w14:paraId="399EA6FC"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1678DA9B"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36 774</w:t>
            </w:r>
          </w:p>
        </w:tc>
        <w:tc>
          <w:tcPr>
            <w:tcW w:w="993" w:type="dxa"/>
            <w:tcBorders>
              <w:top w:val="outset" w:sz="6" w:space="0" w:color="000000"/>
              <w:left w:val="outset" w:sz="6" w:space="0" w:color="000000"/>
              <w:bottom w:val="outset" w:sz="6" w:space="0" w:color="000000"/>
              <w:right w:val="outset" w:sz="6" w:space="0" w:color="000000"/>
            </w:tcBorders>
            <w:hideMark/>
          </w:tcPr>
          <w:p w14:paraId="3567239B"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1 103</w:t>
            </w:r>
          </w:p>
        </w:tc>
        <w:tc>
          <w:tcPr>
            <w:tcW w:w="850" w:type="dxa"/>
            <w:tcBorders>
              <w:top w:val="outset" w:sz="6" w:space="0" w:color="000000"/>
              <w:left w:val="outset" w:sz="6" w:space="0" w:color="000000"/>
              <w:bottom w:val="outset" w:sz="6" w:space="0" w:color="000000"/>
              <w:right w:val="outset" w:sz="6" w:space="0" w:color="000000"/>
            </w:tcBorders>
            <w:hideMark/>
          </w:tcPr>
          <w:p w14:paraId="50CDCD18" w14:textId="77777777" w:rsidR="00D71B46" w:rsidRDefault="00D71B4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18 387</w:t>
            </w:r>
          </w:p>
        </w:tc>
      </w:tr>
    </w:tbl>
    <w:p w14:paraId="38E4DCDE" w14:textId="77777777" w:rsidR="00D71B46" w:rsidRDefault="00D71B46" w:rsidP="00D71B46">
      <w:pPr>
        <w:spacing w:after="0" w:line="264" w:lineRule="atLeast"/>
        <w:ind w:firstLine="708"/>
        <w:jc w:val="both"/>
        <w:rPr>
          <w:rFonts w:ascii="Times New Roman" w:eastAsia="Times New Roman" w:hAnsi="Times New Roman" w:cs="Times New Roman"/>
          <w:color w:val="000000"/>
          <w:sz w:val="27"/>
          <w:szCs w:val="27"/>
        </w:rPr>
      </w:pPr>
    </w:p>
    <w:p w14:paraId="3EFA089E" w14:textId="77777777" w:rsidR="00D71B46" w:rsidRDefault="00D71B46" w:rsidP="00D71B46">
      <w:pPr>
        <w:spacing w:after="0"/>
        <w:ind w:firstLine="708"/>
        <w:jc w:val="both"/>
        <w:rPr>
          <w:rFonts w:ascii="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7. </w:t>
      </w:r>
      <w:r>
        <w:rPr>
          <w:rFonts w:ascii="Times New Roman" w:hAnsi="Times New Roman" w:cs="Times New Roman"/>
          <w:color w:val="000000" w:themeColor="text1"/>
          <w:sz w:val="27"/>
          <w:szCs w:val="27"/>
        </w:rPr>
        <w:t xml:space="preserve">Начальной ценой лотов № 1-5 </w:t>
      </w:r>
      <w:r>
        <w:rPr>
          <w:rFonts w:ascii="Times New Roman" w:eastAsia="Times New Roman" w:hAnsi="Times New Roman" w:cs="Times New Roman"/>
          <w:color w:val="000000" w:themeColor="text1"/>
          <w:sz w:val="27"/>
          <w:szCs w:val="27"/>
        </w:rPr>
        <w:t>является кадастровая стоимость земельных участков.</w:t>
      </w:r>
    </w:p>
    <w:p w14:paraId="0D86C4FB" w14:textId="56453F68" w:rsidR="00CE6EBD" w:rsidRPr="009E5AA4" w:rsidRDefault="00D71B46" w:rsidP="00D71B46">
      <w:pPr>
        <w:spacing w:after="0"/>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 xml:space="preserve">Начальная цена лотов № 6,7 </w:t>
      </w:r>
      <w:r>
        <w:rPr>
          <w:rFonts w:ascii="Times New Roman" w:eastAsia="Times New Roman" w:hAnsi="Times New Roman" w:cs="Times New Roman"/>
          <w:color w:val="000000" w:themeColor="text1"/>
          <w:sz w:val="27"/>
          <w:szCs w:val="27"/>
        </w:rPr>
        <w:t>рассчитана в соответствии с постановлением администрации Копейского городского округа № 1280-п от 28.05.2018 «Об установлении начальной цены аукциона на право заключения договора аренды земельных участков».</w:t>
      </w:r>
    </w:p>
    <w:p w14:paraId="7C49EE02" w14:textId="77777777" w:rsidR="00CC0D83" w:rsidRDefault="00D0292F" w:rsidP="00CC0D83">
      <w:pPr>
        <w:spacing w:after="0" w:line="240" w:lineRule="auto"/>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themeColor="text1"/>
          <w:sz w:val="27"/>
          <w:szCs w:val="27"/>
        </w:rPr>
        <w:t>8. Земельные участки правами третьих лиц не обременены, в залоге, споре и под арестом не состоят.</w:t>
      </w:r>
    </w:p>
    <w:p w14:paraId="3B3CB6CB" w14:textId="3E60165A" w:rsidR="00D0292F" w:rsidRPr="00CC0D83" w:rsidRDefault="00D0292F" w:rsidP="00CC0D83">
      <w:pPr>
        <w:spacing w:after="0" w:line="240" w:lineRule="auto"/>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sz w:val="27"/>
          <w:szCs w:val="27"/>
        </w:rPr>
        <w:t>Параметры строительства:</w:t>
      </w:r>
    </w:p>
    <w:p w14:paraId="233D4B2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lastRenderedPageBreak/>
        <w:t xml:space="preserve">1) минимальная площадь участка (включая площадь застройки): для </w:t>
      </w:r>
      <w:r w:rsidR="00F0135A" w:rsidRPr="009E5AA4">
        <w:rPr>
          <w:rFonts w:ascii="Times New Roman" w:hAnsi="Times New Roman" w:cs="Times New Roman"/>
          <w:sz w:val="27"/>
          <w:szCs w:val="27"/>
        </w:rPr>
        <w:t>ведения личного подсобного хозяйства</w:t>
      </w:r>
      <w:r w:rsidR="003E25E8">
        <w:rPr>
          <w:rFonts w:ascii="Times New Roman" w:hAnsi="Times New Roman" w:cs="Times New Roman"/>
          <w:sz w:val="27"/>
          <w:szCs w:val="27"/>
        </w:rPr>
        <w:t>- 200 кв. метров, для жилых домов усадебного типа- 400 кв. метров</w:t>
      </w:r>
      <w:r w:rsidR="00F0135A" w:rsidRPr="009E5AA4">
        <w:rPr>
          <w:rFonts w:ascii="Times New Roman" w:hAnsi="Times New Roman" w:cs="Times New Roman"/>
          <w:sz w:val="27"/>
          <w:szCs w:val="27"/>
        </w:rPr>
        <w:t xml:space="preserve">, для многоквартирных блокированных жилых домов (из расчета на одну квартиру) - </w:t>
      </w:r>
      <w:r w:rsidRPr="009E5AA4">
        <w:rPr>
          <w:rFonts w:ascii="Times New Roman" w:hAnsi="Times New Roman" w:cs="Times New Roman"/>
          <w:sz w:val="27"/>
          <w:szCs w:val="27"/>
        </w:rPr>
        <w:t>400 кв. метров;</w:t>
      </w:r>
    </w:p>
    <w:p w14:paraId="01792D5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2) максимальная площадь участка (включая площадь застройки) для</w:t>
      </w:r>
      <w:r w:rsidR="003E25E8">
        <w:rPr>
          <w:rFonts w:ascii="Times New Roman" w:hAnsi="Times New Roman" w:cs="Times New Roman"/>
          <w:sz w:val="27"/>
          <w:szCs w:val="27"/>
        </w:rPr>
        <w:t xml:space="preserve"> жилых домов усадебного типа</w:t>
      </w:r>
      <w:r w:rsidRPr="009E5AA4">
        <w:rPr>
          <w:rFonts w:ascii="Times New Roman" w:hAnsi="Times New Roman" w:cs="Times New Roman"/>
          <w:sz w:val="27"/>
          <w:szCs w:val="27"/>
        </w:rPr>
        <w:t>– 2000 кв. метров;</w:t>
      </w:r>
    </w:p>
    <w:p w14:paraId="20CCA34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3) минимальное расстояние между фронтальной границе</w:t>
      </w:r>
      <w:r w:rsidR="003E25E8">
        <w:rPr>
          <w:rFonts w:ascii="Times New Roman" w:hAnsi="Times New Roman" w:cs="Times New Roman"/>
          <w:sz w:val="27"/>
          <w:szCs w:val="27"/>
        </w:rPr>
        <w:t>й участка и основным строением, м:</w:t>
      </w:r>
      <w:r w:rsidRPr="009E5AA4">
        <w:rPr>
          <w:rFonts w:ascii="Times New Roman" w:hAnsi="Times New Roman" w:cs="Times New Roman"/>
          <w:sz w:val="27"/>
          <w:szCs w:val="27"/>
        </w:rPr>
        <w:t xml:space="preserve"> в сохраняемой застройке при реконструкции и новом строительстве – 5 метров;</w:t>
      </w:r>
    </w:p>
    <w:p w14:paraId="65A13B6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минимальное расстояние от границ землевладения до строений, а также между строениями, от границ соседнего участка до:</w:t>
      </w:r>
    </w:p>
    <w:p w14:paraId="7571BF5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основного строения – 3 метра;</w:t>
      </w:r>
    </w:p>
    <w:p w14:paraId="27C7578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постройки для содержания скота и птицы – 4 метра;</w:t>
      </w:r>
    </w:p>
    <w:p w14:paraId="2576DDB2" w14:textId="77777777" w:rsidR="000E5027" w:rsidRPr="009E5AA4" w:rsidRDefault="003E25E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окон жилых комнат до стен соседнего дома и хозяйственных построек</w:t>
      </w:r>
      <w:r w:rsidR="000B7B4A">
        <w:rPr>
          <w:rFonts w:ascii="Times New Roman" w:hAnsi="Times New Roman" w:cs="Times New Roman"/>
          <w:sz w:val="27"/>
          <w:szCs w:val="27"/>
        </w:rPr>
        <w:t xml:space="preserve"> (бани, гаража, сарая)</w:t>
      </w:r>
      <w:r w:rsidR="000E5027" w:rsidRPr="009E5AA4">
        <w:rPr>
          <w:rFonts w:ascii="Times New Roman" w:hAnsi="Times New Roman" w:cs="Times New Roman"/>
          <w:sz w:val="27"/>
          <w:szCs w:val="27"/>
        </w:rPr>
        <w:t xml:space="preserve"> – 1 метр;</w:t>
      </w:r>
    </w:p>
    <w:p w14:paraId="5C23B9D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w:t>
      </w:r>
      <w:r w:rsidR="000B7B4A">
        <w:rPr>
          <w:rFonts w:ascii="Times New Roman" w:hAnsi="Times New Roman" w:cs="Times New Roman"/>
          <w:sz w:val="27"/>
          <w:szCs w:val="27"/>
        </w:rPr>
        <w:t>от основных строений до отдельно стоящих хозяйственных и прочих строений на участке</w:t>
      </w:r>
      <w:r w:rsidRPr="009E5AA4">
        <w:rPr>
          <w:rFonts w:ascii="Times New Roman" w:hAnsi="Times New Roman" w:cs="Times New Roman"/>
          <w:sz w:val="27"/>
          <w:szCs w:val="27"/>
        </w:rPr>
        <w:t>– 6 метров;</w:t>
      </w:r>
    </w:p>
    <w:p w14:paraId="619D9EE9" w14:textId="54B08A44"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xml:space="preserve">5) Минимальное расстояние от </w:t>
      </w:r>
      <w:r w:rsidR="00CE6EBD">
        <w:rPr>
          <w:rFonts w:ascii="Times New Roman" w:hAnsi="Times New Roman" w:cs="Times New Roman"/>
          <w:sz w:val="27"/>
          <w:szCs w:val="27"/>
        </w:rPr>
        <w:t>зданий, сооружений</w:t>
      </w:r>
      <w:r w:rsidRPr="009E5AA4">
        <w:rPr>
          <w:rFonts w:ascii="Times New Roman" w:hAnsi="Times New Roman" w:cs="Times New Roman"/>
          <w:sz w:val="27"/>
          <w:szCs w:val="27"/>
        </w:rPr>
        <w:t xml:space="preserve"> до </w:t>
      </w:r>
      <w:r w:rsidR="00CE6EBD">
        <w:rPr>
          <w:rFonts w:ascii="Times New Roman" w:hAnsi="Times New Roman" w:cs="Times New Roman"/>
          <w:sz w:val="27"/>
          <w:szCs w:val="27"/>
        </w:rPr>
        <w:t xml:space="preserve">границ </w:t>
      </w:r>
      <w:r w:rsidRPr="009E5AA4">
        <w:rPr>
          <w:rFonts w:ascii="Times New Roman" w:hAnsi="Times New Roman" w:cs="Times New Roman"/>
          <w:sz w:val="27"/>
          <w:szCs w:val="27"/>
        </w:rPr>
        <w:t xml:space="preserve">лесных массивов – не менее </w:t>
      </w:r>
      <w:r w:rsidR="00CE6EBD">
        <w:rPr>
          <w:rFonts w:ascii="Times New Roman" w:hAnsi="Times New Roman" w:cs="Times New Roman"/>
          <w:sz w:val="27"/>
          <w:szCs w:val="27"/>
        </w:rPr>
        <w:t>30</w:t>
      </w:r>
      <w:r w:rsidRPr="009E5AA4">
        <w:rPr>
          <w:rFonts w:ascii="Times New Roman" w:hAnsi="Times New Roman" w:cs="Times New Roman"/>
          <w:sz w:val="27"/>
          <w:szCs w:val="27"/>
        </w:rPr>
        <w:t xml:space="preserve"> метров</w:t>
      </w:r>
      <w:r w:rsidR="00CE6EBD">
        <w:rPr>
          <w:rFonts w:ascii="Times New Roman" w:hAnsi="Times New Roman" w:cs="Times New Roman"/>
          <w:sz w:val="27"/>
          <w:szCs w:val="27"/>
        </w:rPr>
        <w:t xml:space="preserve"> (лиственные породы), не менее 50 м (смешанные и хвойные породы деревьев)</w:t>
      </w:r>
      <w:r w:rsidRPr="009E5AA4">
        <w:rPr>
          <w:rFonts w:ascii="Times New Roman" w:hAnsi="Times New Roman" w:cs="Times New Roman"/>
          <w:sz w:val="27"/>
          <w:szCs w:val="27"/>
        </w:rPr>
        <w:t>.</w:t>
      </w:r>
    </w:p>
    <w:p w14:paraId="47DD4481" w14:textId="77777777" w:rsidR="00CE6EBD"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6) Минимальная ширина улицы в границах красных линий, с ши</w:t>
      </w:r>
      <w:r w:rsidR="00171D25" w:rsidRPr="009E5AA4">
        <w:rPr>
          <w:rFonts w:ascii="Times New Roman" w:hAnsi="Times New Roman" w:cs="Times New Roman"/>
          <w:sz w:val="27"/>
          <w:szCs w:val="27"/>
        </w:rPr>
        <w:t>риной проезда не менее 6 метров.</w:t>
      </w:r>
      <w:r w:rsidR="00CE6EBD">
        <w:rPr>
          <w:rFonts w:ascii="Times New Roman" w:hAnsi="Times New Roman" w:cs="Times New Roman"/>
          <w:sz w:val="27"/>
          <w:szCs w:val="27"/>
        </w:rPr>
        <w:t xml:space="preserve"> </w:t>
      </w:r>
    </w:p>
    <w:p w14:paraId="76E62BC1" w14:textId="0E99D49E" w:rsidR="000E5027" w:rsidRDefault="00CE6EBD" w:rsidP="00F26E9C">
      <w:pPr>
        <w:spacing w:after="0"/>
        <w:ind w:firstLine="426"/>
        <w:jc w:val="both"/>
        <w:rPr>
          <w:rFonts w:ascii="Times New Roman" w:hAnsi="Times New Roman" w:cs="Times New Roman"/>
          <w:sz w:val="27"/>
          <w:szCs w:val="27"/>
        </w:rPr>
      </w:pPr>
      <w:bookmarkStart w:id="0" w:name="_Hlk116381094"/>
      <w:r>
        <w:rPr>
          <w:rFonts w:ascii="Times New Roman" w:hAnsi="Times New Roman" w:cs="Times New Roman"/>
          <w:sz w:val="27"/>
          <w:szCs w:val="27"/>
        </w:rPr>
        <w:t xml:space="preserve">За красные линии </w:t>
      </w:r>
      <w:bookmarkEnd w:id="0"/>
      <w:r>
        <w:rPr>
          <w:rFonts w:ascii="Times New Roman" w:hAnsi="Times New Roman" w:cs="Times New Roman"/>
          <w:sz w:val="27"/>
          <w:szCs w:val="27"/>
        </w:rPr>
        <w:t>в зоне исторически сложившейся индивидуальной жилой застройки приняты линии застройки, сложившиеся по фасадам жилых домов.</w:t>
      </w:r>
    </w:p>
    <w:p w14:paraId="3E7E7D60" w14:textId="55392BB6" w:rsidR="00CE6EBD" w:rsidRPr="009E5AA4" w:rsidRDefault="00CE6EBD"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В зоне новой индивидуальной жилой застройки за красные линии приняты линии, сложившиеся по фронтальным границам земельных участков.</w:t>
      </w:r>
    </w:p>
    <w:p w14:paraId="7729868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Примечания:</w:t>
      </w:r>
    </w:p>
    <w:p w14:paraId="0F1A7C7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1. Расстояния измеряются до наружных граней стен строений.</w:t>
      </w:r>
    </w:p>
    <w:p w14:paraId="0625236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2. Допускается блокировка хозяйственных построек на смежных приусадебных участках по взаимному согласию домовладельцев и в случаях, обусловленных историко-культурными охранными сервитутами, а также блокировка хозяйственных построек к основному строению.</w:t>
      </w:r>
    </w:p>
    <w:p w14:paraId="59CC78F7"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3. Коэффициент использования территории:</w:t>
      </w:r>
    </w:p>
    <w:p w14:paraId="1449854F" w14:textId="77777777" w:rsidR="000E5027" w:rsidRPr="009E5AA4" w:rsidRDefault="000E5027" w:rsidP="007D54EA">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жилых домов усадебного типа</w:t>
      </w:r>
      <w:r w:rsidR="007D54EA">
        <w:rPr>
          <w:rFonts w:ascii="Times New Roman" w:hAnsi="Times New Roman" w:cs="Times New Roman"/>
          <w:sz w:val="27"/>
          <w:szCs w:val="27"/>
        </w:rPr>
        <w:t xml:space="preserve"> </w:t>
      </w:r>
      <w:r w:rsidRPr="009E5AA4">
        <w:rPr>
          <w:rFonts w:ascii="Times New Roman" w:hAnsi="Times New Roman" w:cs="Times New Roman"/>
          <w:sz w:val="27"/>
          <w:szCs w:val="27"/>
        </w:rPr>
        <w:t>при минимальной площади участка 400 м2 не более 0,49</w:t>
      </w:r>
    </w:p>
    <w:p w14:paraId="638BD88D" w14:textId="77777777" w:rsidR="001F719A" w:rsidRPr="009E5AA4" w:rsidRDefault="000E5027" w:rsidP="004A490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блокирован</w:t>
      </w:r>
      <w:r w:rsidR="00CE6556" w:rsidRPr="009E5AA4">
        <w:rPr>
          <w:rFonts w:ascii="Times New Roman" w:hAnsi="Times New Roman" w:cs="Times New Roman"/>
          <w:sz w:val="27"/>
          <w:szCs w:val="27"/>
        </w:rPr>
        <w:t xml:space="preserve">ных жилых домов – на 1 квартиру </w:t>
      </w:r>
      <w:r w:rsidRPr="009E5AA4">
        <w:rPr>
          <w:rFonts w:ascii="Times New Roman" w:hAnsi="Times New Roman" w:cs="Times New Roman"/>
          <w:sz w:val="27"/>
          <w:szCs w:val="27"/>
        </w:rPr>
        <w:t>при минимальной пощади участка 400 м2 не менее 0,2</w:t>
      </w:r>
    </w:p>
    <w:p w14:paraId="06FF838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Высота строений:</w:t>
      </w:r>
    </w:p>
    <w:p w14:paraId="1366620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всех основных строений:</w:t>
      </w:r>
    </w:p>
    <w:p w14:paraId="59CBB462" w14:textId="77777777" w:rsidR="000E5027" w:rsidRPr="009E5AA4" w:rsidRDefault="000E5027" w:rsidP="00CE655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количе</w:t>
      </w:r>
      <w:r w:rsidR="00CE6556" w:rsidRPr="009E5AA4">
        <w:rPr>
          <w:rFonts w:ascii="Times New Roman" w:hAnsi="Times New Roman" w:cs="Times New Roman"/>
          <w:sz w:val="27"/>
          <w:szCs w:val="27"/>
        </w:rPr>
        <w:t xml:space="preserve">ство надземных этажей – до двух </w:t>
      </w:r>
      <w:r w:rsidRPr="009E5AA4">
        <w:rPr>
          <w:rFonts w:ascii="Times New Roman" w:hAnsi="Times New Roman" w:cs="Times New Roman"/>
          <w:sz w:val="27"/>
          <w:szCs w:val="27"/>
        </w:rPr>
        <w:t>с возможным использованием (дополнительно) мансардного этажа, с соблюдением норм освещенности соседнего участка:</w:t>
      </w:r>
    </w:p>
    <w:p w14:paraId="76D3E785"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4.1. </w:t>
      </w:r>
      <w:r w:rsidR="000E5027" w:rsidRPr="009E5AA4">
        <w:rPr>
          <w:rFonts w:ascii="Times New Roman" w:hAnsi="Times New Roman" w:cs="Times New Roman"/>
          <w:sz w:val="27"/>
          <w:szCs w:val="27"/>
        </w:rPr>
        <w:t>высота от уровня земли:</w:t>
      </w:r>
    </w:p>
    <w:p w14:paraId="3A65C3F1"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9,6 м</w:t>
      </w:r>
    </w:p>
    <w:p w14:paraId="6D1ABA4E"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lastRenderedPageBreak/>
        <w:t xml:space="preserve">- </w:t>
      </w:r>
      <w:r w:rsidR="000E5027" w:rsidRPr="009E5AA4">
        <w:rPr>
          <w:rFonts w:ascii="Times New Roman" w:hAnsi="Times New Roman" w:cs="Times New Roman"/>
          <w:sz w:val="27"/>
          <w:szCs w:val="27"/>
        </w:rPr>
        <w:t>до конька скатной кровли не более 13,6 м</w:t>
      </w:r>
    </w:p>
    <w:p w14:paraId="356A46A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всех вспомогательных строений:</w:t>
      </w:r>
    </w:p>
    <w:p w14:paraId="492592D7"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4.2.</w:t>
      </w:r>
      <w:r w:rsidR="000E5027" w:rsidRPr="009E5AA4">
        <w:rPr>
          <w:rFonts w:ascii="Times New Roman" w:hAnsi="Times New Roman" w:cs="Times New Roman"/>
          <w:sz w:val="27"/>
          <w:szCs w:val="27"/>
        </w:rPr>
        <w:t xml:space="preserve"> высота от уровня земли:</w:t>
      </w:r>
    </w:p>
    <w:p w14:paraId="417F2CF4"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4 м</w:t>
      </w:r>
    </w:p>
    <w:p w14:paraId="46EC673B"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конька скатной кровли не более 7 м</w:t>
      </w:r>
    </w:p>
    <w:p w14:paraId="76410D0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как исключение: шпили, башни, флагштоки – без ограничения</w:t>
      </w:r>
    </w:p>
    <w:p w14:paraId="389EF55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5. Требования к ограждению земельных участков:</w:t>
      </w:r>
    </w:p>
    <w:p w14:paraId="4537761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со стороны улиц ограждения палисадников должны быть светопрозрачными;</w:t>
      </w:r>
    </w:p>
    <w:p w14:paraId="7BBABFAC"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характер ограждения и его высота должны быть единообразными как минимум на протяжении одного квартала с обеих сторон улицы;</w:t>
      </w:r>
    </w:p>
    <w:p w14:paraId="46582FD5"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земельного участка со стороны проездов и улиц допускается глухое, высотой не более 2,2 метра;</w:t>
      </w:r>
    </w:p>
    <w:p w14:paraId="402FCC14" w14:textId="77777777" w:rsidR="00171D25" w:rsidRPr="009E5AA4" w:rsidRDefault="000E5027" w:rsidP="00C301E4">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расположенное между смежными земельными участками, должно исключать затенение соседнего участка. Установка глухого ограждения допускается по взаимному согласию правообладателей приусадебных участков.</w:t>
      </w:r>
    </w:p>
    <w:p w14:paraId="04B502F8" w14:textId="3D6AB1AA" w:rsidR="002518EF" w:rsidRPr="009E5AA4" w:rsidRDefault="00715EB7" w:rsidP="003B46C8">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Лот № 1 (пер. Новая Заря, 8 «б»</w:t>
      </w:r>
      <w:r w:rsidR="002518EF" w:rsidRPr="009E5AA4">
        <w:rPr>
          <w:rFonts w:ascii="Times New Roman" w:eastAsia="Times New Roman" w:hAnsi="Times New Roman" w:cs="Times New Roman"/>
          <w:b/>
          <w:color w:val="000000"/>
          <w:sz w:val="27"/>
          <w:szCs w:val="27"/>
        </w:rPr>
        <w:t xml:space="preserve">) </w:t>
      </w:r>
    </w:p>
    <w:p w14:paraId="2F3FA68E" w14:textId="77777777" w:rsidR="002518EF"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37E573D9" w14:textId="77777777" w:rsidR="00D545A2" w:rsidRDefault="009B37AC" w:rsidP="00D545A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w:t>
      </w:r>
      <w:r w:rsidR="005656AB">
        <w:rPr>
          <w:rFonts w:ascii="Times New Roman" w:eastAsia="Times New Roman" w:hAnsi="Times New Roman" w:cs="Times New Roman"/>
          <w:color w:val="000000"/>
          <w:sz w:val="27"/>
          <w:szCs w:val="27"/>
        </w:rPr>
        <w:t xml:space="preserve">- </w:t>
      </w:r>
      <w:r w:rsidR="00D545A2">
        <w:rPr>
          <w:rFonts w:ascii="Times New Roman" w:eastAsia="Times New Roman" w:hAnsi="Times New Roman" w:cs="Times New Roman"/>
          <w:color w:val="000000"/>
          <w:sz w:val="27"/>
          <w:szCs w:val="27"/>
        </w:rPr>
        <w:t>в соответствии с нормативно-правовыми актами РФ.</w:t>
      </w:r>
    </w:p>
    <w:p w14:paraId="789A12A3" w14:textId="77777777" w:rsidR="00FB5255" w:rsidRPr="00FB5255" w:rsidRDefault="00D545A2" w:rsidP="00D545A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49C9EA01" w14:textId="77777777" w:rsidR="002518EF" w:rsidRPr="008B6AD1" w:rsidRDefault="00A231BA" w:rsidP="008B6AD1">
      <w:pPr>
        <w:spacing w:after="0" w:line="240" w:lineRule="auto"/>
        <w:ind w:firstLine="284"/>
        <w:jc w:val="both"/>
        <w:rPr>
          <w:rFonts w:ascii="Times New Roman" w:eastAsia="Times New Roman" w:hAnsi="Times New Roman" w:cs="Times New Roman"/>
          <w:color w:val="000000"/>
          <w:sz w:val="27"/>
          <w:szCs w:val="27"/>
        </w:rPr>
      </w:pPr>
      <w:r w:rsidRPr="003B46C8">
        <w:rPr>
          <w:rFonts w:ascii="Times New Roman" w:eastAsia="Times New Roman" w:hAnsi="Times New Roman" w:cs="Times New Roman"/>
          <w:color w:val="000000"/>
          <w:sz w:val="27"/>
          <w:szCs w:val="27"/>
        </w:rPr>
        <w:t xml:space="preserve">   </w:t>
      </w:r>
      <w:r w:rsidR="002518EF" w:rsidRPr="009E5AA4">
        <w:rPr>
          <w:rFonts w:ascii="Times New Roman" w:eastAsia="Times New Roman" w:hAnsi="Times New Roman" w:cs="Times New Roman"/>
          <w:color w:val="000000"/>
          <w:sz w:val="27"/>
          <w:szCs w:val="27"/>
        </w:rPr>
        <w:t xml:space="preserve"> </w:t>
      </w:r>
      <w:r w:rsidR="00FB5255">
        <w:rPr>
          <w:rFonts w:ascii="Times New Roman" w:eastAsia="Times New Roman" w:hAnsi="Times New Roman" w:cs="Times New Roman"/>
          <w:color w:val="000000"/>
          <w:sz w:val="27"/>
          <w:szCs w:val="27"/>
        </w:rPr>
        <w:t xml:space="preserve">   </w:t>
      </w:r>
      <w:r w:rsidR="002518EF" w:rsidRPr="009E5AA4">
        <w:rPr>
          <w:rFonts w:ascii="Times New Roman" w:eastAsia="Times New Roman" w:hAnsi="Times New Roman" w:cs="Times New Roman"/>
          <w:b/>
          <w:color w:val="000000"/>
          <w:sz w:val="27"/>
          <w:szCs w:val="27"/>
        </w:rPr>
        <w:t>Особые условия:</w:t>
      </w:r>
    </w:p>
    <w:p w14:paraId="62230CB1" w14:textId="77777777" w:rsidR="005656AB" w:rsidRDefault="002518EF" w:rsidP="00FB5255">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sidR="00D545A2">
        <w:rPr>
          <w:rFonts w:ascii="Times New Roman" w:eastAsia="Times New Roman" w:hAnsi="Times New Roman" w:cs="Times New Roman"/>
          <w:color w:val="000000"/>
          <w:sz w:val="27"/>
          <w:szCs w:val="27"/>
        </w:rPr>
        <w:t>отсутствуют.</w:t>
      </w:r>
    </w:p>
    <w:p w14:paraId="75AAC474" w14:textId="3930C8A3" w:rsidR="002518EF" w:rsidRPr="00FB5255" w:rsidRDefault="002518EF" w:rsidP="00FB5255">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2 </w:t>
      </w:r>
      <w:r w:rsidR="00E71B83">
        <w:rPr>
          <w:rFonts w:ascii="Times New Roman" w:eastAsia="Times New Roman" w:hAnsi="Times New Roman" w:cs="Times New Roman"/>
          <w:b/>
          <w:color w:val="000000"/>
          <w:sz w:val="27"/>
          <w:szCs w:val="27"/>
        </w:rPr>
        <w:t>(</w:t>
      </w:r>
      <w:r w:rsidR="00715EB7">
        <w:rPr>
          <w:rFonts w:ascii="Times New Roman" w:eastAsia="Times New Roman" w:hAnsi="Times New Roman" w:cs="Times New Roman"/>
          <w:b/>
          <w:color w:val="000000"/>
          <w:sz w:val="27"/>
          <w:szCs w:val="27"/>
        </w:rPr>
        <w:t>ул. Радужная, 57</w:t>
      </w:r>
      <w:r w:rsidRPr="009E5AA4">
        <w:rPr>
          <w:rFonts w:ascii="Times New Roman" w:eastAsia="Times New Roman" w:hAnsi="Times New Roman" w:cs="Times New Roman"/>
          <w:b/>
          <w:color w:val="000000"/>
          <w:sz w:val="27"/>
          <w:szCs w:val="27"/>
        </w:rPr>
        <w:t xml:space="preserve">) </w:t>
      </w:r>
    </w:p>
    <w:p w14:paraId="333F9465" w14:textId="77777777" w:rsidR="002518EF" w:rsidRPr="009E5AA4"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292CC314" w14:textId="77777777" w:rsidR="00055FB2" w:rsidRDefault="002518EF" w:rsidP="006B00E0">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 </w:t>
      </w:r>
      <w:r w:rsidR="006410EA">
        <w:rPr>
          <w:rFonts w:ascii="Times New Roman" w:eastAsia="Times New Roman" w:hAnsi="Times New Roman" w:cs="Times New Roman"/>
          <w:color w:val="000000"/>
          <w:sz w:val="27"/>
          <w:szCs w:val="27"/>
        </w:rPr>
        <w:t>в соответствии с нормативно-правовыми актами РФ.</w:t>
      </w:r>
    </w:p>
    <w:p w14:paraId="26EE2FF1" w14:textId="565D88EA" w:rsidR="00532863" w:rsidRDefault="006410EA" w:rsidP="0080289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r w:rsidR="00E71B83">
        <w:rPr>
          <w:rFonts w:ascii="Times New Roman" w:eastAsia="Times New Roman" w:hAnsi="Times New Roman" w:cs="Times New Roman"/>
          <w:color w:val="000000"/>
          <w:sz w:val="27"/>
          <w:szCs w:val="27"/>
        </w:rPr>
        <w:t>;</w:t>
      </w:r>
    </w:p>
    <w:p w14:paraId="5D5A6667" w14:textId="0230AE93" w:rsidR="00E71B83" w:rsidRPr="00D545A2" w:rsidRDefault="00E71B83" w:rsidP="00E71B8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w:t>
      </w:r>
      <w:r w:rsidR="00715EB7">
        <w:rPr>
          <w:rFonts w:ascii="Times New Roman" w:eastAsia="Times New Roman" w:hAnsi="Times New Roman" w:cs="Times New Roman"/>
          <w:color w:val="000000"/>
          <w:sz w:val="27"/>
          <w:szCs w:val="27"/>
        </w:rPr>
        <w:t>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14:paraId="1AB1E527" w14:textId="77777777" w:rsidR="002518EF" w:rsidRPr="00532863" w:rsidRDefault="002518EF" w:rsidP="0053286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35B0D047" w14:textId="064BF3FE" w:rsidR="005656AB" w:rsidRPr="005656AB" w:rsidRDefault="002518EF" w:rsidP="002518E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sidR="00E71B83">
        <w:rPr>
          <w:rFonts w:ascii="Times New Roman" w:eastAsia="Times New Roman" w:hAnsi="Times New Roman" w:cs="Times New Roman"/>
          <w:color w:val="000000"/>
          <w:sz w:val="27"/>
          <w:szCs w:val="27"/>
        </w:rPr>
        <w:t xml:space="preserve"> отсутствуют</w:t>
      </w:r>
    </w:p>
    <w:p w14:paraId="5B32F5BB" w14:textId="5DEC04E3" w:rsidR="00B95E4B" w:rsidRPr="009E5AA4" w:rsidRDefault="00B95E4B" w:rsidP="00F66BC0">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3</w:t>
      </w:r>
      <w:r w:rsidR="00150A52">
        <w:rPr>
          <w:rFonts w:ascii="Times New Roman" w:eastAsia="Times New Roman" w:hAnsi="Times New Roman" w:cs="Times New Roman"/>
          <w:b/>
          <w:color w:val="000000"/>
          <w:sz w:val="27"/>
          <w:szCs w:val="27"/>
        </w:rPr>
        <w:t xml:space="preserve"> (</w:t>
      </w:r>
      <w:r w:rsidR="00715EB7">
        <w:rPr>
          <w:rFonts w:ascii="Times New Roman" w:eastAsia="Times New Roman" w:hAnsi="Times New Roman" w:cs="Times New Roman"/>
          <w:b/>
          <w:color w:val="000000"/>
          <w:sz w:val="27"/>
          <w:szCs w:val="27"/>
        </w:rPr>
        <w:t>ул. Восточная, 18</w:t>
      </w:r>
      <w:r w:rsidRPr="009E5AA4">
        <w:rPr>
          <w:rFonts w:ascii="Times New Roman" w:eastAsia="Times New Roman" w:hAnsi="Times New Roman" w:cs="Times New Roman"/>
          <w:b/>
          <w:color w:val="000000"/>
          <w:sz w:val="27"/>
          <w:szCs w:val="27"/>
        </w:rPr>
        <w:t xml:space="preserve">) </w:t>
      </w:r>
    </w:p>
    <w:p w14:paraId="4D09DAC7" w14:textId="77777777" w:rsidR="00B95E4B" w:rsidRPr="009E5AA4" w:rsidRDefault="00B95E4B" w:rsidP="00B95E4B">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0E1AE7F3" w14:textId="77777777" w:rsidR="00A34C10" w:rsidRDefault="00B95E4B" w:rsidP="00A34C10">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sidR="00055FB2" w:rsidRPr="009E5AA4">
        <w:rPr>
          <w:rFonts w:ascii="Times New Roman" w:eastAsia="Times New Roman" w:hAnsi="Times New Roman" w:cs="Times New Roman"/>
          <w:b/>
          <w:color w:val="000000"/>
          <w:sz w:val="27"/>
          <w:szCs w:val="27"/>
        </w:rPr>
        <w:t xml:space="preserve"> -</w:t>
      </w:r>
      <w:r w:rsidR="00A34C10">
        <w:rPr>
          <w:rFonts w:ascii="Times New Roman" w:eastAsia="Times New Roman" w:hAnsi="Times New Roman" w:cs="Times New Roman"/>
          <w:b/>
          <w:color w:val="000000"/>
          <w:sz w:val="27"/>
          <w:szCs w:val="27"/>
        </w:rPr>
        <w:t xml:space="preserve"> </w:t>
      </w:r>
      <w:r w:rsidR="00A34C10">
        <w:rPr>
          <w:rFonts w:ascii="Times New Roman" w:eastAsia="Times New Roman" w:hAnsi="Times New Roman" w:cs="Times New Roman"/>
          <w:color w:val="000000"/>
          <w:sz w:val="27"/>
          <w:szCs w:val="27"/>
        </w:rPr>
        <w:t>в соответствии с нормативно-правовыми актами РФ.</w:t>
      </w:r>
    </w:p>
    <w:p w14:paraId="39411F15" w14:textId="77777777" w:rsidR="000D3E18" w:rsidRDefault="00A34C10" w:rsidP="00A34C10">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7A40CF4B" w14:textId="5A93DDDE" w:rsidR="00150A52" w:rsidRPr="00150A52" w:rsidRDefault="00150A52" w:rsidP="00E71B8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w:t>
      </w:r>
      <w:r w:rsidR="00E71B83">
        <w:rPr>
          <w:rFonts w:ascii="Times New Roman" w:eastAsia="Times New Roman" w:hAnsi="Times New Roman" w:cs="Times New Roman"/>
          <w:color w:val="000000"/>
          <w:sz w:val="27"/>
          <w:szCs w:val="27"/>
        </w:rPr>
        <w:t xml:space="preserve"> </w:t>
      </w:r>
      <w:r w:rsidR="00715EB7">
        <w:rPr>
          <w:rFonts w:ascii="Times New Roman" w:eastAsia="Times New Roman" w:hAnsi="Times New Roman" w:cs="Times New Roman"/>
          <w:color w:val="000000"/>
          <w:sz w:val="27"/>
          <w:szCs w:val="27"/>
        </w:rPr>
        <w:t>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14:paraId="12523F40" w14:textId="77777777" w:rsidR="00B95E4B" w:rsidRPr="00055FB2" w:rsidRDefault="00055FB2" w:rsidP="000D3E18">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0D3E18">
        <w:rPr>
          <w:rFonts w:ascii="Times New Roman" w:eastAsia="Times New Roman" w:hAnsi="Times New Roman" w:cs="Times New Roman"/>
          <w:color w:val="000000"/>
          <w:sz w:val="27"/>
          <w:szCs w:val="27"/>
        </w:rPr>
        <w:t xml:space="preserve">     </w:t>
      </w:r>
      <w:r w:rsidR="00B95E4B" w:rsidRPr="009E5AA4">
        <w:rPr>
          <w:rFonts w:ascii="Times New Roman" w:eastAsia="Times New Roman" w:hAnsi="Times New Roman" w:cs="Times New Roman"/>
          <w:b/>
          <w:color w:val="000000"/>
          <w:sz w:val="27"/>
          <w:szCs w:val="27"/>
        </w:rPr>
        <w:t>Особые условия:</w:t>
      </w:r>
    </w:p>
    <w:p w14:paraId="78512CD3" w14:textId="77777777" w:rsidR="00A81DB0" w:rsidRDefault="00B53BD8" w:rsidP="00897CD1">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00055FB2">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sidR="00C4293F">
        <w:rPr>
          <w:rFonts w:ascii="Times New Roman" w:eastAsia="Times New Roman" w:hAnsi="Times New Roman" w:cs="Times New Roman"/>
          <w:color w:val="000000"/>
          <w:sz w:val="27"/>
          <w:szCs w:val="27"/>
        </w:rPr>
        <w:t xml:space="preserve"> </w:t>
      </w:r>
      <w:r w:rsidR="00A34C10">
        <w:rPr>
          <w:rFonts w:ascii="Times New Roman" w:eastAsia="Times New Roman" w:hAnsi="Times New Roman" w:cs="Times New Roman"/>
          <w:color w:val="000000"/>
          <w:sz w:val="27"/>
          <w:szCs w:val="27"/>
        </w:rPr>
        <w:t>отсутствуют.</w:t>
      </w:r>
    </w:p>
    <w:p w14:paraId="5D318BCB" w14:textId="77613D31" w:rsidR="00C4293F" w:rsidRPr="009E5AA4" w:rsidRDefault="00C4293F" w:rsidP="00C4293F">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4</w:t>
      </w:r>
      <w:r w:rsidRPr="009E5AA4">
        <w:rPr>
          <w:rFonts w:ascii="Times New Roman" w:eastAsia="Times New Roman" w:hAnsi="Times New Roman" w:cs="Times New Roman"/>
          <w:b/>
          <w:color w:val="000000"/>
          <w:sz w:val="27"/>
          <w:szCs w:val="27"/>
        </w:rPr>
        <w:t xml:space="preserve"> (</w:t>
      </w:r>
      <w:r w:rsidR="00150A52">
        <w:rPr>
          <w:rFonts w:ascii="Times New Roman" w:eastAsia="Times New Roman" w:hAnsi="Times New Roman" w:cs="Times New Roman"/>
          <w:b/>
          <w:color w:val="000000"/>
          <w:sz w:val="27"/>
          <w:szCs w:val="27"/>
        </w:rPr>
        <w:t xml:space="preserve">ул. </w:t>
      </w:r>
      <w:r w:rsidR="00715EB7">
        <w:rPr>
          <w:rFonts w:ascii="Times New Roman" w:eastAsia="Times New Roman" w:hAnsi="Times New Roman" w:cs="Times New Roman"/>
          <w:b/>
          <w:color w:val="000000"/>
          <w:sz w:val="27"/>
          <w:szCs w:val="27"/>
        </w:rPr>
        <w:t>Качалова, 46)</w:t>
      </w:r>
    </w:p>
    <w:p w14:paraId="50CCCF60" w14:textId="77777777" w:rsidR="00C4293F" w:rsidRPr="009E5AA4" w:rsidRDefault="00C4293F" w:rsidP="00C4293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5C3C6D8A" w14:textId="62D60485" w:rsidR="00C4293F" w:rsidRDefault="00C4293F" w:rsidP="00C4293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 </w:t>
      </w:r>
      <w:r w:rsidR="00715EB7">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154334E8" w14:textId="77777777" w:rsidR="00A34C10" w:rsidRDefault="00C4293F" w:rsidP="00285EC1">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w:t>
      </w:r>
      <w:r w:rsidR="00285EC1">
        <w:rPr>
          <w:rFonts w:ascii="Times New Roman" w:eastAsia="Times New Roman" w:hAnsi="Times New Roman" w:cs="Times New Roman"/>
          <w:color w:val="000000"/>
          <w:sz w:val="27"/>
          <w:szCs w:val="27"/>
        </w:rPr>
        <w:t xml:space="preserve"> со стороны улиц не допускается.</w:t>
      </w:r>
    </w:p>
    <w:p w14:paraId="6B1E3D51" w14:textId="1BECB485" w:rsidR="00715EB7" w:rsidRDefault="00715EB7" w:rsidP="00715EB7">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 xml:space="preserve">        -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14:paraId="4E515FBA" w14:textId="77777777" w:rsidR="00C4293F" w:rsidRPr="00055FB2" w:rsidRDefault="00C4293F" w:rsidP="00C4293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22D24C4C" w14:textId="77777777" w:rsidR="00C4293F" w:rsidRDefault="00C4293F" w:rsidP="00B83CC7">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sidR="00A84C16">
        <w:rPr>
          <w:rFonts w:ascii="Times New Roman" w:eastAsia="Times New Roman" w:hAnsi="Times New Roman" w:cs="Times New Roman"/>
          <w:color w:val="000000"/>
          <w:sz w:val="27"/>
          <w:szCs w:val="27"/>
        </w:rPr>
        <w:t xml:space="preserve"> </w:t>
      </w:r>
      <w:r w:rsidR="00285EC1">
        <w:rPr>
          <w:rFonts w:ascii="Times New Roman" w:eastAsia="Times New Roman" w:hAnsi="Times New Roman" w:cs="Times New Roman"/>
          <w:color w:val="000000"/>
          <w:sz w:val="27"/>
          <w:szCs w:val="27"/>
        </w:rPr>
        <w:t>отсутствуют.</w:t>
      </w:r>
    </w:p>
    <w:p w14:paraId="4410782D" w14:textId="136E3FC7" w:rsidR="00AC11C3" w:rsidRPr="009E5AA4" w:rsidRDefault="00AC11C3" w:rsidP="00AC11C3">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Pr>
          <w:rFonts w:ascii="Times New Roman" w:eastAsia="Times New Roman" w:hAnsi="Times New Roman" w:cs="Times New Roman"/>
          <w:b/>
          <w:color w:val="000000"/>
          <w:sz w:val="27"/>
          <w:szCs w:val="27"/>
        </w:rPr>
        <w:t>5 (ул. Баженова, 12</w:t>
      </w:r>
      <w:r w:rsidRPr="009E5AA4">
        <w:rPr>
          <w:rFonts w:ascii="Times New Roman" w:eastAsia="Times New Roman" w:hAnsi="Times New Roman" w:cs="Times New Roman"/>
          <w:b/>
          <w:color w:val="000000"/>
          <w:sz w:val="27"/>
          <w:szCs w:val="27"/>
        </w:rPr>
        <w:t xml:space="preserve">) </w:t>
      </w:r>
    </w:p>
    <w:p w14:paraId="46DF32CF" w14:textId="77777777" w:rsidR="00AC11C3" w:rsidRPr="009E5AA4" w:rsidRDefault="00AC11C3" w:rsidP="00AC11C3">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7BAD0E94" w14:textId="77777777"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39154CBC" w14:textId="77777777"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012DA3A3" w14:textId="77777777" w:rsidR="00AC11C3" w:rsidRPr="00055FB2" w:rsidRDefault="00AC11C3" w:rsidP="00AC11C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33544CBB" w14:textId="37F9F72B"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78C5BE65" w14:textId="74163513" w:rsidR="00C301E4" w:rsidRPr="009E5AA4" w:rsidRDefault="00C301E4" w:rsidP="00C301E4">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AC11C3">
        <w:rPr>
          <w:rFonts w:ascii="Times New Roman" w:eastAsia="Times New Roman" w:hAnsi="Times New Roman" w:cs="Times New Roman"/>
          <w:b/>
          <w:color w:val="000000"/>
          <w:sz w:val="27"/>
          <w:szCs w:val="27"/>
        </w:rPr>
        <w:t>6</w:t>
      </w:r>
      <w:r w:rsidR="00285EC1">
        <w:rPr>
          <w:rFonts w:ascii="Times New Roman" w:eastAsia="Times New Roman" w:hAnsi="Times New Roman" w:cs="Times New Roman"/>
          <w:b/>
          <w:color w:val="000000"/>
          <w:sz w:val="27"/>
          <w:szCs w:val="27"/>
        </w:rPr>
        <w:t xml:space="preserve"> (ул.</w:t>
      </w:r>
      <w:r w:rsidR="00150A52">
        <w:rPr>
          <w:rFonts w:ascii="Times New Roman" w:eastAsia="Times New Roman" w:hAnsi="Times New Roman" w:cs="Times New Roman"/>
          <w:b/>
          <w:color w:val="000000"/>
          <w:sz w:val="27"/>
          <w:szCs w:val="27"/>
        </w:rPr>
        <w:t xml:space="preserve"> </w:t>
      </w:r>
      <w:r w:rsidR="00B44593">
        <w:rPr>
          <w:rFonts w:ascii="Times New Roman" w:eastAsia="Times New Roman" w:hAnsi="Times New Roman" w:cs="Times New Roman"/>
          <w:b/>
          <w:color w:val="000000"/>
          <w:sz w:val="27"/>
          <w:szCs w:val="27"/>
        </w:rPr>
        <w:t>Сиреневая, 9</w:t>
      </w:r>
      <w:r w:rsidRPr="009E5AA4">
        <w:rPr>
          <w:rFonts w:ascii="Times New Roman" w:eastAsia="Times New Roman" w:hAnsi="Times New Roman" w:cs="Times New Roman"/>
          <w:b/>
          <w:color w:val="000000"/>
          <w:sz w:val="27"/>
          <w:szCs w:val="27"/>
        </w:rPr>
        <w:t xml:space="preserve">) </w:t>
      </w:r>
    </w:p>
    <w:p w14:paraId="55263123" w14:textId="77777777" w:rsidR="00C301E4" w:rsidRPr="009E5AA4" w:rsidRDefault="00C301E4" w:rsidP="00C301E4">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3537DCB7" w14:textId="77777777" w:rsidR="00C301E4" w:rsidRDefault="00C301E4" w:rsidP="00C301E4">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3B1B1985" w14:textId="77777777" w:rsidR="00C301E4" w:rsidRDefault="00C301E4" w:rsidP="00C301E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2C6DBD20" w14:textId="2E01C35F" w:rsidR="003A38CC" w:rsidRDefault="003A38CC" w:rsidP="00E71B8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w:t>
      </w:r>
      <w:r w:rsidR="00B44593">
        <w:rPr>
          <w:rFonts w:ascii="Times New Roman" w:eastAsia="Times New Roman" w:hAnsi="Times New Roman" w:cs="Times New Roman"/>
          <w:color w:val="000000"/>
          <w:sz w:val="27"/>
          <w:szCs w:val="27"/>
        </w:rPr>
        <w:t>при наличии инженерных сетей обеспечить доступ к их обслуживанию либо произвести их вынос за пределы земельного участка.</w:t>
      </w:r>
    </w:p>
    <w:p w14:paraId="19AED045" w14:textId="77777777" w:rsidR="00C301E4" w:rsidRPr="00055FB2" w:rsidRDefault="00C301E4" w:rsidP="00C301E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6278AF72" w14:textId="77777777" w:rsidR="00C301E4" w:rsidRDefault="00C301E4" w:rsidP="00C301E4">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33273CB2" w14:textId="4865B9F8" w:rsidR="00AC11C3" w:rsidRPr="009E5AA4" w:rsidRDefault="00AC11C3" w:rsidP="00AC11C3">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Pr>
          <w:rFonts w:ascii="Times New Roman" w:eastAsia="Times New Roman" w:hAnsi="Times New Roman" w:cs="Times New Roman"/>
          <w:b/>
          <w:color w:val="000000"/>
          <w:sz w:val="27"/>
          <w:szCs w:val="27"/>
        </w:rPr>
        <w:t>7 (ул. Рубиновая, 30</w:t>
      </w:r>
      <w:r w:rsidRPr="009E5AA4">
        <w:rPr>
          <w:rFonts w:ascii="Times New Roman" w:eastAsia="Times New Roman" w:hAnsi="Times New Roman" w:cs="Times New Roman"/>
          <w:b/>
          <w:color w:val="000000"/>
          <w:sz w:val="27"/>
          <w:szCs w:val="27"/>
        </w:rPr>
        <w:t xml:space="preserve">) </w:t>
      </w:r>
    </w:p>
    <w:p w14:paraId="03503CC7" w14:textId="77777777" w:rsidR="00AC11C3" w:rsidRPr="009E5AA4" w:rsidRDefault="00AC11C3" w:rsidP="00AC11C3">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3838560A" w14:textId="77777777"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64499CDE" w14:textId="77777777"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7713DC51" w14:textId="77777777" w:rsidR="00AC11C3" w:rsidRPr="00055FB2" w:rsidRDefault="00AC11C3" w:rsidP="00AC11C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4FF8104D" w14:textId="77777777"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18D59A7A" w14:textId="77777777" w:rsidR="00AC11C3" w:rsidRDefault="00AC11C3" w:rsidP="00C301E4">
      <w:pPr>
        <w:spacing w:after="0" w:line="240" w:lineRule="auto"/>
        <w:ind w:firstLine="284"/>
        <w:jc w:val="both"/>
        <w:rPr>
          <w:rFonts w:ascii="Times New Roman" w:eastAsia="Times New Roman" w:hAnsi="Times New Roman" w:cs="Times New Roman"/>
          <w:color w:val="000000"/>
          <w:sz w:val="27"/>
          <w:szCs w:val="27"/>
        </w:rPr>
      </w:pPr>
    </w:p>
    <w:p w14:paraId="47F4B262" w14:textId="77777777" w:rsidR="00F66BC0" w:rsidRPr="00102188" w:rsidRDefault="00BF2406" w:rsidP="00102188">
      <w:pPr>
        <w:spacing w:after="0" w:line="240" w:lineRule="auto"/>
        <w:ind w:firstLine="284"/>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color w:val="000000"/>
          <w:sz w:val="27"/>
          <w:szCs w:val="27"/>
        </w:rPr>
        <w:t>9</w:t>
      </w:r>
      <w:r w:rsidR="00D0292F" w:rsidRPr="009E5AA4">
        <w:rPr>
          <w:rFonts w:ascii="Times New Roman" w:eastAsia="Times New Roman" w:hAnsi="Times New Roman" w:cs="Times New Roman"/>
          <w:color w:val="000000"/>
          <w:sz w:val="27"/>
          <w:szCs w:val="27"/>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размещена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9" w:history="1">
        <w:r w:rsidR="00D0292F" w:rsidRPr="009E5AA4">
          <w:rPr>
            <w:rFonts w:ascii="Times New Roman" w:eastAsia="Times New Roman" w:hAnsi="Times New Roman" w:cs="Times New Roman"/>
            <w:color w:val="000000"/>
            <w:sz w:val="27"/>
            <w:szCs w:val="27"/>
            <w:u w:val="single"/>
            <w:lang w:val="en-US"/>
          </w:rPr>
          <w:t>www</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torgi</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gov</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ru</w:t>
        </w:r>
      </w:hyperlink>
      <w:r w:rsidR="00D0292F" w:rsidRPr="009E5AA4">
        <w:rPr>
          <w:rFonts w:ascii="Times New Roman" w:eastAsia="Times New Roman" w:hAnsi="Times New Roman" w:cs="Times New Roman"/>
          <w:color w:val="000000"/>
          <w:sz w:val="27"/>
          <w:szCs w:val="27"/>
        </w:rPr>
        <w:t>):</w:t>
      </w:r>
    </w:p>
    <w:p w14:paraId="116C3F35" w14:textId="77777777" w:rsidR="00820B87" w:rsidRPr="009E5AA4" w:rsidRDefault="00820B87" w:rsidP="00F66BC0">
      <w:pPr>
        <w:spacing w:after="0" w:line="240" w:lineRule="auto"/>
        <w:ind w:firstLine="708"/>
        <w:jc w:val="both"/>
        <w:rPr>
          <w:rFonts w:ascii="Times New Roman" w:eastAsia="Times New Roman" w:hAnsi="Times New Roman" w:cs="Times New Roman"/>
          <w:color w:val="000000"/>
          <w:sz w:val="27"/>
          <w:szCs w:val="27"/>
        </w:rPr>
      </w:pPr>
    </w:p>
    <w:p w14:paraId="00C1936C" w14:textId="555556C2" w:rsidR="0060559F" w:rsidRPr="009E5AA4" w:rsidRDefault="005656AB"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1 (</w:t>
      </w:r>
      <w:r w:rsidR="00B83CC7">
        <w:rPr>
          <w:rFonts w:ascii="Times New Roman" w:eastAsia="Times New Roman" w:hAnsi="Times New Roman" w:cs="Times New Roman"/>
          <w:color w:val="000000" w:themeColor="text1"/>
          <w:sz w:val="27"/>
          <w:szCs w:val="27"/>
        </w:rPr>
        <w:t xml:space="preserve">г. </w:t>
      </w:r>
      <w:r w:rsidR="00B44593">
        <w:rPr>
          <w:rFonts w:ascii="Times New Roman" w:eastAsia="Times New Roman" w:hAnsi="Times New Roman" w:cs="Times New Roman"/>
          <w:color w:val="000000" w:themeColor="text1"/>
          <w:sz w:val="27"/>
          <w:szCs w:val="27"/>
        </w:rPr>
        <w:t>Копейск, пер. Новая Заря, 8б</w:t>
      </w:r>
      <w:r w:rsidR="0060559F" w:rsidRPr="009E5AA4">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268"/>
        <w:gridCol w:w="1701"/>
        <w:gridCol w:w="1701"/>
        <w:gridCol w:w="851"/>
        <w:gridCol w:w="2268"/>
      </w:tblGrid>
      <w:tr w:rsidR="0060559F" w:rsidRPr="00156B5D" w14:paraId="6D6AB4A4" w14:textId="77777777"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1D414E6F"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0559F" w:rsidRPr="00156B5D" w14:paraId="04929664" w14:textId="77777777" w:rsidTr="00B44593">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1A0E563"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268" w:type="dxa"/>
            <w:tcBorders>
              <w:top w:val="outset" w:sz="6" w:space="0" w:color="000000"/>
              <w:left w:val="outset" w:sz="6" w:space="0" w:color="000000"/>
              <w:bottom w:val="outset" w:sz="6" w:space="0" w:color="000000"/>
              <w:right w:val="outset" w:sz="6" w:space="0" w:color="000000"/>
            </w:tcBorders>
            <w:hideMark/>
          </w:tcPr>
          <w:p w14:paraId="048CD51E"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701" w:type="dxa"/>
            <w:tcBorders>
              <w:top w:val="outset" w:sz="6" w:space="0" w:color="000000"/>
              <w:left w:val="outset" w:sz="6" w:space="0" w:color="000000"/>
              <w:bottom w:val="outset" w:sz="6" w:space="0" w:color="000000"/>
              <w:right w:val="outset" w:sz="6" w:space="0" w:color="000000"/>
            </w:tcBorders>
            <w:hideMark/>
          </w:tcPr>
          <w:p w14:paraId="29D8A4AF"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701" w:type="dxa"/>
            <w:tcBorders>
              <w:top w:val="outset" w:sz="6" w:space="0" w:color="000000"/>
              <w:left w:val="outset" w:sz="6" w:space="0" w:color="000000"/>
              <w:bottom w:val="outset" w:sz="6" w:space="0" w:color="000000"/>
              <w:right w:val="outset" w:sz="6" w:space="0" w:color="000000"/>
            </w:tcBorders>
            <w:hideMark/>
          </w:tcPr>
          <w:p w14:paraId="77329DAB"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851" w:type="dxa"/>
            <w:tcBorders>
              <w:top w:val="outset" w:sz="6" w:space="0" w:color="000000"/>
              <w:left w:val="outset" w:sz="6" w:space="0" w:color="000000"/>
              <w:bottom w:val="outset" w:sz="6" w:space="0" w:color="000000"/>
              <w:right w:val="outset" w:sz="6" w:space="0" w:color="000000"/>
            </w:tcBorders>
            <w:hideMark/>
          </w:tcPr>
          <w:p w14:paraId="6BD7AFFD"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4C877B50"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60559F" w:rsidRPr="00156B5D" w14:paraId="0C2F45D9" w14:textId="77777777" w:rsidTr="00B44593">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06A02424" w14:textId="6F5AC35D" w:rsidR="0060559F" w:rsidRPr="00156B5D" w:rsidRDefault="0060559F"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w:t>
            </w:r>
            <w:r w:rsidR="002C159B">
              <w:rPr>
                <w:rFonts w:ascii="Times New Roman" w:eastAsia="Times New Roman" w:hAnsi="Times New Roman" w:cs="Times New Roman"/>
                <w:sz w:val="20"/>
                <w:szCs w:val="20"/>
              </w:rPr>
              <w:t>Копейские системы вод</w:t>
            </w:r>
            <w:r w:rsidR="009A66C1">
              <w:rPr>
                <w:rFonts w:ascii="Times New Roman" w:eastAsia="Times New Roman" w:hAnsi="Times New Roman" w:cs="Times New Roman"/>
                <w:sz w:val="20"/>
                <w:szCs w:val="20"/>
              </w:rPr>
              <w:t>осн</w:t>
            </w:r>
            <w:r w:rsidR="005656AB">
              <w:rPr>
                <w:rFonts w:ascii="Times New Roman" w:eastAsia="Times New Roman" w:hAnsi="Times New Roman" w:cs="Times New Roman"/>
                <w:sz w:val="20"/>
                <w:szCs w:val="20"/>
              </w:rPr>
              <w:t>абжен</w:t>
            </w:r>
            <w:r w:rsidR="00D545A2">
              <w:rPr>
                <w:rFonts w:ascii="Times New Roman" w:eastAsia="Times New Roman" w:hAnsi="Times New Roman" w:cs="Times New Roman"/>
                <w:sz w:val="20"/>
                <w:szCs w:val="20"/>
              </w:rPr>
              <w:t xml:space="preserve">ия и </w:t>
            </w:r>
            <w:r w:rsidR="00D545A2">
              <w:rPr>
                <w:rFonts w:ascii="Times New Roman" w:eastAsia="Times New Roman" w:hAnsi="Times New Roman" w:cs="Times New Roman"/>
                <w:sz w:val="20"/>
                <w:szCs w:val="20"/>
              </w:rPr>
              <w:lastRenderedPageBreak/>
              <w:t xml:space="preserve">водоотведения от </w:t>
            </w:r>
            <w:r w:rsidR="00B44593">
              <w:rPr>
                <w:rFonts w:ascii="Times New Roman" w:eastAsia="Times New Roman" w:hAnsi="Times New Roman" w:cs="Times New Roman"/>
                <w:sz w:val="20"/>
                <w:szCs w:val="20"/>
              </w:rPr>
              <w:t>31.10.2022</w:t>
            </w:r>
          </w:p>
          <w:p w14:paraId="48973A31" w14:textId="2CE0616D" w:rsidR="0060559F" w:rsidRPr="00156B5D" w:rsidRDefault="0060559F" w:rsidP="00B44593">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80289F">
              <w:rPr>
                <w:rFonts w:ascii="Times New Roman" w:eastAsia="Times New Roman" w:hAnsi="Times New Roman" w:cs="Times New Roman"/>
                <w:sz w:val="24"/>
                <w:szCs w:val="24"/>
              </w:rPr>
              <w:t>ВК-</w:t>
            </w:r>
            <w:r w:rsidR="00B44593">
              <w:rPr>
                <w:rFonts w:ascii="Times New Roman" w:eastAsia="Times New Roman" w:hAnsi="Times New Roman" w:cs="Times New Roman"/>
                <w:sz w:val="24"/>
                <w:szCs w:val="24"/>
              </w:rPr>
              <w:t>585</w:t>
            </w:r>
            <w:r w:rsidR="00D545A2">
              <w:rPr>
                <w:rFonts w:ascii="Times New Roman" w:eastAsia="Times New Roman" w:hAnsi="Times New Roman" w:cs="Times New Roman"/>
                <w:sz w:val="24"/>
                <w:szCs w:val="24"/>
              </w:rPr>
              <w:t>А</w:t>
            </w:r>
          </w:p>
        </w:tc>
        <w:tc>
          <w:tcPr>
            <w:tcW w:w="1268" w:type="dxa"/>
            <w:tcBorders>
              <w:top w:val="outset" w:sz="6" w:space="0" w:color="000000"/>
              <w:left w:val="outset" w:sz="6" w:space="0" w:color="000000"/>
              <w:bottom w:val="outset" w:sz="6" w:space="0" w:color="000000"/>
              <w:right w:val="outset" w:sz="6" w:space="0" w:color="000000"/>
            </w:tcBorders>
            <w:shd w:val="clear" w:color="auto" w:fill="auto"/>
            <w:hideMark/>
          </w:tcPr>
          <w:p w14:paraId="153B0F5B" w14:textId="6CA691DF" w:rsidR="0060559F" w:rsidRPr="00156B5D" w:rsidRDefault="0060559F" w:rsidP="00922B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lastRenderedPageBreak/>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14:paraId="15C8CDA9" w14:textId="55D6C5A8"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w:t>
            </w:r>
            <w:r w:rsidR="00D545A2">
              <w:rPr>
                <w:rFonts w:ascii="Times New Roman" w:eastAsia="Times New Roman" w:hAnsi="Times New Roman" w:cs="Times New Roman"/>
                <w:sz w:val="20"/>
                <w:szCs w:val="20"/>
              </w:rPr>
              <w:t xml:space="preserve"> источнике </w:t>
            </w:r>
            <w:r w:rsidR="00D545A2">
              <w:rPr>
                <w:rFonts w:ascii="Times New Roman" w:eastAsia="Times New Roman" w:hAnsi="Times New Roman" w:cs="Times New Roman"/>
                <w:sz w:val="20"/>
                <w:szCs w:val="20"/>
              </w:rPr>
              <w:lastRenderedPageBreak/>
              <w:t>водоснабжения – 1</w:t>
            </w:r>
            <w:r w:rsidR="00922B22">
              <w:rPr>
                <w:rFonts w:ascii="Times New Roman" w:eastAsia="Times New Roman" w:hAnsi="Times New Roman" w:cs="Times New Roman"/>
                <w:sz w:val="20"/>
                <w:szCs w:val="20"/>
              </w:rPr>
              <w:t>0</w:t>
            </w:r>
            <w:r w:rsidR="00D545A2">
              <w:rPr>
                <w:rFonts w:ascii="Times New Roman" w:eastAsia="Times New Roman" w:hAnsi="Times New Roman" w:cs="Times New Roman"/>
                <w:sz w:val="20"/>
                <w:szCs w:val="20"/>
              </w:rPr>
              <w:t xml:space="preserve">, 0 </w:t>
            </w:r>
            <w:r w:rsidRPr="00156B5D">
              <w:rPr>
                <w:rFonts w:ascii="Times New Roman" w:eastAsia="Times New Roman" w:hAnsi="Times New Roman" w:cs="Times New Roman"/>
                <w:sz w:val="20"/>
                <w:szCs w:val="20"/>
              </w:rPr>
              <w:t>м вод. ст.</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14:paraId="53867754"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 xml:space="preserve">18 месяцев от даты заключения </w:t>
            </w:r>
            <w:r w:rsidRPr="00156B5D">
              <w:rPr>
                <w:rFonts w:ascii="Times New Roman" w:eastAsia="Times New Roman" w:hAnsi="Times New Roman" w:cs="Times New Roman"/>
                <w:sz w:val="20"/>
                <w:szCs w:val="20"/>
              </w:rPr>
              <w:lastRenderedPageBreak/>
              <w:t>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851" w:type="dxa"/>
            <w:tcBorders>
              <w:top w:val="outset" w:sz="6" w:space="0" w:color="000000"/>
              <w:left w:val="outset" w:sz="6" w:space="0" w:color="000000"/>
              <w:bottom w:val="outset" w:sz="6" w:space="0" w:color="000000"/>
              <w:right w:val="outset" w:sz="6" w:space="0" w:color="000000"/>
            </w:tcBorders>
            <w:shd w:val="clear" w:color="auto" w:fill="auto"/>
            <w:hideMark/>
          </w:tcPr>
          <w:p w14:paraId="689CAE6D"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5DDC6E6D" w14:textId="77777777" w:rsidR="00D545A2" w:rsidRPr="006D40B6" w:rsidRDefault="00D545A2" w:rsidP="00D545A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6C853BD6"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w:t>
            </w:r>
            <w:r>
              <w:rPr>
                <w:rFonts w:ascii="Times New Roman" w:eastAsia="Times New Roman" w:hAnsi="Times New Roman" w:cs="Times New Roman"/>
                <w:sz w:val="20"/>
                <w:szCs w:val="20"/>
              </w:rPr>
              <w:lastRenderedPageBreak/>
              <w:t xml:space="preserve">присоединяемую нагрузку (утв. Постановлением Министерства тарифного регулирования энергетики Челябинской области №78/12 от 16.12.2021 г.) – 2 739, 60руб./м3 </w:t>
            </w:r>
          </w:p>
          <w:p w14:paraId="4E5584B1" w14:textId="77777777" w:rsidR="00D545A2" w:rsidRDefault="00D545A2" w:rsidP="00D545A2">
            <w:pPr>
              <w:spacing w:after="0" w:line="240" w:lineRule="auto"/>
              <w:rPr>
                <w:rFonts w:ascii="Times New Roman" w:eastAsia="Times New Roman" w:hAnsi="Times New Roman" w:cs="Times New Roman"/>
                <w:sz w:val="20"/>
                <w:szCs w:val="20"/>
              </w:rPr>
            </w:pPr>
          </w:p>
          <w:p w14:paraId="41D04F32"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(включительно)- 14 388, 00руб./п.м</w:t>
            </w:r>
          </w:p>
          <w:p w14:paraId="6F7B0348" w14:textId="77777777" w:rsidR="00D545A2" w:rsidRPr="00455C83" w:rsidRDefault="00D545A2" w:rsidP="00D545A2">
            <w:pPr>
              <w:spacing w:after="0" w:line="240" w:lineRule="auto"/>
              <w:rPr>
                <w:rFonts w:ascii="Times New Roman" w:eastAsia="Times New Roman" w:hAnsi="Times New Roman" w:cs="Times New Roman"/>
                <w:color w:val="FF0000"/>
                <w:sz w:val="20"/>
                <w:szCs w:val="20"/>
              </w:rPr>
            </w:pPr>
          </w:p>
          <w:p w14:paraId="5D39E45B" w14:textId="77777777" w:rsidR="00D545A2" w:rsidRDefault="00D545A2" w:rsidP="00D545A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0FA5300"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6E4ED59A" w14:textId="77777777" w:rsidR="00D545A2" w:rsidRPr="006D40B6" w:rsidRDefault="00D545A2" w:rsidP="00D545A2">
            <w:pPr>
              <w:spacing w:after="0" w:line="240" w:lineRule="auto"/>
              <w:rPr>
                <w:rFonts w:ascii="Times New Roman" w:eastAsia="Times New Roman" w:hAnsi="Times New Roman" w:cs="Times New Roman"/>
                <w:sz w:val="20"/>
                <w:szCs w:val="20"/>
              </w:rPr>
            </w:pPr>
          </w:p>
          <w:p w14:paraId="61657466" w14:textId="77777777" w:rsidR="0060559F" w:rsidRPr="00532863"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(включительно)- 17 628, 00руб./п.м.</w:t>
            </w:r>
          </w:p>
        </w:tc>
      </w:tr>
    </w:tbl>
    <w:p w14:paraId="0C9752AD" w14:textId="77777777" w:rsidR="004A4906" w:rsidRDefault="004A4906" w:rsidP="00841254">
      <w:pPr>
        <w:spacing w:after="0" w:line="240" w:lineRule="auto"/>
        <w:jc w:val="both"/>
        <w:rPr>
          <w:rFonts w:ascii="Times New Roman" w:eastAsia="Times New Roman" w:hAnsi="Times New Roman" w:cs="Times New Roman"/>
          <w:color w:val="000000" w:themeColor="text1"/>
          <w:sz w:val="27"/>
          <w:szCs w:val="27"/>
        </w:rPr>
      </w:pPr>
    </w:p>
    <w:p w14:paraId="244B7D35" w14:textId="0D6BD5D4" w:rsidR="0060559F" w:rsidRDefault="0060559F"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2</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0080289F">
        <w:rPr>
          <w:rFonts w:ascii="Times New Roman" w:eastAsia="Times New Roman" w:hAnsi="Times New Roman" w:cs="Times New Roman"/>
          <w:color w:val="000000" w:themeColor="text1"/>
          <w:sz w:val="27"/>
          <w:szCs w:val="27"/>
        </w:rPr>
        <w:t xml:space="preserve"> </w:t>
      </w:r>
      <w:r w:rsidR="00B44593">
        <w:rPr>
          <w:rFonts w:ascii="Times New Roman" w:eastAsia="Times New Roman" w:hAnsi="Times New Roman" w:cs="Times New Roman"/>
          <w:color w:val="000000"/>
          <w:sz w:val="27"/>
          <w:szCs w:val="27"/>
        </w:rPr>
        <w:t>ул. Радужная, 57</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268"/>
        <w:gridCol w:w="1701"/>
        <w:gridCol w:w="1559"/>
        <w:gridCol w:w="993"/>
        <w:gridCol w:w="2268"/>
      </w:tblGrid>
      <w:tr w:rsidR="0060559F" w:rsidRPr="00156B5D" w14:paraId="02C78B7E" w14:textId="77777777"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7F0F233B"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0559F" w:rsidRPr="00156B5D" w14:paraId="3337D572"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C3F1A65"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lastRenderedPageBreak/>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268" w:type="dxa"/>
            <w:tcBorders>
              <w:top w:val="outset" w:sz="6" w:space="0" w:color="000000"/>
              <w:left w:val="outset" w:sz="6" w:space="0" w:color="000000"/>
              <w:bottom w:val="outset" w:sz="6" w:space="0" w:color="000000"/>
              <w:right w:val="outset" w:sz="6" w:space="0" w:color="000000"/>
            </w:tcBorders>
            <w:hideMark/>
          </w:tcPr>
          <w:p w14:paraId="5BE46251"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701" w:type="dxa"/>
            <w:tcBorders>
              <w:top w:val="outset" w:sz="6" w:space="0" w:color="000000"/>
              <w:left w:val="outset" w:sz="6" w:space="0" w:color="000000"/>
              <w:bottom w:val="outset" w:sz="6" w:space="0" w:color="000000"/>
              <w:right w:val="outset" w:sz="6" w:space="0" w:color="000000"/>
            </w:tcBorders>
            <w:hideMark/>
          </w:tcPr>
          <w:p w14:paraId="639CB529"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0DDEC9C7"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36EF8FA4"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1F6650D6"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40EAB" w:rsidRPr="00156B5D" w14:paraId="0DE166A7"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000436A2" w14:textId="7C3A399B" w:rsidR="00340EAB" w:rsidRPr="00156B5D" w:rsidRDefault="00340EAB" w:rsidP="00340EAB">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МУП Производственное объединение в</w:t>
            </w:r>
            <w:r>
              <w:rPr>
                <w:rFonts w:ascii="Times New Roman" w:eastAsia="Times New Roman" w:hAnsi="Times New Roman" w:cs="Times New Roman"/>
                <w:sz w:val="20"/>
                <w:szCs w:val="20"/>
              </w:rPr>
              <w:t>одоснабжения и водоотведения от 25.10.2022</w:t>
            </w:r>
          </w:p>
          <w:p w14:paraId="3CB08B84" w14:textId="2D3A0955" w:rsidR="00340EAB" w:rsidRPr="00156B5D" w:rsidRDefault="00340EAB" w:rsidP="00340EAB">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 ВК-573А</w:t>
            </w:r>
          </w:p>
        </w:tc>
        <w:tc>
          <w:tcPr>
            <w:tcW w:w="1268" w:type="dxa"/>
            <w:tcBorders>
              <w:top w:val="outset" w:sz="6" w:space="0" w:color="000000"/>
              <w:left w:val="outset" w:sz="6" w:space="0" w:color="000000"/>
              <w:bottom w:val="outset" w:sz="6" w:space="0" w:color="000000"/>
              <w:right w:val="outset" w:sz="6" w:space="0" w:color="000000"/>
            </w:tcBorders>
            <w:shd w:val="clear" w:color="auto" w:fill="auto"/>
            <w:hideMark/>
          </w:tcPr>
          <w:p w14:paraId="47F80AA4" w14:textId="25049BB2" w:rsidR="00340EAB" w:rsidRPr="00156B5D" w:rsidRDefault="00340EAB" w:rsidP="00340E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rPr>
              <w:t>)</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14:paraId="11BD211A" w14:textId="72302A40"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10,0</w:t>
            </w:r>
            <w:r w:rsidRPr="00156B5D">
              <w:rPr>
                <w:rFonts w:ascii="Times New Roman" w:eastAsia="Times New Roman" w:hAnsi="Times New Roman" w:cs="Times New Roman"/>
                <w:sz w:val="20"/>
                <w:szCs w:val="20"/>
              </w:rPr>
              <w:t xml:space="preserve"> 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1FABAF06" w14:textId="77777777"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18664516" w14:textId="77777777"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345ECF4A" w14:textId="77777777" w:rsidR="00340EAB" w:rsidRPr="006D40B6" w:rsidRDefault="00340EAB" w:rsidP="00340EA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3443291E" w14:textId="77777777" w:rsidR="00340EA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0F8D3892" w14:textId="77777777" w:rsidR="00340EAB" w:rsidRDefault="00340EAB" w:rsidP="00340EAB">
            <w:pPr>
              <w:spacing w:after="0" w:line="240" w:lineRule="auto"/>
              <w:rPr>
                <w:rFonts w:ascii="Times New Roman" w:eastAsia="Times New Roman" w:hAnsi="Times New Roman" w:cs="Times New Roman"/>
                <w:sz w:val="20"/>
                <w:szCs w:val="20"/>
              </w:rPr>
            </w:pPr>
          </w:p>
          <w:p w14:paraId="37BFF642" w14:textId="77777777" w:rsidR="00340EA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(включительно)- 14 388, 00руб./п.м</w:t>
            </w:r>
          </w:p>
          <w:p w14:paraId="5A5704D0" w14:textId="77777777" w:rsidR="00340EAB" w:rsidRPr="00455C83" w:rsidRDefault="00340EAB" w:rsidP="00340EAB">
            <w:pPr>
              <w:spacing w:after="0" w:line="240" w:lineRule="auto"/>
              <w:rPr>
                <w:rFonts w:ascii="Times New Roman" w:eastAsia="Times New Roman" w:hAnsi="Times New Roman" w:cs="Times New Roman"/>
                <w:color w:val="FF0000"/>
                <w:sz w:val="20"/>
                <w:szCs w:val="20"/>
              </w:rPr>
            </w:pPr>
          </w:p>
          <w:p w14:paraId="57607A4D" w14:textId="77777777" w:rsidR="00340EAB" w:rsidRDefault="00340EAB" w:rsidP="00340EA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2B40B48A" w14:textId="77777777" w:rsidR="00340EA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6C5AE06E" w14:textId="77777777" w:rsidR="00340EAB" w:rsidRPr="006D40B6" w:rsidRDefault="00340EAB" w:rsidP="00340EAB">
            <w:pPr>
              <w:spacing w:after="0" w:line="240" w:lineRule="auto"/>
              <w:rPr>
                <w:rFonts w:ascii="Times New Roman" w:eastAsia="Times New Roman" w:hAnsi="Times New Roman" w:cs="Times New Roman"/>
                <w:sz w:val="20"/>
                <w:szCs w:val="20"/>
              </w:rPr>
            </w:pPr>
          </w:p>
          <w:p w14:paraId="583BEC34" w14:textId="7560D50B" w:rsidR="00340EAB" w:rsidRPr="00EE166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w:t>
            </w:r>
            <w:r>
              <w:rPr>
                <w:rFonts w:ascii="Times New Roman" w:eastAsia="Times New Roman" w:hAnsi="Times New Roman" w:cs="Times New Roman"/>
                <w:sz w:val="20"/>
                <w:szCs w:val="20"/>
              </w:rPr>
              <w:lastRenderedPageBreak/>
              <w:t>тарифного регулирования энергетики Челябинской области №78/12 от 16.12.2021 г.) п/э от 100 мм до 160 мм (включительно)- 17 628, 00руб./п.м.</w:t>
            </w:r>
          </w:p>
        </w:tc>
      </w:tr>
    </w:tbl>
    <w:p w14:paraId="1B2BCD64" w14:textId="77777777" w:rsidR="0073771B" w:rsidRDefault="0073771B" w:rsidP="008638A9">
      <w:pPr>
        <w:spacing w:after="0" w:line="240" w:lineRule="auto"/>
        <w:jc w:val="both"/>
        <w:rPr>
          <w:rFonts w:ascii="Times New Roman" w:eastAsia="Times New Roman" w:hAnsi="Times New Roman" w:cs="Times New Roman"/>
          <w:color w:val="000000" w:themeColor="text1"/>
          <w:sz w:val="27"/>
          <w:szCs w:val="27"/>
        </w:rPr>
      </w:pPr>
    </w:p>
    <w:p w14:paraId="7A733C0F" w14:textId="02617508" w:rsidR="008E543D" w:rsidRDefault="00C35D3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3</w:t>
      </w:r>
      <w:r w:rsidR="00A34C10">
        <w:rPr>
          <w:rFonts w:ascii="Times New Roman" w:eastAsia="Times New Roman" w:hAnsi="Times New Roman" w:cs="Times New Roman"/>
          <w:color w:val="000000" w:themeColor="text1"/>
          <w:sz w:val="27"/>
          <w:szCs w:val="27"/>
        </w:rPr>
        <w:t xml:space="preserve"> (г.</w:t>
      </w:r>
      <w:r w:rsidR="00150A52">
        <w:rPr>
          <w:rFonts w:ascii="Times New Roman" w:eastAsia="Times New Roman" w:hAnsi="Times New Roman" w:cs="Times New Roman"/>
          <w:color w:val="000000" w:themeColor="text1"/>
          <w:sz w:val="27"/>
          <w:szCs w:val="27"/>
        </w:rPr>
        <w:t xml:space="preserve"> Копейск, </w:t>
      </w:r>
      <w:r w:rsidR="00340EAB">
        <w:rPr>
          <w:rFonts w:ascii="Times New Roman" w:eastAsia="Times New Roman" w:hAnsi="Times New Roman" w:cs="Times New Roman"/>
          <w:color w:val="000000" w:themeColor="text1"/>
          <w:sz w:val="27"/>
          <w:szCs w:val="27"/>
        </w:rPr>
        <w:t>ул. Восточная, 18</w:t>
      </w:r>
      <w:r w:rsidR="00C916EC">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551518" w:rsidRPr="00156B5D" w14:paraId="2BC1FA98" w14:textId="77777777" w:rsidTr="00551518">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31D3F746"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551518" w:rsidRPr="00156B5D" w14:paraId="54D6B193"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4BB75B9B"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54422099"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07E97EE1"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23B5236E"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771CF472"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2CDAB02D"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5CA58470"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551518" w:rsidRPr="00156B5D" w14:paraId="52DDFE46"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4B673C07" w14:textId="08EA4820" w:rsidR="00551518" w:rsidRPr="00156B5D" w:rsidRDefault="00551518" w:rsidP="005515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Копейские системы вод</w:t>
            </w:r>
            <w:r w:rsidR="0073771B">
              <w:rPr>
                <w:rFonts w:ascii="Times New Roman" w:eastAsia="Times New Roman" w:hAnsi="Times New Roman" w:cs="Times New Roman"/>
                <w:sz w:val="20"/>
                <w:szCs w:val="20"/>
              </w:rPr>
              <w:t xml:space="preserve">оснабжения и </w:t>
            </w:r>
            <w:r w:rsidR="00150A52">
              <w:rPr>
                <w:rFonts w:ascii="Times New Roman" w:eastAsia="Times New Roman" w:hAnsi="Times New Roman" w:cs="Times New Roman"/>
                <w:sz w:val="20"/>
                <w:szCs w:val="20"/>
              </w:rPr>
              <w:t xml:space="preserve">водоотведения от </w:t>
            </w:r>
            <w:r w:rsidR="00340EAB">
              <w:rPr>
                <w:rFonts w:ascii="Times New Roman" w:eastAsia="Times New Roman" w:hAnsi="Times New Roman" w:cs="Times New Roman"/>
                <w:sz w:val="20"/>
                <w:szCs w:val="20"/>
              </w:rPr>
              <w:t>25.10.2022</w:t>
            </w:r>
          </w:p>
          <w:p w14:paraId="5276BA66" w14:textId="64C00F65" w:rsidR="00551518" w:rsidRPr="00156B5D" w:rsidRDefault="00551518"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150A52">
              <w:rPr>
                <w:rFonts w:ascii="Times New Roman" w:eastAsia="Times New Roman" w:hAnsi="Times New Roman" w:cs="Times New Roman"/>
                <w:sz w:val="24"/>
                <w:szCs w:val="24"/>
              </w:rPr>
              <w:t>ВК-</w:t>
            </w:r>
            <w:r w:rsidR="00340EAB">
              <w:rPr>
                <w:rFonts w:ascii="Times New Roman" w:eastAsia="Times New Roman" w:hAnsi="Times New Roman" w:cs="Times New Roman"/>
                <w:sz w:val="24"/>
                <w:szCs w:val="24"/>
              </w:rPr>
              <w:t>574</w:t>
            </w:r>
            <w:r>
              <w:rPr>
                <w:rFonts w:ascii="Times New Roman" w:eastAsia="Times New Roman" w:hAnsi="Times New Roman" w:cs="Times New Roman"/>
                <w:sz w:val="24"/>
                <w:szCs w:val="24"/>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2D86CD36" w14:textId="403B3E85" w:rsidR="00551518" w:rsidRPr="00156B5D" w:rsidRDefault="00551518" w:rsidP="00793E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w:t>
            </w: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277B6331" w14:textId="1F02232A" w:rsidR="00551518" w:rsidRPr="00156B5D" w:rsidRDefault="00551518" w:rsidP="004D1334">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w:t>
            </w:r>
            <w:r w:rsidR="00150A52">
              <w:rPr>
                <w:rFonts w:ascii="Times New Roman" w:eastAsia="Times New Roman" w:hAnsi="Times New Roman" w:cs="Times New Roman"/>
                <w:sz w:val="20"/>
                <w:szCs w:val="20"/>
              </w:rPr>
              <w:t>в источнике водоснабжения – 10</w:t>
            </w:r>
            <w:r w:rsidR="004D1334">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439908B8" w14:textId="77777777"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60F06457" w14:textId="77777777"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01465439" w14:textId="77777777" w:rsidR="00A34C10" w:rsidRPr="006D40B6" w:rsidRDefault="00A34C10" w:rsidP="00A34C10">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0219B06E" w14:textId="77777777" w:rsidR="00A34C10" w:rsidRDefault="00A34C10" w:rsidP="00A34C1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2E921566" w14:textId="77777777" w:rsidR="00A34C10" w:rsidRDefault="00A34C10" w:rsidP="00A34C10">
            <w:pPr>
              <w:spacing w:after="0" w:line="240" w:lineRule="auto"/>
              <w:rPr>
                <w:rFonts w:ascii="Times New Roman" w:eastAsia="Times New Roman" w:hAnsi="Times New Roman" w:cs="Times New Roman"/>
                <w:sz w:val="20"/>
                <w:szCs w:val="20"/>
              </w:rPr>
            </w:pPr>
          </w:p>
          <w:p w14:paraId="354BBA30" w14:textId="77777777" w:rsidR="00A34C10" w:rsidRPr="00761B9C" w:rsidRDefault="00A34C10" w:rsidP="00A34C1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w:t>
            </w:r>
            <w:r w:rsidR="00180BBC">
              <w:rPr>
                <w:rFonts w:ascii="Times New Roman" w:eastAsia="Times New Roman" w:hAnsi="Times New Roman" w:cs="Times New Roman"/>
                <w:sz w:val="20"/>
                <w:szCs w:val="20"/>
              </w:rPr>
              <w:t xml:space="preserve">п/э </w:t>
            </w:r>
            <w:r>
              <w:rPr>
                <w:rFonts w:ascii="Times New Roman" w:eastAsia="Times New Roman" w:hAnsi="Times New Roman" w:cs="Times New Roman"/>
                <w:sz w:val="20"/>
                <w:szCs w:val="20"/>
              </w:rPr>
              <w:t>до 70 мм (включительно)- 14 388, 00руб./п.м</w:t>
            </w:r>
          </w:p>
          <w:p w14:paraId="3532A39C" w14:textId="77777777" w:rsidR="00180BBC" w:rsidRPr="00455C83" w:rsidRDefault="00180BBC" w:rsidP="00A34C10">
            <w:pPr>
              <w:spacing w:after="0" w:line="240" w:lineRule="auto"/>
              <w:rPr>
                <w:rFonts w:ascii="Times New Roman" w:eastAsia="Times New Roman" w:hAnsi="Times New Roman" w:cs="Times New Roman"/>
                <w:color w:val="FF0000"/>
                <w:sz w:val="20"/>
                <w:szCs w:val="20"/>
              </w:rPr>
            </w:pPr>
          </w:p>
          <w:p w14:paraId="72BB6389" w14:textId="77777777" w:rsidR="00A34C10" w:rsidRDefault="00A34C10" w:rsidP="00A34C10">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9E66862" w14:textId="77777777" w:rsidR="00A34C10" w:rsidRDefault="00A34C10" w:rsidP="00A34C1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w:t>
            </w:r>
            <w:r>
              <w:rPr>
                <w:rFonts w:ascii="Times New Roman" w:eastAsia="Times New Roman" w:hAnsi="Times New Roman" w:cs="Times New Roman"/>
                <w:sz w:val="20"/>
                <w:szCs w:val="20"/>
              </w:rPr>
              <w:lastRenderedPageBreak/>
              <w:t xml:space="preserve">тарифного регулирования энергетики Челябинской области №78/12 от 16.12.2021 г.) – 1 443, 60руб./м3 </w:t>
            </w:r>
          </w:p>
          <w:p w14:paraId="373F3F29" w14:textId="77777777" w:rsidR="00A34C10" w:rsidRPr="006D40B6" w:rsidRDefault="00A34C10" w:rsidP="00A34C10">
            <w:pPr>
              <w:spacing w:after="0" w:line="240" w:lineRule="auto"/>
              <w:rPr>
                <w:rFonts w:ascii="Times New Roman" w:eastAsia="Times New Roman" w:hAnsi="Times New Roman" w:cs="Times New Roman"/>
                <w:sz w:val="20"/>
                <w:szCs w:val="20"/>
              </w:rPr>
            </w:pPr>
          </w:p>
          <w:p w14:paraId="1066CD48" w14:textId="77777777" w:rsidR="00180BBC" w:rsidRPr="00854911" w:rsidRDefault="00A34C10" w:rsidP="00A34C1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(включительно)- 17 628, 00руб./п.м.</w:t>
            </w:r>
          </w:p>
        </w:tc>
      </w:tr>
    </w:tbl>
    <w:p w14:paraId="621CFCEA" w14:textId="45EE48D6" w:rsidR="003218AD" w:rsidRDefault="00C35D39" w:rsidP="008638A9">
      <w:pPr>
        <w:spacing w:after="0" w:line="240" w:lineRule="auto"/>
        <w:jc w:val="both"/>
        <w:rPr>
          <w:rFonts w:ascii="Times New Roman" w:eastAsia="Times New Roman" w:hAnsi="Times New Roman" w:cs="Times New Roman"/>
          <w:color w:val="000000" w:themeColor="text1"/>
          <w:sz w:val="27"/>
          <w:szCs w:val="27"/>
        </w:rPr>
      </w:pPr>
      <w:bookmarkStart w:id="1" w:name="_GoBack"/>
      <w:bookmarkEnd w:id="1"/>
      <w:r>
        <w:rPr>
          <w:rFonts w:ascii="Times New Roman" w:eastAsia="Times New Roman" w:hAnsi="Times New Roman" w:cs="Times New Roman"/>
          <w:color w:val="000000" w:themeColor="text1"/>
          <w:sz w:val="27"/>
          <w:szCs w:val="27"/>
        </w:rPr>
        <w:lastRenderedPageBreak/>
        <w:t>Лот № 4</w:t>
      </w:r>
      <w:r w:rsidR="003218AD">
        <w:rPr>
          <w:rFonts w:ascii="Times New Roman" w:eastAsia="Times New Roman" w:hAnsi="Times New Roman" w:cs="Times New Roman"/>
          <w:color w:val="000000" w:themeColor="text1"/>
          <w:sz w:val="27"/>
          <w:szCs w:val="27"/>
        </w:rPr>
        <w:t xml:space="preserve"> (г.</w:t>
      </w:r>
      <w:r w:rsidR="004D1334">
        <w:rPr>
          <w:rFonts w:ascii="Times New Roman" w:eastAsia="Times New Roman" w:hAnsi="Times New Roman" w:cs="Times New Roman"/>
          <w:color w:val="000000" w:themeColor="text1"/>
          <w:sz w:val="27"/>
          <w:szCs w:val="27"/>
        </w:rPr>
        <w:t xml:space="preserve"> Копейск, </w:t>
      </w:r>
      <w:r w:rsidR="00285EC1">
        <w:rPr>
          <w:rFonts w:ascii="Times New Roman" w:eastAsia="Times New Roman" w:hAnsi="Times New Roman" w:cs="Times New Roman"/>
          <w:color w:val="000000" w:themeColor="text1"/>
          <w:sz w:val="27"/>
          <w:szCs w:val="27"/>
        </w:rPr>
        <w:t>ул.</w:t>
      </w:r>
      <w:r w:rsidR="00340EAB">
        <w:rPr>
          <w:rFonts w:ascii="Times New Roman" w:eastAsia="Times New Roman" w:hAnsi="Times New Roman" w:cs="Times New Roman"/>
          <w:color w:val="000000" w:themeColor="text1"/>
          <w:sz w:val="27"/>
          <w:szCs w:val="27"/>
        </w:rPr>
        <w:t xml:space="preserve"> Качалова, 46</w:t>
      </w:r>
      <w:r w:rsidR="003218AD">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3218AD" w:rsidRPr="00156B5D" w14:paraId="0F1BA699" w14:textId="77777777" w:rsidTr="00C6086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0D1F9173"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3218AD" w:rsidRPr="00156B5D" w14:paraId="0DEBC168"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2D2E970"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60524DD2"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50804CDA"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65111FAF"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5CF96A45"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676EAFE8"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1C5F4521"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218AD" w:rsidRPr="00156B5D" w14:paraId="2E42F802"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28677206" w14:textId="156EA021" w:rsidR="003218AD" w:rsidRPr="00156B5D" w:rsidRDefault="003218AD" w:rsidP="00C6086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00285EC1">
              <w:rPr>
                <w:rFonts w:ascii="Times New Roman" w:eastAsia="Times New Roman" w:hAnsi="Times New Roman" w:cs="Times New Roman"/>
                <w:sz w:val="20"/>
                <w:szCs w:val="20"/>
              </w:rPr>
              <w:t xml:space="preserve">водоотведения от </w:t>
            </w:r>
            <w:r w:rsidR="00793ED0">
              <w:rPr>
                <w:rFonts w:ascii="Times New Roman" w:eastAsia="Times New Roman" w:hAnsi="Times New Roman" w:cs="Times New Roman"/>
                <w:sz w:val="20"/>
                <w:szCs w:val="20"/>
              </w:rPr>
              <w:t>28.09</w:t>
            </w:r>
            <w:r w:rsidR="00285EC1">
              <w:rPr>
                <w:rFonts w:ascii="Times New Roman" w:eastAsia="Times New Roman" w:hAnsi="Times New Roman" w:cs="Times New Roman"/>
                <w:sz w:val="20"/>
                <w:szCs w:val="20"/>
              </w:rPr>
              <w:t>.</w:t>
            </w:r>
            <w:r w:rsidR="00131CB0">
              <w:rPr>
                <w:rFonts w:ascii="Times New Roman" w:eastAsia="Times New Roman" w:hAnsi="Times New Roman" w:cs="Times New Roman"/>
                <w:sz w:val="20"/>
                <w:szCs w:val="20"/>
              </w:rPr>
              <w:t>2022</w:t>
            </w:r>
          </w:p>
          <w:p w14:paraId="238E0F59" w14:textId="2A12A849"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150A52">
              <w:rPr>
                <w:rFonts w:ascii="Times New Roman" w:eastAsia="Times New Roman" w:hAnsi="Times New Roman" w:cs="Times New Roman"/>
                <w:sz w:val="24"/>
                <w:szCs w:val="24"/>
              </w:rPr>
              <w:t>ВК-</w:t>
            </w:r>
            <w:r w:rsidR="00340EAB">
              <w:rPr>
                <w:rFonts w:ascii="Times New Roman" w:eastAsia="Times New Roman" w:hAnsi="Times New Roman" w:cs="Times New Roman"/>
                <w:sz w:val="24"/>
                <w:szCs w:val="24"/>
              </w:rPr>
              <w:t>529</w:t>
            </w:r>
            <w:r>
              <w:rPr>
                <w:rFonts w:ascii="Times New Roman" w:eastAsia="Times New Roman" w:hAnsi="Times New Roman" w:cs="Times New Roman"/>
                <w:sz w:val="24"/>
                <w:szCs w:val="24"/>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60C76D83" w14:textId="509D4D5D" w:rsidR="003218AD" w:rsidRPr="00156B5D" w:rsidRDefault="003218AD" w:rsidP="00793E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w:t>
            </w: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5DC1206A" w14:textId="4CD41406"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w:t>
            </w:r>
            <w:r w:rsidR="008E543D">
              <w:rPr>
                <w:rFonts w:ascii="Times New Roman" w:eastAsia="Times New Roman" w:hAnsi="Times New Roman" w:cs="Times New Roman"/>
                <w:sz w:val="20"/>
                <w:szCs w:val="20"/>
              </w:rPr>
              <w:t>ике водоснабжения – 1</w:t>
            </w:r>
            <w:r w:rsidR="00793ED0">
              <w:rPr>
                <w:rFonts w:ascii="Times New Roman" w:eastAsia="Times New Roman" w:hAnsi="Times New Roman" w:cs="Times New Roman"/>
                <w:sz w:val="20"/>
                <w:szCs w:val="20"/>
              </w:rPr>
              <w:t>0</w:t>
            </w:r>
            <w:r w:rsidR="00150A52">
              <w:rPr>
                <w:rFonts w:ascii="Times New Roman" w:eastAsia="Times New Roman" w:hAnsi="Times New Roman" w:cs="Times New Roman"/>
                <w:sz w:val="20"/>
                <w:szCs w:val="20"/>
              </w:rPr>
              <w:t>,0</w:t>
            </w:r>
            <w:r w:rsidR="007C1188">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55057CF1" w14:textId="77777777"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4E96FBBF" w14:textId="77777777"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1144B232" w14:textId="77777777" w:rsidR="00285EC1" w:rsidRPr="006D40B6" w:rsidRDefault="00285EC1" w:rsidP="00285EC1">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1374D98B" w14:textId="77777777" w:rsidR="00285EC1" w:rsidRDefault="00285EC1" w:rsidP="00285EC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04CA77E0" w14:textId="77777777" w:rsidR="00285EC1" w:rsidRDefault="00285EC1" w:rsidP="00285EC1">
            <w:pPr>
              <w:spacing w:after="0" w:line="240" w:lineRule="auto"/>
              <w:rPr>
                <w:rFonts w:ascii="Times New Roman" w:eastAsia="Times New Roman" w:hAnsi="Times New Roman" w:cs="Times New Roman"/>
                <w:sz w:val="20"/>
                <w:szCs w:val="20"/>
              </w:rPr>
            </w:pPr>
          </w:p>
          <w:p w14:paraId="74030D41" w14:textId="77777777" w:rsidR="00285EC1" w:rsidRDefault="00285EC1" w:rsidP="00285EC1">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629CA3C0" w14:textId="5EFBA329" w:rsidR="00180BBC" w:rsidRPr="00854911" w:rsidRDefault="00285EC1" w:rsidP="00285EC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w:t>
            </w:r>
            <w:r>
              <w:rPr>
                <w:rFonts w:ascii="Times New Roman" w:eastAsia="Times New Roman" w:hAnsi="Times New Roman" w:cs="Times New Roman"/>
                <w:sz w:val="20"/>
                <w:szCs w:val="20"/>
              </w:rPr>
              <w:lastRenderedPageBreak/>
              <w:t xml:space="preserve">№78/12 от 16.12.2021 г.) – 1 443, 60руб./м3 </w:t>
            </w:r>
          </w:p>
        </w:tc>
      </w:tr>
    </w:tbl>
    <w:p w14:paraId="6FCFBA6A" w14:textId="65880831" w:rsidR="00AC11C3" w:rsidRDefault="00AC11C3" w:rsidP="00AC11C3">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Лот № 5 (г. Копейск, ул.</w:t>
      </w:r>
      <w:r w:rsidR="00CA25EE">
        <w:rPr>
          <w:rFonts w:ascii="Times New Roman" w:eastAsia="Times New Roman" w:hAnsi="Times New Roman" w:cs="Times New Roman"/>
          <w:color w:val="000000" w:themeColor="text1"/>
          <w:sz w:val="27"/>
          <w:szCs w:val="27"/>
        </w:rPr>
        <w:t xml:space="preserve"> Баженова, 12</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AC11C3" w:rsidRPr="00156B5D" w14:paraId="2816790A" w14:textId="77777777" w:rsidTr="00527D1A">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0F2F63DB"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AC11C3" w:rsidRPr="00156B5D" w14:paraId="7A942DA0" w14:textId="77777777" w:rsidTr="00527D1A">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012E3C1E"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65C50950"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530327AA"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3B1595C0"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461EBD4B"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2450B838"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47B80B3E"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AC11C3" w:rsidRPr="00156B5D" w14:paraId="06F215B8" w14:textId="77777777" w:rsidTr="00527D1A">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21A746BE" w14:textId="39E7D095" w:rsidR="00AC11C3" w:rsidRPr="00A5713B" w:rsidRDefault="00AC11C3" w:rsidP="00527D1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водоотведения от </w:t>
            </w:r>
            <w:r w:rsidR="00CA25EE">
              <w:rPr>
                <w:rFonts w:ascii="Times New Roman" w:eastAsia="Times New Roman" w:hAnsi="Times New Roman" w:cs="Times New Roman"/>
                <w:sz w:val="20"/>
                <w:szCs w:val="20"/>
              </w:rPr>
              <w:t>27.12.2021</w:t>
            </w:r>
          </w:p>
          <w:p w14:paraId="2951A4FE" w14:textId="42832D3A" w:rsidR="00AC11C3" w:rsidRPr="00156B5D" w:rsidRDefault="00AC11C3" w:rsidP="00CA25EE">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4"/>
                <w:szCs w:val="24"/>
              </w:rPr>
              <w:t>ВК-</w:t>
            </w:r>
            <w:r w:rsidR="00CA25EE">
              <w:rPr>
                <w:rFonts w:ascii="Times New Roman" w:eastAsia="Times New Roman" w:hAnsi="Times New Roman" w:cs="Times New Roman"/>
                <w:sz w:val="24"/>
                <w:szCs w:val="24"/>
              </w:rPr>
              <w:t>288</w:t>
            </w:r>
            <w:r>
              <w:rPr>
                <w:rFonts w:ascii="Times New Roman" w:eastAsia="Times New Roman" w:hAnsi="Times New Roman" w:cs="Times New Roman"/>
                <w:sz w:val="24"/>
                <w:szCs w:val="24"/>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3C336011" w14:textId="77777777" w:rsidR="00AC11C3" w:rsidRPr="00A5713B" w:rsidRDefault="00AC11C3" w:rsidP="00527D1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19F94412" w14:textId="77777777" w:rsidR="00AC11C3" w:rsidRPr="00156B5D" w:rsidRDefault="00AC11C3" w:rsidP="00527D1A">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0AB51C7E"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w:t>
            </w:r>
            <w:r w:rsidRPr="00A5713B">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,0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6112B8DB"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264A9469"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162C345F" w14:textId="77777777" w:rsidR="00AC11C3" w:rsidRPr="006D40B6" w:rsidRDefault="00AC11C3" w:rsidP="00527D1A">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38E1EB24" w14:textId="77777777" w:rsidR="00AC11C3" w:rsidRDefault="00AC11C3" w:rsidP="00527D1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4E069A9F" w14:textId="77777777" w:rsidR="00AC11C3" w:rsidRDefault="00AC11C3" w:rsidP="00527D1A">
            <w:pPr>
              <w:spacing w:after="0" w:line="240" w:lineRule="auto"/>
              <w:rPr>
                <w:rFonts w:ascii="Times New Roman" w:eastAsia="Times New Roman" w:hAnsi="Times New Roman" w:cs="Times New Roman"/>
                <w:sz w:val="20"/>
                <w:szCs w:val="20"/>
              </w:rPr>
            </w:pPr>
          </w:p>
          <w:p w14:paraId="6E6697BB" w14:textId="05558DB5" w:rsidR="00AC11C3" w:rsidRDefault="00AC11C3" w:rsidP="00527D1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w:t>
            </w:r>
            <w:r w:rsidR="00CA25EE">
              <w:rPr>
                <w:rFonts w:ascii="Times New Roman" w:eastAsia="Times New Roman" w:hAnsi="Times New Roman" w:cs="Times New Roman"/>
                <w:sz w:val="20"/>
                <w:szCs w:val="20"/>
              </w:rPr>
              <w:t>54/45</w:t>
            </w:r>
            <w:r>
              <w:rPr>
                <w:rFonts w:ascii="Times New Roman" w:eastAsia="Times New Roman" w:hAnsi="Times New Roman" w:cs="Times New Roman"/>
                <w:sz w:val="20"/>
                <w:szCs w:val="20"/>
              </w:rPr>
              <w:t xml:space="preserve">от </w:t>
            </w:r>
            <w:r w:rsidR="00CA25EE">
              <w:rPr>
                <w:rFonts w:ascii="Times New Roman" w:eastAsia="Times New Roman" w:hAnsi="Times New Roman" w:cs="Times New Roman"/>
                <w:sz w:val="20"/>
                <w:szCs w:val="20"/>
              </w:rPr>
              <w:t>01.10.2021</w:t>
            </w:r>
            <w:r>
              <w:rPr>
                <w:rFonts w:ascii="Times New Roman" w:eastAsia="Times New Roman" w:hAnsi="Times New Roman" w:cs="Times New Roman"/>
                <w:sz w:val="20"/>
                <w:szCs w:val="20"/>
              </w:rPr>
              <w:t xml:space="preserve"> г.) п/э д</w:t>
            </w:r>
            <w:r w:rsidR="00CA25EE">
              <w:rPr>
                <w:rFonts w:ascii="Times New Roman" w:eastAsia="Times New Roman" w:hAnsi="Times New Roman" w:cs="Times New Roman"/>
                <w:sz w:val="20"/>
                <w:szCs w:val="20"/>
              </w:rPr>
              <w:t>о 70 мм (включительно) -         11 352,</w:t>
            </w:r>
            <w:r>
              <w:rPr>
                <w:rFonts w:ascii="Times New Roman" w:eastAsia="Times New Roman" w:hAnsi="Times New Roman" w:cs="Times New Roman"/>
                <w:sz w:val="20"/>
                <w:szCs w:val="20"/>
              </w:rPr>
              <w:t>00</w:t>
            </w:r>
            <w:r w:rsidR="00CA25E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руб./п.м</w:t>
            </w:r>
          </w:p>
          <w:p w14:paraId="3E2A082F" w14:textId="4069F3F8" w:rsidR="00CA25EE" w:rsidRDefault="00CA25EE" w:rsidP="00527D1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п/э от 125 до 150 мм (включительно) – 12 564,00 руб./п.м.</w:t>
            </w:r>
          </w:p>
          <w:p w14:paraId="70D7D632" w14:textId="77777777" w:rsidR="00AC11C3" w:rsidRPr="00455C83" w:rsidRDefault="00AC11C3" w:rsidP="00527D1A">
            <w:pPr>
              <w:spacing w:after="0" w:line="240" w:lineRule="auto"/>
              <w:rPr>
                <w:rFonts w:ascii="Times New Roman" w:eastAsia="Times New Roman" w:hAnsi="Times New Roman" w:cs="Times New Roman"/>
                <w:color w:val="FF0000"/>
                <w:sz w:val="20"/>
                <w:szCs w:val="20"/>
              </w:rPr>
            </w:pPr>
          </w:p>
          <w:p w14:paraId="23412058" w14:textId="77777777" w:rsidR="00AC11C3" w:rsidRDefault="00AC11C3" w:rsidP="00527D1A">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482A444" w14:textId="77777777" w:rsidR="00AC11C3" w:rsidRDefault="00AC11C3" w:rsidP="00527D1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w:t>
            </w:r>
            <w:r>
              <w:rPr>
                <w:rFonts w:ascii="Times New Roman" w:eastAsia="Times New Roman" w:hAnsi="Times New Roman" w:cs="Times New Roman"/>
                <w:sz w:val="20"/>
                <w:szCs w:val="20"/>
              </w:rPr>
              <w:lastRenderedPageBreak/>
              <w:t xml:space="preserve">№78/12 от 16.12.2021 г.) – 1 443, 60руб./м3 </w:t>
            </w:r>
          </w:p>
          <w:p w14:paraId="72E48570" w14:textId="77777777" w:rsidR="00AC11C3" w:rsidRPr="006D40B6" w:rsidRDefault="00AC11C3" w:rsidP="00527D1A">
            <w:pPr>
              <w:spacing w:after="0" w:line="240" w:lineRule="auto"/>
              <w:rPr>
                <w:rFonts w:ascii="Times New Roman" w:eastAsia="Times New Roman" w:hAnsi="Times New Roman" w:cs="Times New Roman"/>
                <w:sz w:val="20"/>
                <w:szCs w:val="20"/>
              </w:rPr>
            </w:pPr>
          </w:p>
          <w:p w14:paraId="43E0177E" w14:textId="3B2E6461" w:rsidR="00AC11C3" w:rsidRPr="00854911" w:rsidRDefault="00AC11C3" w:rsidP="00CA25E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w:t>
            </w:r>
            <w:r w:rsidR="00CA25EE">
              <w:rPr>
                <w:rFonts w:ascii="Times New Roman" w:eastAsia="Times New Roman" w:hAnsi="Times New Roman" w:cs="Times New Roman"/>
                <w:sz w:val="20"/>
                <w:szCs w:val="20"/>
              </w:rPr>
              <w:t>54/45</w:t>
            </w:r>
            <w:r>
              <w:rPr>
                <w:rFonts w:ascii="Times New Roman" w:eastAsia="Times New Roman" w:hAnsi="Times New Roman" w:cs="Times New Roman"/>
                <w:sz w:val="20"/>
                <w:szCs w:val="20"/>
              </w:rPr>
              <w:t xml:space="preserve"> от </w:t>
            </w:r>
            <w:r w:rsidR="00CA25EE">
              <w:rPr>
                <w:rFonts w:ascii="Times New Roman" w:eastAsia="Times New Roman" w:hAnsi="Times New Roman" w:cs="Times New Roman"/>
                <w:sz w:val="20"/>
                <w:szCs w:val="20"/>
              </w:rPr>
              <w:t>01.10.2021</w:t>
            </w:r>
            <w:r>
              <w:rPr>
                <w:rFonts w:ascii="Times New Roman" w:eastAsia="Times New Roman" w:hAnsi="Times New Roman" w:cs="Times New Roman"/>
                <w:sz w:val="20"/>
                <w:szCs w:val="20"/>
              </w:rPr>
              <w:t xml:space="preserve"> г.) п/э от 100 мм до 160 мм (включительно)</w:t>
            </w:r>
            <w:r w:rsidR="00CA25E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r w:rsidR="00CA25EE">
              <w:rPr>
                <w:rFonts w:ascii="Times New Roman" w:eastAsia="Times New Roman" w:hAnsi="Times New Roman" w:cs="Times New Roman"/>
                <w:sz w:val="20"/>
                <w:szCs w:val="20"/>
              </w:rPr>
              <w:t>15 660,</w:t>
            </w:r>
            <w:r>
              <w:rPr>
                <w:rFonts w:ascii="Times New Roman" w:eastAsia="Times New Roman" w:hAnsi="Times New Roman" w:cs="Times New Roman"/>
                <w:sz w:val="20"/>
                <w:szCs w:val="20"/>
              </w:rPr>
              <w:t>00руб./п.м.</w:t>
            </w:r>
          </w:p>
        </w:tc>
      </w:tr>
    </w:tbl>
    <w:p w14:paraId="5A3136D9" w14:textId="77777777" w:rsidR="00033CE9" w:rsidRDefault="00033CE9" w:rsidP="00033CE9">
      <w:pPr>
        <w:spacing w:after="0" w:line="240" w:lineRule="auto"/>
        <w:jc w:val="both"/>
        <w:rPr>
          <w:rFonts w:ascii="Times New Roman" w:eastAsia="Times New Roman" w:hAnsi="Times New Roman" w:cs="Times New Roman"/>
          <w:color w:val="000000" w:themeColor="text1"/>
          <w:sz w:val="27"/>
          <w:szCs w:val="27"/>
        </w:rPr>
      </w:pPr>
    </w:p>
    <w:p w14:paraId="2D11FFAB" w14:textId="49704075" w:rsidR="00A34C10" w:rsidRDefault="00AC11C3" w:rsidP="00A34C10">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6</w:t>
      </w:r>
      <w:r w:rsidR="00A34C10">
        <w:rPr>
          <w:rFonts w:ascii="Times New Roman" w:eastAsia="Times New Roman" w:hAnsi="Times New Roman" w:cs="Times New Roman"/>
          <w:color w:val="000000" w:themeColor="text1"/>
          <w:sz w:val="27"/>
          <w:szCs w:val="27"/>
        </w:rPr>
        <w:t xml:space="preserve"> (г.</w:t>
      </w:r>
      <w:r w:rsidR="00285EC1">
        <w:rPr>
          <w:rFonts w:ascii="Times New Roman" w:eastAsia="Times New Roman" w:hAnsi="Times New Roman" w:cs="Times New Roman"/>
          <w:color w:val="000000" w:themeColor="text1"/>
          <w:sz w:val="27"/>
          <w:szCs w:val="27"/>
        </w:rPr>
        <w:t xml:space="preserve"> Копейск, ул.</w:t>
      </w:r>
      <w:r w:rsidR="00034AB3">
        <w:rPr>
          <w:rFonts w:ascii="Times New Roman" w:eastAsia="Times New Roman" w:hAnsi="Times New Roman" w:cs="Times New Roman"/>
          <w:color w:val="000000" w:themeColor="text1"/>
          <w:sz w:val="27"/>
          <w:szCs w:val="27"/>
        </w:rPr>
        <w:t xml:space="preserve"> Сиреневая, 9</w:t>
      </w:r>
      <w:r w:rsidR="00A34C10">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A34C10" w:rsidRPr="00156B5D" w14:paraId="1BD3778D" w14:textId="77777777" w:rsidTr="005F1422">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268A1EFC"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A34C10" w:rsidRPr="00156B5D" w14:paraId="060119C8" w14:textId="77777777" w:rsidTr="00034AB3">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1A9E1313"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3D4E71E1"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0573A480"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407A7B39"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35D60071"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6DDBB482"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20A8C7AE"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A34C10" w:rsidRPr="00156B5D" w14:paraId="36C1AF4E" w14:textId="77777777" w:rsidTr="00034AB3">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7346D0A4" w14:textId="135EB39E" w:rsidR="00A34C10" w:rsidRPr="00A5713B" w:rsidRDefault="00A34C10" w:rsidP="005F14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Копейские системы водосна</w:t>
            </w:r>
            <w:r w:rsidR="003A38CC">
              <w:rPr>
                <w:rFonts w:ascii="Times New Roman" w:eastAsia="Times New Roman" w:hAnsi="Times New Roman" w:cs="Times New Roman"/>
                <w:sz w:val="20"/>
                <w:szCs w:val="20"/>
              </w:rPr>
              <w:t xml:space="preserve">бжения и водоотведения от </w:t>
            </w:r>
            <w:r w:rsidR="00A5713B" w:rsidRPr="00A5713B">
              <w:rPr>
                <w:rFonts w:ascii="Times New Roman" w:eastAsia="Times New Roman" w:hAnsi="Times New Roman" w:cs="Times New Roman"/>
                <w:sz w:val="20"/>
                <w:szCs w:val="20"/>
              </w:rPr>
              <w:t>22/09/2022</w:t>
            </w:r>
          </w:p>
          <w:p w14:paraId="7EBF0C40" w14:textId="6B5269FA" w:rsidR="00A34C10" w:rsidRPr="00156B5D" w:rsidRDefault="00A34C10" w:rsidP="00034AB3">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3A38CC">
              <w:rPr>
                <w:rFonts w:ascii="Times New Roman" w:eastAsia="Times New Roman" w:hAnsi="Times New Roman" w:cs="Times New Roman"/>
                <w:sz w:val="24"/>
                <w:szCs w:val="24"/>
              </w:rPr>
              <w:t>ВК-</w:t>
            </w:r>
            <w:r w:rsidR="00034AB3">
              <w:rPr>
                <w:rFonts w:ascii="Times New Roman" w:eastAsia="Times New Roman" w:hAnsi="Times New Roman" w:cs="Times New Roman"/>
                <w:sz w:val="24"/>
                <w:szCs w:val="24"/>
              </w:rPr>
              <w:t>568</w:t>
            </w:r>
            <w:r>
              <w:rPr>
                <w:rFonts w:ascii="Times New Roman" w:eastAsia="Times New Roman" w:hAnsi="Times New Roman" w:cs="Times New Roman"/>
                <w:sz w:val="24"/>
                <w:szCs w:val="24"/>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4F2F4B2F" w14:textId="01E2D5BE" w:rsidR="00A34C10" w:rsidRPr="00A5713B" w:rsidRDefault="00A34C10" w:rsidP="00A5713B">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sidR="00A5713B">
              <w:rPr>
                <w:rFonts w:ascii="Times New Roman" w:eastAsia="Times New Roman" w:hAnsi="Times New Roman" w:cs="Times New Roman"/>
                <w:sz w:val="20"/>
                <w:szCs w:val="20"/>
                <w:lang w:val="en-US"/>
              </w:rPr>
              <w:t>)</w:t>
            </w:r>
          </w:p>
          <w:p w14:paraId="64641899" w14:textId="77777777" w:rsidR="00A34C10" w:rsidRPr="00156B5D" w:rsidRDefault="00A34C10" w:rsidP="005F1422">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6F10A435" w14:textId="6FE95C59"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w:t>
            </w:r>
            <w:r w:rsidR="00A5713B" w:rsidRPr="00A5713B">
              <w:rPr>
                <w:rFonts w:ascii="Times New Roman" w:eastAsia="Times New Roman" w:hAnsi="Times New Roman" w:cs="Times New Roman"/>
                <w:sz w:val="20"/>
                <w:szCs w:val="20"/>
              </w:rPr>
              <w:t>0</w:t>
            </w:r>
            <w:r w:rsidR="00A84C16">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6C788468" w14:textId="77777777"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667C6D0F" w14:textId="77777777"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0A6DE461" w14:textId="77777777" w:rsidR="00A5713B" w:rsidRPr="006D40B6" w:rsidRDefault="00A5713B" w:rsidP="00A5713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34DF0B65" w14:textId="77777777" w:rsidR="00A5713B"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6BC4F755" w14:textId="77777777" w:rsidR="00A5713B" w:rsidRDefault="00A5713B" w:rsidP="00A5713B">
            <w:pPr>
              <w:spacing w:after="0" w:line="240" w:lineRule="auto"/>
              <w:rPr>
                <w:rFonts w:ascii="Times New Roman" w:eastAsia="Times New Roman" w:hAnsi="Times New Roman" w:cs="Times New Roman"/>
                <w:sz w:val="20"/>
                <w:szCs w:val="20"/>
              </w:rPr>
            </w:pPr>
          </w:p>
          <w:p w14:paraId="38A02555" w14:textId="41034C5F" w:rsidR="00A5713B"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w:t>
            </w:r>
            <w:r>
              <w:rPr>
                <w:rFonts w:ascii="Times New Roman" w:eastAsia="Times New Roman" w:hAnsi="Times New Roman" w:cs="Times New Roman"/>
                <w:sz w:val="20"/>
                <w:szCs w:val="20"/>
              </w:rPr>
              <w:lastRenderedPageBreak/>
              <w:t>№78/12 от 16.12.2021 г.) п/э до 70 мм (включительно)- 14 388, 00руб./п.м</w:t>
            </w:r>
          </w:p>
          <w:p w14:paraId="72C4F7AE" w14:textId="77777777" w:rsidR="00A5713B" w:rsidRPr="00455C83" w:rsidRDefault="00A5713B" w:rsidP="00A5713B">
            <w:pPr>
              <w:spacing w:after="0" w:line="240" w:lineRule="auto"/>
              <w:rPr>
                <w:rFonts w:ascii="Times New Roman" w:eastAsia="Times New Roman" w:hAnsi="Times New Roman" w:cs="Times New Roman"/>
                <w:color w:val="FF0000"/>
                <w:sz w:val="20"/>
                <w:szCs w:val="20"/>
              </w:rPr>
            </w:pPr>
          </w:p>
          <w:p w14:paraId="095ECB32" w14:textId="77777777" w:rsidR="00A5713B" w:rsidRDefault="00A5713B" w:rsidP="00A5713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4A5EFBE" w14:textId="77777777" w:rsidR="00A5713B"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3CEB16CD" w14:textId="77777777" w:rsidR="00A5713B" w:rsidRPr="006D40B6" w:rsidRDefault="00A5713B" w:rsidP="00A5713B">
            <w:pPr>
              <w:spacing w:after="0" w:line="240" w:lineRule="auto"/>
              <w:rPr>
                <w:rFonts w:ascii="Times New Roman" w:eastAsia="Times New Roman" w:hAnsi="Times New Roman" w:cs="Times New Roman"/>
                <w:sz w:val="20"/>
                <w:szCs w:val="20"/>
              </w:rPr>
            </w:pPr>
          </w:p>
          <w:p w14:paraId="38A1EB03" w14:textId="21D69AF4" w:rsidR="00A84C16" w:rsidRPr="00854911"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(включительно)- 17 628, 00руб./п.м.</w:t>
            </w:r>
          </w:p>
        </w:tc>
      </w:tr>
    </w:tbl>
    <w:p w14:paraId="7DCDB979" w14:textId="2946CC82" w:rsidR="00CA25EE" w:rsidRDefault="00CA25EE" w:rsidP="00CA25EE">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Лот № 7 (г. Копейск, ул. Рубиновая, 30)</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CA25EE" w:rsidRPr="00156B5D" w14:paraId="413C4C3A" w14:textId="77777777" w:rsidTr="00527D1A">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585147CC" w14:textId="77777777" w:rsidR="00CA25EE" w:rsidRPr="00156B5D" w:rsidRDefault="00CA25EE"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CA25EE" w:rsidRPr="00156B5D" w14:paraId="551C9A09" w14:textId="77777777" w:rsidTr="00527D1A">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41453539" w14:textId="77777777" w:rsidR="00CA25EE" w:rsidRPr="00156B5D" w:rsidRDefault="00CA25EE"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1717919E" w14:textId="77777777" w:rsidR="00CA25EE" w:rsidRPr="00156B5D" w:rsidRDefault="00CA25EE"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7E3A1FEE" w14:textId="77777777" w:rsidR="00CA25EE" w:rsidRPr="00156B5D" w:rsidRDefault="00CA25EE"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16E7DCE2" w14:textId="77777777" w:rsidR="00CA25EE" w:rsidRPr="00156B5D" w:rsidRDefault="00CA25EE"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58118179" w14:textId="77777777" w:rsidR="00CA25EE" w:rsidRPr="00156B5D" w:rsidRDefault="00CA25EE"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32A0E1B7" w14:textId="77777777" w:rsidR="00CA25EE" w:rsidRPr="00156B5D" w:rsidRDefault="00CA25EE"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60FFEC64" w14:textId="77777777" w:rsidR="00CA25EE" w:rsidRPr="00156B5D" w:rsidRDefault="00CA25EE"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CA25EE" w:rsidRPr="00156B5D" w14:paraId="460CB4B1" w14:textId="77777777" w:rsidTr="00527D1A">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454E1FB7" w14:textId="7DFA8453" w:rsidR="00CA25EE" w:rsidRPr="00A5713B" w:rsidRDefault="00CA25EE" w:rsidP="00527D1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Копейские системы водоснабжения и водоотведения от 04.03.2020</w:t>
            </w:r>
          </w:p>
          <w:p w14:paraId="61237E27" w14:textId="697646AE" w:rsidR="00CA25EE" w:rsidRPr="00156B5D" w:rsidRDefault="00CA25EE" w:rsidP="00CA25EE">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4"/>
                <w:szCs w:val="24"/>
              </w:rPr>
              <w:t>ВК-694А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29AB93BB" w14:textId="77777777" w:rsidR="00CA25EE" w:rsidRPr="00A5713B" w:rsidRDefault="00CA25EE" w:rsidP="00527D1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364F468C" w14:textId="77777777" w:rsidR="00CA25EE" w:rsidRPr="00156B5D" w:rsidRDefault="00CA25EE" w:rsidP="00527D1A">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1A524BFE" w14:textId="1B924391" w:rsidR="00CA25EE" w:rsidRPr="00156B5D" w:rsidRDefault="00CA25EE"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источнике водоснабжения – 18,0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623A0EA9" w14:textId="77777777" w:rsidR="00CA25EE" w:rsidRPr="00156B5D" w:rsidRDefault="00CA25EE"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w:t>
            </w:r>
            <w:r w:rsidRPr="00156B5D">
              <w:rPr>
                <w:rFonts w:ascii="Times New Roman" w:eastAsia="Times New Roman" w:hAnsi="Times New Roman" w:cs="Times New Roman"/>
                <w:sz w:val="20"/>
                <w:szCs w:val="20"/>
              </w:rPr>
              <w:lastRenderedPageBreak/>
              <w:t>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68515CDB" w14:textId="77777777" w:rsidR="00CA25EE" w:rsidRPr="00156B5D" w:rsidRDefault="00CA25EE"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3144CFF3" w14:textId="77777777" w:rsidR="00CA25EE" w:rsidRDefault="00CA25EE" w:rsidP="00527D1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 сетям водоснабжения: 3</w:t>
            </w:r>
            <w:r w:rsidR="00527D1A">
              <w:rPr>
                <w:rFonts w:ascii="Times New Roman" w:eastAsia="Times New Roman" w:hAnsi="Times New Roman" w:cs="Times New Roman"/>
                <w:sz w:val="20"/>
                <w:szCs w:val="20"/>
              </w:rPr>
              <w:t> </w:t>
            </w:r>
            <w:r>
              <w:rPr>
                <w:rFonts w:ascii="Times New Roman" w:eastAsia="Times New Roman" w:hAnsi="Times New Roman" w:cs="Times New Roman"/>
                <w:sz w:val="20"/>
                <w:szCs w:val="20"/>
              </w:rPr>
              <w:t>529</w:t>
            </w:r>
            <w:r w:rsidR="00527D1A">
              <w:rPr>
                <w:rFonts w:ascii="Times New Roman" w:eastAsia="Times New Roman" w:hAnsi="Times New Roman" w:cs="Times New Roman"/>
                <w:sz w:val="20"/>
                <w:szCs w:val="20"/>
              </w:rPr>
              <w:t> 524,00 руб. – 12 299 124,00 руб.</w:t>
            </w:r>
          </w:p>
          <w:p w14:paraId="3747BE53" w14:textId="77777777" w:rsidR="00527D1A" w:rsidRDefault="00527D1A" w:rsidP="00527D1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 сетям водоотведения:</w:t>
            </w:r>
          </w:p>
          <w:p w14:paraId="7BDC1B35" w14:textId="059F7D65" w:rsidR="00527D1A" w:rsidRPr="00854911" w:rsidRDefault="00527D1A" w:rsidP="00527D1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27 561 870 руб.</w:t>
            </w:r>
          </w:p>
        </w:tc>
      </w:tr>
    </w:tbl>
    <w:p w14:paraId="1025AA96" w14:textId="565D3F48" w:rsidR="003A38CC" w:rsidRDefault="003A38CC" w:rsidP="00033CE9">
      <w:pPr>
        <w:spacing w:after="0" w:line="240" w:lineRule="auto"/>
        <w:jc w:val="both"/>
        <w:rPr>
          <w:rFonts w:ascii="Times New Roman" w:eastAsia="Times New Roman" w:hAnsi="Times New Roman" w:cs="Times New Roman"/>
          <w:color w:val="000000" w:themeColor="text1"/>
          <w:sz w:val="27"/>
          <w:szCs w:val="27"/>
        </w:rPr>
      </w:pPr>
    </w:p>
    <w:p w14:paraId="5EDA3584" w14:textId="77777777" w:rsidR="008E6EDD" w:rsidRPr="009E5AA4" w:rsidRDefault="00033CE9" w:rsidP="00033CE9">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themeColor="text1"/>
          <w:sz w:val="27"/>
          <w:szCs w:val="27"/>
        </w:rPr>
        <w:t xml:space="preserve">          </w:t>
      </w:r>
      <w:r w:rsidR="008E6EDD" w:rsidRPr="009E5AA4">
        <w:rPr>
          <w:rFonts w:ascii="Times New Roman" w:eastAsia="Times New Roman" w:hAnsi="Times New Roman" w:cs="Times New Roman"/>
          <w:color w:val="000000"/>
          <w:sz w:val="27"/>
          <w:szCs w:val="27"/>
        </w:rPr>
        <w:t>Подключение технических условий осуществляется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w:t>
      </w:r>
    </w:p>
    <w:p w14:paraId="7443EC4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При заключении договора о подключении технические условия будут дополнены информацией, предусмотренной «Правилами подключения (технического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p>
    <w:p w14:paraId="6CCD66F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Предоставление технических условий осуществляется в соответствии с Правилами подключения объекта капитального строительства к сетям инженерно-технического обеспечения, утвержденными постановлением Правительства РФ от 13.12.2006 г. № 83 «Об утверждении правил определения и предоставления технических условий» </w:t>
      </w:r>
    </w:p>
    <w:p w14:paraId="1EF50574" w14:textId="77777777" w:rsidR="008E6EDD" w:rsidRPr="009E5AA4" w:rsidRDefault="008E6EDD" w:rsidP="008E6EDD">
      <w:pPr>
        <w:spacing w:after="0" w:line="240" w:lineRule="auto"/>
        <w:ind w:firstLine="708"/>
        <w:jc w:val="both"/>
        <w:rPr>
          <w:rFonts w:ascii="Times New Roman" w:eastAsia="Times New Roman" w:hAnsi="Times New Roman" w:cs="Times New Roman"/>
          <w:sz w:val="27"/>
          <w:szCs w:val="27"/>
        </w:rPr>
      </w:pPr>
      <w:r w:rsidRPr="009E5AA4">
        <w:rPr>
          <w:rFonts w:ascii="Times New Roman" w:eastAsia="Times New Roman" w:hAnsi="Times New Roman" w:cs="Times New Roman"/>
          <w:color w:val="000000"/>
          <w:sz w:val="27"/>
          <w:szCs w:val="27"/>
        </w:rPr>
        <w:t>Размер индивидуальной платы за подключение (технологическое присоединение) объекта капитального строительства Заявителя к централизованным системам водоотведения может быть откорректирован в большую или меньшую строну после разработки проектно-сметной документации в соответствии с заключением экспертизы ПСД, проведенной в установленном законодательством порядке.</w:t>
      </w:r>
    </w:p>
    <w:p w14:paraId="38DEEB43" w14:textId="77777777" w:rsidR="006A39D1" w:rsidRPr="009E5AA4" w:rsidRDefault="008E6EDD"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sz w:val="27"/>
          <w:szCs w:val="27"/>
        </w:rPr>
        <w:t xml:space="preserve">Технические условия размещены </w:t>
      </w:r>
      <w:r w:rsidR="000E5167" w:rsidRPr="009E5AA4">
        <w:rPr>
          <w:rFonts w:ascii="Times New Roman" w:eastAsia="Times New Roman" w:hAnsi="Times New Roman" w:cs="Times New Roman"/>
          <w:sz w:val="27"/>
          <w:szCs w:val="27"/>
        </w:rPr>
        <w:t>на официальном</w:t>
      </w:r>
      <w:r w:rsidRPr="009E5AA4">
        <w:rPr>
          <w:rFonts w:ascii="Times New Roman" w:eastAsia="Times New Roman" w:hAnsi="Times New Roman" w:cs="Times New Roman"/>
          <w:color w:val="000000"/>
          <w:sz w:val="27"/>
          <w:szCs w:val="27"/>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10">
        <w:r w:rsidRPr="009E5AA4">
          <w:rPr>
            <w:rFonts w:ascii="Times New Roman" w:eastAsia="Times New Roman" w:hAnsi="Times New Roman" w:cs="Times New Roman"/>
            <w:color w:val="000000"/>
            <w:sz w:val="27"/>
            <w:szCs w:val="27"/>
            <w:u w:val="single"/>
          </w:rPr>
          <w:t>www.torgi.gov.ru</w:t>
        </w:r>
      </w:hyperlink>
      <w:r w:rsidRPr="009E5AA4">
        <w:rPr>
          <w:rFonts w:ascii="Times New Roman" w:eastAsia="Times New Roman" w:hAnsi="Times New Roman" w:cs="Times New Roman"/>
          <w:color w:val="000000"/>
          <w:sz w:val="27"/>
          <w:szCs w:val="27"/>
        </w:rPr>
        <w:t>.</w:t>
      </w:r>
    </w:p>
    <w:p w14:paraId="5AF4450D" w14:textId="6FA79B81" w:rsidR="00D0292F" w:rsidRPr="009E5AA4" w:rsidRDefault="00435C77"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0</w:t>
      </w:r>
      <w:r w:rsidR="00D0292F"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Задаток вносится на счет: УФК по Челябинской области (Управление по имуществу и земельным отношениям администрации КГО, л/с 05693033960), ИНН 7411003610, КПП 743001001, ОКТМО 75728000, Единый казначейский счет: 40102810645370000062, номер казначейского счета: 03232643757280006900, БИК 017501500 и должен быть зачислен на указанный счет не позднее </w:t>
      </w:r>
      <w:r w:rsidR="00392449" w:rsidRPr="009E5AA4">
        <w:rPr>
          <w:rFonts w:ascii="Times New Roman" w:eastAsia="Times New Roman" w:hAnsi="Times New Roman" w:cs="Times New Roman"/>
          <w:b/>
          <w:bCs/>
          <w:color w:val="000000"/>
          <w:sz w:val="27"/>
          <w:szCs w:val="27"/>
        </w:rPr>
        <w:t>13</w:t>
      </w:r>
      <w:r w:rsidR="00501A59" w:rsidRPr="009E5AA4">
        <w:rPr>
          <w:rFonts w:ascii="Times New Roman" w:eastAsia="Times New Roman" w:hAnsi="Times New Roman" w:cs="Times New Roman"/>
          <w:b/>
          <w:bCs/>
          <w:color w:val="000000"/>
          <w:sz w:val="27"/>
          <w:szCs w:val="27"/>
        </w:rPr>
        <w:t>.00 часов (время местное) «</w:t>
      </w:r>
      <w:r w:rsidR="00034AB3">
        <w:rPr>
          <w:rFonts w:ascii="Times New Roman" w:eastAsia="Times New Roman" w:hAnsi="Times New Roman" w:cs="Times New Roman"/>
          <w:b/>
          <w:bCs/>
          <w:color w:val="000000"/>
          <w:sz w:val="27"/>
          <w:szCs w:val="27"/>
        </w:rPr>
        <w:t>20</w:t>
      </w:r>
      <w:r w:rsidR="00501A59" w:rsidRPr="009E5AA4">
        <w:rPr>
          <w:rFonts w:ascii="Times New Roman" w:eastAsia="Times New Roman" w:hAnsi="Times New Roman" w:cs="Times New Roman"/>
          <w:b/>
          <w:bCs/>
          <w:color w:val="000000"/>
          <w:sz w:val="27"/>
          <w:szCs w:val="27"/>
        </w:rPr>
        <w:t xml:space="preserve">» </w:t>
      </w:r>
      <w:r w:rsidR="00034AB3">
        <w:rPr>
          <w:rFonts w:ascii="Times New Roman" w:eastAsia="Times New Roman" w:hAnsi="Times New Roman" w:cs="Times New Roman"/>
          <w:b/>
          <w:bCs/>
          <w:color w:val="000000"/>
          <w:sz w:val="27"/>
          <w:szCs w:val="27"/>
        </w:rPr>
        <w:t>декабря</w:t>
      </w:r>
      <w:r w:rsidR="00392449" w:rsidRPr="009E5AA4">
        <w:rPr>
          <w:rFonts w:ascii="Times New Roman" w:eastAsia="Times New Roman" w:hAnsi="Times New Roman" w:cs="Times New Roman"/>
          <w:b/>
          <w:bCs/>
          <w:color w:val="000000"/>
          <w:sz w:val="27"/>
          <w:szCs w:val="27"/>
        </w:rPr>
        <w:t xml:space="preserve"> 2022</w:t>
      </w:r>
      <w:r w:rsidR="00501A59" w:rsidRPr="009E5AA4">
        <w:rPr>
          <w:rFonts w:ascii="Times New Roman" w:eastAsia="Times New Roman" w:hAnsi="Times New Roman" w:cs="Times New Roman"/>
          <w:b/>
          <w:bCs/>
          <w:color w:val="000000"/>
          <w:sz w:val="27"/>
          <w:szCs w:val="27"/>
        </w:rPr>
        <w:t> года.</w:t>
      </w:r>
    </w:p>
    <w:p w14:paraId="6809EA26" w14:textId="77777777" w:rsidR="002F271B" w:rsidRPr="009E5AA4"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Не</w:t>
      </w:r>
      <w:r w:rsidR="006E402C"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 xml:space="preserve">поступление задатка на дату рассмотрения заявок на участие в аукционе является причиной отказа </w:t>
      </w:r>
      <w:r w:rsidR="002F271B" w:rsidRPr="009E5AA4">
        <w:rPr>
          <w:rFonts w:ascii="Times New Roman" w:eastAsia="Times New Roman" w:hAnsi="Times New Roman" w:cs="Times New Roman"/>
          <w:color w:val="000000"/>
          <w:sz w:val="27"/>
          <w:szCs w:val="27"/>
        </w:rPr>
        <w:t>в допуске к участию в аукционе.</w:t>
      </w:r>
    </w:p>
    <w:p w14:paraId="5F689942"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Порядок возврата и удержания задатка:</w:t>
      </w:r>
    </w:p>
    <w:p w14:paraId="4ACC509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в случае отзыва заявителем заявки на участие в аукционе до окончания срока приема заявок задаток возвращается в течение трех рабочих дней со дня поступления уведомления об отзыве заявки;</w:t>
      </w:r>
    </w:p>
    <w:p w14:paraId="1B3BB17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lastRenderedPageBreak/>
        <w:t>2) в случае отзыва заявки на участие в аукционе позднее дня окончания срока приема заявок задаток возвращается в порядке, установленном для участников аукциона;</w:t>
      </w:r>
    </w:p>
    <w:p w14:paraId="5C147740"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в случае, если заявитель не будет допущен к участию в аукционе, сумма внесенного задатка возвращается в течение трех рабочих дней со дня оформления протокола приема заявок на участие в аукционе;</w:t>
      </w:r>
    </w:p>
    <w:p w14:paraId="182FBB9A"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внесенный победителем аукциона задаток засчитывается в стоимость земельного участка и арендную плату;</w:t>
      </w:r>
    </w:p>
    <w:p w14:paraId="7A3CC54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5) в случае, если участник аукциона участвовал в аукционе и не победил, задаток возвращается в течение трех рабочих дней со дня подписания протокола о результатах аукциона;</w:t>
      </w:r>
    </w:p>
    <w:p w14:paraId="0868454E"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6) в случае признания аукциона несостоявшимся задаток возвращается в течение трех банковских дней со дня подписания протокола о результатах аукциона;</w:t>
      </w:r>
    </w:p>
    <w:p w14:paraId="23376A06"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7) внесенный задаток не возвращается в случае, если участник аукциона, признанный победителем аукциона, уклонился от подписания протокола о результатах аукциона, договора купли-продажи земельного участка или договора аренды земельного участка в установленный законом срок.</w:t>
      </w:r>
    </w:p>
    <w:p w14:paraId="1FEB33DC" w14:textId="31749728" w:rsidR="00BB22A9" w:rsidRPr="009E5AA4" w:rsidRDefault="00D0292F" w:rsidP="00501A59">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 xml:space="preserve">Дата начала приема заявок на участие в аукционе – </w:t>
      </w:r>
      <w:r w:rsidR="00501A59" w:rsidRPr="009E5AA4">
        <w:rPr>
          <w:rFonts w:ascii="Times New Roman" w:eastAsia="Times New Roman" w:hAnsi="Times New Roman" w:cs="Times New Roman"/>
          <w:b/>
          <w:color w:val="000000"/>
          <w:sz w:val="27"/>
          <w:szCs w:val="27"/>
        </w:rPr>
        <w:t>«</w:t>
      </w:r>
      <w:r w:rsidR="00034AB3">
        <w:rPr>
          <w:rFonts w:ascii="Times New Roman" w:eastAsia="Times New Roman" w:hAnsi="Times New Roman" w:cs="Times New Roman"/>
          <w:b/>
          <w:color w:val="000000"/>
          <w:sz w:val="27"/>
          <w:szCs w:val="27"/>
        </w:rPr>
        <w:t>18</w:t>
      </w:r>
      <w:r w:rsidR="0018398B">
        <w:rPr>
          <w:rFonts w:ascii="Times New Roman" w:eastAsia="Times New Roman" w:hAnsi="Times New Roman" w:cs="Times New Roman"/>
          <w:b/>
          <w:bCs/>
          <w:color w:val="000000"/>
          <w:sz w:val="27"/>
          <w:szCs w:val="27"/>
        </w:rPr>
        <w:t xml:space="preserve">» </w:t>
      </w:r>
      <w:r w:rsidR="00034AB3">
        <w:rPr>
          <w:rFonts w:ascii="Times New Roman" w:eastAsia="Times New Roman" w:hAnsi="Times New Roman" w:cs="Times New Roman"/>
          <w:b/>
          <w:bCs/>
          <w:color w:val="000000"/>
          <w:sz w:val="27"/>
          <w:szCs w:val="27"/>
        </w:rPr>
        <w:t xml:space="preserve">ноября </w:t>
      </w:r>
      <w:r w:rsidR="00392449" w:rsidRPr="009E5AA4">
        <w:rPr>
          <w:rFonts w:ascii="Times New Roman" w:eastAsia="Times New Roman" w:hAnsi="Times New Roman" w:cs="Times New Roman"/>
          <w:b/>
          <w:bCs/>
          <w:color w:val="000000"/>
          <w:sz w:val="27"/>
          <w:szCs w:val="27"/>
        </w:rPr>
        <w:t>2022</w:t>
      </w:r>
      <w:r w:rsidR="00501A59" w:rsidRPr="009E5AA4">
        <w:rPr>
          <w:rFonts w:ascii="Times New Roman" w:eastAsia="Times New Roman" w:hAnsi="Times New Roman" w:cs="Times New Roman"/>
          <w:b/>
          <w:bCs/>
          <w:color w:val="000000"/>
          <w:sz w:val="27"/>
          <w:szCs w:val="27"/>
        </w:rPr>
        <w:t> года</w:t>
      </w:r>
      <w:r w:rsidR="00501A59" w:rsidRPr="009E5AA4">
        <w:rPr>
          <w:rFonts w:ascii="Times New Roman" w:eastAsia="Times New Roman" w:hAnsi="Times New Roman" w:cs="Times New Roman"/>
          <w:color w:val="000000"/>
          <w:sz w:val="27"/>
          <w:szCs w:val="27"/>
        </w:rPr>
        <w:t>.</w:t>
      </w:r>
    </w:p>
    <w:p w14:paraId="1D3143EF"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3</w:t>
      </w:r>
      <w:r w:rsidRPr="009E5AA4">
        <w:rPr>
          <w:rFonts w:ascii="Times New Roman" w:eastAsia="Times New Roman" w:hAnsi="Times New Roman" w:cs="Times New Roman"/>
          <w:color w:val="000000"/>
          <w:sz w:val="27"/>
          <w:szCs w:val="27"/>
        </w:rPr>
        <w:t>. Время и место приема заявок – в рабочие дни:</w:t>
      </w:r>
    </w:p>
    <w:p w14:paraId="0607E67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понедельник – четверг с 9.00 час. до 17.00 час., пятница с 9.00 час. до 16.00 час., перерыв с 12.00 час. до 13.00 час. (время местное) по адресу: </w:t>
      </w:r>
      <w:r w:rsidR="005639B0"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г. Копейск, ул. Ленина, 52, кабинет 210.</w:t>
      </w:r>
    </w:p>
    <w:p w14:paraId="7821375F" w14:textId="4B30AE7B"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4</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окончания приема заявок на участие в аукционе – </w:t>
      </w:r>
      <w:r w:rsidR="00501A59" w:rsidRPr="007F2DB0">
        <w:rPr>
          <w:rFonts w:ascii="Times New Roman" w:eastAsia="Times New Roman" w:hAnsi="Times New Roman" w:cs="Times New Roman"/>
          <w:b/>
          <w:bCs/>
          <w:color w:val="000000"/>
          <w:sz w:val="27"/>
          <w:szCs w:val="27"/>
        </w:rPr>
        <w:t>«</w:t>
      </w:r>
      <w:r w:rsidR="00034AB3">
        <w:rPr>
          <w:rFonts w:ascii="Times New Roman" w:eastAsia="Times New Roman" w:hAnsi="Times New Roman" w:cs="Times New Roman"/>
          <w:b/>
          <w:bCs/>
          <w:color w:val="000000"/>
          <w:sz w:val="27"/>
          <w:szCs w:val="27"/>
        </w:rPr>
        <w:t>16</w:t>
      </w:r>
      <w:r w:rsidR="00501A59" w:rsidRPr="007F2DB0">
        <w:rPr>
          <w:rFonts w:ascii="Times New Roman" w:eastAsia="Times New Roman" w:hAnsi="Times New Roman" w:cs="Times New Roman"/>
          <w:b/>
          <w:bCs/>
          <w:color w:val="000000"/>
          <w:sz w:val="27"/>
          <w:szCs w:val="27"/>
        </w:rPr>
        <w:t xml:space="preserve">» </w:t>
      </w:r>
      <w:r w:rsidR="00034AB3">
        <w:rPr>
          <w:rFonts w:ascii="Times New Roman" w:eastAsia="Times New Roman" w:hAnsi="Times New Roman" w:cs="Times New Roman"/>
          <w:b/>
          <w:bCs/>
          <w:color w:val="000000"/>
          <w:sz w:val="27"/>
          <w:szCs w:val="27"/>
        </w:rPr>
        <w:t>декабря</w:t>
      </w:r>
      <w:r w:rsidR="0098369D">
        <w:rPr>
          <w:rFonts w:ascii="Times New Roman" w:eastAsia="Times New Roman" w:hAnsi="Times New Roman" w:cs="Times New Roman"/>
          <w:b/>
          <w:bCs/>
          <w:color w:val="000000"/>
          <w:sz w:val="27"/>
          <w:szCs w:val="27"/>
        </w:rPr>
        <w:t xml:space="preserve"> </w:t>
      </w:r>
      <w:r w:rsidR="00501A59" w:rsidRPr="007F2DB0">
        <w:rPr>
          <w:rFonts w:ascii="Times New Roman" w:eastAsia="Times New Roman" w:hAnsi="Times New Roman" w:cs="Times New Roman"/>
          <w:b/>
          <w:bCs/>
          <w:color w:val="000000"/>
          <w:sz w:val="27"/>
          <w:szCs w:val="27"/>
        </w:rPr>
        <w:t>2</w:t>
      </w:r>
      <w:r w:rsidR="00392449" w:rsidRPr="007F2DB0">
        <w:rPr>
          <w:rFonts w:ascii="Times New Roman" w:eastAsia="Times New Roman" w:hAnsi="Times New Roman" w:cs="Times New Roman"/>
          <w:b/>
          <w:bCs/>
          <w:color w:val="000000"/>
          <w:sz w:val="27"/>
          <w:szCs w:val="27"/>
        </w:rPr>
        <w:t>022</w:t>
      </w:r>
      <w:r w:rsidR="00013599">
        <w:rPr>
          <w:rFonts w:ascii="Times New Roman" w:eastAsia="Times New Roman" w:hAnsi="Times New Roman" w:cs="Times New Roman"/>
          <w:b/>
          <w:bCs/>
          <w:color w:val="000000"/>
          <w:sz w:val="27"/>
          <w:szCs w:val="27"/>
        </w:rPr>
        <w:t xml:space="preserve"> года, 1</w:t>
      </w:r>
      <w:r w:rsidR="00BA111E">
        <w:rPr>
          <w:rFonts w:ascii="Times New Roman" w:eastAsia="Times New Roman" w:hAnsi="Times New Roman" w:cs="Times New Roman"/>
          <w:b/>
          <w:bCs/>
          <w:color w:val="000000"/>
          <w:sz w:val="27"/>
          <w:szCs w:val="27"/>
        </w:rPr>
        <w:t>6</w:t>
      </w:r>
      <w:r w:rsidR="00501A59" w:rsidRPr="007F2DB0">
        <w:rPr>
          <w:rFonts w:ascii="Times New Roman" w:eastAsia="Times New Roman" w:hAnsi="Times New Roman" w:cs="Times New Roman"/>
          <w:b/>
          <w:bCs/>
          <w:color w:val="000000"/>
          <w:sz w:val="27"/>
          <w:szCs w:val="27"/>
        </w:rPr>
        <w:t>:00</w:t>
      </w:r>
      <w:r w:rsidR="00501A59" w:rsidRPr="007F2DB0">
        <w:rPr>
          <w:rFonts w:ascii="Times New Roman" w:eastAsia="Times New Roman" w:hAnsi="Times New Roman" w:cs="Times New Roman"/>
          <w:b/>
          <w:color w:val="000000"/>
          <w:sz w:val="27"/>
          <w:szCs w:val="27"/>
        </w:rPr>
        <w:t> </w:t>
      </w:r>
      <w:r w:rsidR="00501A59" w:rsidRPr="009E5AA4">
        <w:rPr>
          <w:rFonts w:ascii="Times New Roman" w:eastAsia="Times New Roman" w:hAnsi="Times New Roman" w:cs="Times New Roman"/>
          <w:color w:val="000000"/>
          <w:sz w:val="27"/>
          <w:szCs w:val="27"/>
        </w:rPr>
        <w:t>час. (время местное).</w:t>
      </w:r>
    </w:p>
    <w:p w14:paraId="2D56370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5</w:t>
      </w:r>
      <w:r w:rsidRPr="009E5AA4">
        <w:rPr>
          <w:rFonts w:ascii="Times New Roman" w:eastAsia="Times New Roman" w:hAnsi="Times New Roman" w:cs="Times New Roman"/>
          <w:color w:val="000000"/>
          <w:sz w:val="27"/>
          <w:szCs w:val="27"/>
        </w:rPr>
        <w:t>. Прием заявок и прилагаемых к ним документов прекращается не ранее чем за пять дней до дня проведения аукциона.</w:t>
      </w:r>
    </w:p>
    <w:p w14:paraId="5F8A5A77"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Один претендент имеет право подать только одну заявку на участие в аукционе.</w:t>
      </w:r>
    </w:p>
    <w:p w14:paraId="59BD6D4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Заявка, поступившая по истечении срока ее приема, вместе с прилагаемыми к ней документами возвращается в день ее поступления Претенденту или его уполномоченному представителю под расписку.</w:t>
      </w:r>
    </w:p>
    <w:p w14:paraId="53164C2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w:t>
      </w:r>
    </w:p>
    <w:p w14:paraId="19737A30"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Претенденты, признанные участниками аукциона, и претенденты, не допущенные к участию в аукционе, уведомляются организатором аукциона о принятом решении не позднее следующего дня после даты оформления данного решения протоколом приема заявок на участие в аукционе.</w:t>
      </w:r>
    </w:p>
    <w:p w14:paraId="7E234200" w14:textId="77777777" w:rsidR="00D0292F" w:rsidRPr="009E5AA4" w:rsidRDefault="00D0292F" w:rsidP="00435C77">
      <w:pPr>
        <w:spacing w:after="0" w:line="264"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Форма заявки на участие в аукционе является неотъемлемой частью данного информационного сообщения.</w:t>
      </w:r>
    </w:p>
    <w:p w14:paraId="29A7ED8B" w14:textId="374418FB"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6</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и место определения участников аукциона – </w:t>
      </w:r>
      <w:r w:rsidR="00501A59" w:rsidRPr="009E5AA4">
        <w:rPr>
          <w:rFonts w:ascii="Times New Roman" w:eastAsia="Times New Roman" w:hAnsi="Times New Roman" w:cs="Times New Roman"/>
          <w:b/>
          <w:bCs/>
          <w:color w:val="000000"/>
          <w:sz w:val="27"/>
          <w:szCs w:val="27"/>
        </w:rPr>
        <w:t>«</w:t>
      </w:r>
      <w:r w:rsidR="00034AB3">
        <w:rPr>
          <w:rFonts w:ascii="Times New Roman" w:eastAsia="Times New Roman" w:hAnsi="Times New Roman" w:cs="Times New Roman"/>
          <w:b/>
          <w:bCs/>
          <w:color w:val="000000"/>
          <w:sz w:val="27"/>
          <w:szCs w:val="27"/>
        </w:rPr>
        <w:t>20</w:t>
      </w:r>
      <w:r w:rsidR="00501A59" w:rsidRPr="009E5AA4">
        <w:rPr>
          <w:rFonts w:ascii="Times New Roman" w:eastAsia="Times New Roman" w:hAnsi="Times New Roman" w:cs="Times New Roman"/>
          <w:b/>
          <w:bCs/>
          <w:color w:val="000000"/>
          <w:sz w:val="27"/>
          <w:szCs w:val="27"/>
        </w:rPr>
        <w:t xml:space="preserve">» </w:t>
      </w:r>
      <w:r w:rsidR="00624BE8">
        <w:rPr>
          <w:rFonts w:ascii="Times New Roman" w:eastAsia="Times New Roman" w:hAnsi="Times New Roman" w:cs="Times New Roman"/>
          <w:b/>
          <w:bCs/>
          <w:color w:val="000000"/>
          <w:sz w:val="27"/>
          <w:szCs w:val="27"/>
        </w:rPr>
        <w:t>декабря</w:t>
      </w:r>
      <w:r w:rsidR="00501A59" w:rsidRPr="009E5AA4">
        <w:rPr>
          <w:rFonts w:ascii="Times New Roman" w:eastAsia="Times New Roman" w:hAnsi="Times New Roman" w:cs="Times New Roman"/>
          <w:b/>
          <w:bCs/>
          <w:color w:val="000000"/>
          <w:sz w:val="27"/>
          <w:szCs w:val="27"/>
        </w:rPr>
        <w:t xml:space="preserve"> 20</w:t>
      </w:r>
      <w:r w:rsidR="00392449" w:rsidRPr="009E5AA4">
        <w:rPr>
          <w:rFonts w:ascii="Times New Roman" w:eastAsia="Times New Roman" w:hAnsi="Times New Roman" w:cs="Times New Roman"/>
          <w:b/>
          <w:bCs/>
          <w:color w:val="000000"/>
          <w:sz w:val="27"/>
          <w:szCs w:val="27"/>
        </w:rPr>
        <w:t xml:space="preserve">22 </w:t>
      </w:r>
      <w:r w:rsidR="00501A59" w:rsidRPr="009E5AA4">
        <w:rPr>
          <w:rFonts w:ascii="Times New Roman" w:eastAsia="Times New Roman" w:hAnsi="Times New Roman" w:cs="Times New Roman"/>
          <w:b/>
          <w:bCs/>
          <w:color w:val="000000"/>
          <w:sz w:val="27"/>
          <w:szCs w:val="27"/>
        </w:rPr>
        <w:t>года</w:t>
      </w:r>
      <w:r w:rsidR="00501A59" w:rsidRPr="009E5AA4">
        <w:rPr>
          <w:rFonts w:ascii="Times New Roman" w:eastAsia="Times New Roman" w:hAnsi="Times New Roman" w:cs="Times New Roman"/>
          <w:color w:val="000000"/>
          <w:sz w:val="27"/>
          <w:szCs w:val="27"/>
        </w:rPr>
        <w:t> по адресу: г. Копейск,</w:t>
      </w:r>
      <w:r w:rsidR="00392449" w:rsidRPr="009E5AA4">
        <w:rPr>
          <w:rFonts w:ascii="Times New Roman" w:eastAsia="Times New Roman" w:hAnsi="Times New Roman" w:cs="Times New Roman"/>
          <w:color w:val="000000"/>
          <w:sz w:val="27"/>
          <w:szCs w:val="27"/>
        </w:rPr>
        <w:t xml:space="preserve"> ул. Ленина, 52, кабинет 203, 14</w:t>
      </w:r>
      <w:r w:rsidR="00501A59" w:rsidRPr="009E5AA4">
        <w:rPr>
          <w:rFonts w:ascii="Times New Roman" w:eastAsia="Times New Roman" w:hAnsi="Times New Roman" w:cs="Times New Roman"/>
          <w:color w:val="000000"/>
          <w:sz w:val="27"/>
          <w:szCs w:val="27"/>
        </w:rPr>
        <w:t xml:space="preserve">.00 (время местное).                     </w:t>
      </w:r>
    </w:p>
    <w:p w14:paraId="2A50A492"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7</w:t>
      </w:r>
      <w:r w:rsidRPr="009E5AA4">
        <w:rPr>
          <w:rFonts w:ascii="Times New Roman" w:eastAsia="Times New Roman" w:hAnsi="Times New Roman" w:cs="Times New Roman"/>
          <w:color w:val="000000"/>
          <w:sz w:val="27"/>
          <w:szCs w:val="27"/>
        </w:rPr>
        <w:t>. Предоставление документов, подтверждающих внесение задатка, признается заключением соглашения о задатке.</w:t>
      </w:r>
    </w:p>
    <w:p w14:paraId="72C63BEB"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В день определения участников аукциона организатор аукциона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w:t>
      </w:r>
      <w:r w:rsidRPr="009E5AA4">
        <w:rPr>
          <w:rFonts w:ascii="Times New Roman" w:eastAsia="Times New Roman" w:hAnsi="Times New Roman" w:cs="Times New Roman"/>
          <w:color w:val="000000"/>
          <w:sz w:val="27"/>
          <w:szCs w:val="27"/>
        </w:rPr>
        <w:lastRenderedPageBreak/>
        <w:t>или об отказе в допуске претендентов к участию в аукционе. Результаты определения участников аукциона оформляются протоколом приема заявок, который подписывается организатором аукциона.</w:t>
      </w:r>
    </w:p>
    <w:p w14:paraId="39F5A02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не допускается к участию в аукционе в следующих случаях:</w:t>
      </w:r>
    </w:p>
    <w:p w14:paraId="1F0CF246"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непредставление необходимых для участия в аукционе документов или представление недостоверных сведений;</w:t>
      </w:r>
    </w:p>
    <w:p w14:paraId="4EB72A9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не</w:t>
      </w:r>
      <w:r w:rsidR="004C340B"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поступление задатка на дату рассмотрения заявок на участие в аукционе;</w:t>
      </w:r>
    </w:p>
    <w:p w14:paraId="63E8CCEC"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14:paraId="750A682D"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14:paraId="2B4B7C83"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Заявители, признанные участниками торгов, и заявители, не допущенные к участию в торгах, уведомляются о принятом решении не позднее дня, следующего после дня подписания протокола путем вручения им под расписку соответствующего уведомления либо направления такого уведомления по почте заказным письмом.</w:t>
      </w:r>
    </w:p>
    <w:p w14:paraId="09F4724D" w14:textId="4FB49939" w:rsidR="00D0292F" w:rsidRPr="009E5AA4" w:rsidRDefault="00501A59" w:rsidP="00501A59">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Уведомления о допуске или отказе в допуске к участию в аукционе можно получить </w:t>
      </w:r>
      <w:r w:rsidRPr="009E5AA4">
        <w:rPr>
          <w:rFonts w:ascii="Times New Roman" w:eastAsia="Times New Roman" w:hAnsi="Times New Roman" w:cs="Times New Roman"/>
          <w:b/>
          <w:bCs/>
          <w:color w:val="000000"/>
          <w:sz w:val="27"/>
          <w:szCs w:val="27"/>
        </w:rPr>
        <w:t>«</w:t>
      </w:r>
      <w:r w:rsidR="00624BE8">
        <w:rPr>
          <w:rFonts w:ascii="Times New Roman" w:eastAsia="Times New Roman" w:hAnsi="Times New Roman" w:cs="Times New Roman"/>
          <w:b/>
          <w:bCs/>
          <w:color w:val="000000"/>
          <w:sz w:val="27"/>
          <w:szCs w:val="27"/>
        </w:rPr>
        <w:t>21</w:t>
      </w:r>
      <w:r w:rsidRPr="009E5AA4">
        <w:rPr>
          <w:rFonts w:ascii="Times New Roman" w:eastAsia="Times New Roman" w:hAnsi="Times New Roman" w:cs="Times New Roman"/>
          <w:b/>
          <w:bCs/>
          <w:color w:val="000000"/>
          <w:sz w:val="27"/>
          <w:szCs w:val="27"/>
        </w:rPr>
        <w:t xml:space="preserve">» </w:t>
      </w:r>
      <w:r w:rsidR="00624BE8">
        <w:rPr>
          <w:rFonts w:ascii="Times New Roman" w:eastAsia="Times New Roman" w:hAnsi="Times New Roman" w:cs="Times New Roman"/>
          <w:b/>
          <w:bCs/>
          <w:color w:val="000000"/>
          <w:sz w:val="27"/>
          <w:szCs w:val="27"/>
        </w:rPr>
        <w:t xml:space="preserve">декабря </w:t>
      </w:r>
      <w:r w:rsidR="00392449" w:rsidRPr="009E5AA4">
        <w:rPr>
          <w:rFonts w:ascii="Times New Roman" w:eastAsia="Times New Roman" w:hAnsi="Times New Roman" w:cs="Times New Roman"/>
          <w:b/>
          <w:bCs/>
          <w:color w:val="000000"/>
          <w:sz w:val="27"/>
          <w:szCs w:val="27"/>
        </w:rPr>
        <w:t>2022</w:t>
      </w:r>
      <w:r w:rsidRPr="009E5AA4">
        <w:rPr>
          <w:rFonts w:ascii="Times New Roman" w:eastAsia="Times New Roman" w:hAnsi="Times New Roman" w:cs="Times New Roman"/>
          <w:b/>
          <w:bCs/>
          <w:color w:val="000000"/>
          <w:sz w:val="27"/>
          <w:szCs w:val="27"/>
        </w:rPr>
        <w:t xml:space="preserve"> года</w:t>
      </w:r>
      <w:r w:rsidRPr="009E5AA4">
        <w:rPr>
          <w:rFonts w:ascii="Times New Roman" w:eastAsia="Times New Roman" w:hAnsi="Times New Roman" w:cs="Times New Roman"/>
          <w:color w:val="000000"/>
          <w:sz w:val="27"/>
          <w:szCs w:val="27"/>
        </w:rPr>
        <w:t xml:space="preserve">, по адресу: </w:t>
      </w:r>
      <w:r w:rsidR="00392449" w:rsidRPr="009E5AA4">
        <w:rPr>
          <w:rFonts w:ascii="Times New Roman" w:eastAsia="Times New Roman" w:hAnsi="Times New Roman" w:cs="Times New Roman"/>
          <w:color w:val="000000"/>
          <w:sz w:val="27"/>
          <w:szCs w:val="27"/>
        </w:rPr>
        <w:t>г. Копейск, ул. Ленина, 52, с 13.00 час. до 16</w:t>
      </w:r>
      <w:r w:rsidRPr="009E5AA4">
        <w:rPr>
          <w:rFonts w:ascii="Times New Roman" w:eastAsia="Times New Roman" w:hAnsi="Times New Roman" w:cs="Times New Roman"/>
          <w:color w:val="000000"/>
          <w:sz w:val="27"/>
          <w:szCs w:val="27"/>
        </w:rPr>
        <w:t>.00 час., по адресу: г. К</w:t>
      </w:r>
      <w:r w:rsidR="009E5AA4" w:rsidRPr="009E5AA4">
        <w:rPr>
          <w:rFonts w:ascii="Times New Roman" w:eastAsia="Times New Roman" w:hAnsi="Times New Roman" w:cs="Times New Roman"/>
          <w:color w:val="000000"/>
          <w:sz w:val="27"/>
          <w:szCs w:val="27"/>
        </w:rPr>
        <w:t>опейск, ул. Ленина, 52, каб. 204</w:t>
      </w:r>
      <w:r w:rsidRPr="009E5AA4">
        <w:rPr>
          <w:rFonts w:ascii="Times New Roman" w:eastAsia="Times New Roman" w:hAnsi="Times New Roman" w:cs="Times New Roman"/>
          <w:color w:val="000000"/>
          <w:sz w:val="27"/>
          <w:szCs w:val="27"/>
        </w:rPr>
        <w:t>.</w:t>
      </w:r>
    </w:p>
    <w:p w14:paraId="01D1BD1B" w14:textId="77777777" w:rsidR="00D0292F" w:rsidRPr="009E5AA4" w:rsidRDefault="00D0292F" w:rsidP="00AE1866">
      <w:pPr>
        <w:spacing w:after="0" w:line="240" w:lineRule="auto"/>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приобретает статус участника торгов с момента оформления организатором торгов протокола о признании претендентов участниками торгов.</w:t>
      </w:r>
    </w:p>
    <w:p w14:paraId="66507312" w14:textId="70401C59"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18</w:t>
      </w:r>
      <w:r w:rsidR="00D0292F" w:rsidRPr="009E5AA4">
        <w:rPr>
          <w:rFonts w:ascii="Times New Roman" w:eastAsia="Times New Roman" w:hAnsi="Times New Roman" w:cs="Times New Roman"/>
          <w:color w:val="000000"/>
          <w:sz w:val="27"/>
          <w:szCs w:val="27"/>
        </w:rPr>
        <w:t xml:space="preserve">. Дата и место подведения итогов аукциона – </w:t>
      </w:r>
      <w:r w:rsidR="00D0292F" w:rsidRPr="009E5AA4">
        <w:rPr>
          <w:rFonts w:ascii="Times New Roman" w:eastAsia="Times New Roman" w:hAnsi="Times New Roman" w:cs="Times New Roman"/>
          <w:b/>
          <w:color w:val="000000"/>
          <w:sz w:val="27"/>
          <w:szCs w:val="27"/>
        </w:rPr>
        <w:t>«</w:t>
      </w:r>
      <w:r w:rsidR="00624BE8">
        <w:rPr>
          <w:rFonts w:ascii="Times New Roman" w:eastAsia="Times New Roman" w:hAnsi="Times New Roman" w:cs="Times New Roman"/>
          <w:b/>
          <w:color w:val="000000"/>
          <w:sz w:val="27"/>
          <w:szCs w:val="27"/>
        </w:rPr>
        <w:t>22</w:t>
      </w:r>
      <w:r w:rsidR="0018398B">
        <w:rPr>
          <w:rFonts w:ascii="Times New Roman" w:eastAsia="Times New Roman" w:hAnsi="Times New Roman" w:cs="Times New Roman"/>
          <w:b/>
          <w:bCs/>
          <w:color w:val="000000"/>
          <w:sz w:val="27"/>
          <w:szCs w:val="27"/>
        </w:rPr>
        <w:t xml:space="preserve">» </w:t>
      </w:r>
      <w:r w:rsidR="00624BE8">
        <w:rPr>
          <w:rFonts w:ascii="Times New Roman" w:eastAsia="Times New Roman" w:hAnsi="Times New Roman" w:cs="Times New Roman"/>
          <w:b/>
          <w:bCs/>
          <w:color w:val="000000"/>
          <w:sz w:val="27"/>
          <w:szCs w:val="27"/>
        </w:rPr>
        <w:t>декабря</w:t>
      </w:r>
      <w:r w:rsidR="009E5AA4" w:rsidRPr="009E5AA4">
        <w:rPr>
          <w:rFonts w:ascii="Times New Roman" w:eastAsia="Times New Roman" w:hAnsi="Times New Roman" w:cs="Times New Roman"/>
          <w:b/>
          <w:bCs/>
          <w:color w:val="000000"/>
          <w:sz w:val="27"/>
          <w:szCs w:val="27"/>
        </w:rPr>
        <w:t xml:space="preserve"> 2022</w:t>
      </w:r>
      <w:r w:rsidR="008E6EDD" w:rsidRPr="009E5AA4">
        <w:rPr>
          <w:rFonts w:ascii="Times New Roman" w:eastAsia="Times New Roman" w:hAnsi="Times New Roman" w:cs="Times New Roman"/>
          <w:b/>
          <w:bCs/>
          <w:color w:val="000000"/>
          <w:sz w:val="27"/>
          <w:szCs w:val="27"/>
        </w:rPr>
        <w:t xml:space="preserve"> </w:t>
      </w:r>
      <w:r w:rsidR="00D0292F" w:rsidRPr="009E5AA4">
        <w:rPr>
          <w:rFonts w:ascii="Times New Roman" w:eastAsia="Times New Roman" w:hAnsi="Times New Roman" w:cs="Times New Roman"/>
          <w:b/>
          <w:bCs/>
          <w:color w:val="000000"/>
          <w:sz w:val="27"/>
          <w:szCs w:val="27"/>
        </w:rPr>
        <w:t>года</w:t>
      </w:r>
      <w:r w:rsidR="00D0292F" w:rsidRPr="009E5AA4">
        <w:rPr>
          <w:rFonts w:ascii="Times New Roman" w:eastAsia="Times New Roman" w:hAnsi="Times New Roman" w:cs="Times New Roman"/>
          <w:color w:val="000000"/>
          <w:sz w:val="27"/>
          <w:szCs w:val="27"/>
        </w:rPr>
        <w:t> по адресу: г. Копейск, ул. Ленина, 52, кабинет 203, 17.00 (время местное). Результаты аукциона оформляются протоколом, который подписывается организатором торгов и победителем аукциона и размещается на официальном сайте Российской Федерации, определенном Постановлением Правительства Российской Федерации от 10.09.2012 № 909 – (</w:t>
      </w:r>
      <w:hyperlink r:id="rId11" w:history="1">
        <w:r w:rsidR="00D0292F" w:rsidRPr="009E5AA4">
          <w:rPr>
            <w:rFonts w:ascii="Times New Roman" w:eastAsia="Times New Roman" w:hAnsi="Times New Roman" w:cs="Times New Roman"/>
            <w:color w:val="000000"/>
            <w:sz w:val="27"/>
            <w:szCs w:val="27"/>
            <w:u w:val="single"/>
          </w:rPr>
          <w:t>www.torgi.gov.ru</w:t>
        </w:r>
      </w:hyperlink>
      <w:r w:rsidR="00D0292F" w:rsidRPr="009E5AA4">
        <w:rPr>
          <w:rFonts w:ascii="Times New Roman" w:eastAsia="Times New Roman" w:hAnsi="Times New Roman" w:cs="Times New Roman"/>
          <w:color w:val="000000"/>
          <w:sz w:val="27"/>
          <w:szCs w:val="27"/>
        </w:rPr>
        <w:t>), а также на официальном сайте Копейского городского округа - (</w:t>
      </w:r>
      <w:r w:rsidR="00D0292F" w:rsidRPr="009E5AA4">
        <w:rPr>
          <w:rFonts w:ascii="Times New Roman" w:eastAsia="Times New Roman" w:hAnsi="Times New Roman" w:cs="Times New Roman"/>
          <w:color w:val="000000"/>
          <w:sz w:val="27"/>
          <w:szCs w:val="27"/>
          <w:lang w:val="en-US"/>
        </w:rPr>
        <w:t>www</w:t>
      </w:r>
      <w:r w:rsidR="00D0292F" w:rsidRPr="009E5AA4">
        <w:rPr>
          <w:rFonts w:ascii="Times New Roman" w:eastAsia="Times New Roman" w:hAnsi="Times New Roman" w:cs="Times New Roman"/>
          <w:color w:val="000000"/>
          <w:sz w:val="27"/>
          <w:szCs w:val="27"/>
        </w:rPr>
        <w:t>.akgo74.ru) в течение одного рабочего дня со дня подписания данного протокола.</w:t>
      </w:r>
    </w:p>
    <w:p w14:paraId="375B7792" w14:textId="77777777"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19</w:t>
      </w:r>
      <w:r w:rsidR="00D0292F" w:rsidRPr="009E5AA4">
        <w:rPr>
          <w:rFonts w:ascii="Times New Roman" w:eastAsia="Times New Roman" w:hAnsi="Times New Roman" w:cs="Times New Roman"/>
          <w:color w:val="000000"/>
          <w:sz w:val="27"/>
          <w:szCs w:val="27"/>
        </w:rPr>
        <w:t>. Перечень требуемых для участия в аукционе документов и требования к их оформлению:</w:t>
      </w:r>
    </w:p>
    <w:p w14:paraId="4B06FA73"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заявка по утвержденной «Продавцом» форме с указанием реквизитов счета для возврата задатка в 2-х экземплярах;</w:t>
      </w:r>
    </w:p>
    <w:p w14:paraId="65C2E285"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копия документа, удостоверяющего личность (для физических лиц) или копия документа, удостоверяющего права (полномочия) представителя физического или юридического лица, если с заявкой на участие в аукционе обращается представитель «Претендента»;</w:t>
      </w:r>
    </w:p>
    <w:p w14:paraId="0078F2DE"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3) </w:t>
      </w:r>
      <w:r w:rsidR="007F2759" w:rsidRPr="009E5AA4">
        <w:rPr>
          <w:rFonts w:ascii="Times New Roman" w:eastAsia="Times New Roman" w:hAnsi="Times New Roman" w:cs="Times New Roman"/>
          <w:color w:val="000000"/>
          <w:sz w:val="27"/>
          <w:szCs w:val="27"/>
        </w:rPr>
        <w:t>надлежащим образом,</w:t>
      </w:r>
      <w:r w:rsidRPr="009E5AA4">
        <w:rPr>
          <w:rFonts w:ascii="Times New Roman" w:eastAsia="Times New Roman" w:hAnsi="Times New Roman" w:cs="Times New Roman"/>
          <w:color w:val="000000"/>
          <w:sz w:val="27"/>
          <w:szCs w:val="27"/>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B09ED5D"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документы, подтверждающие внесение задатка (копия квитанции или копия платежного поручения с отметкой банка об исполнении).</w:t>
      </w:r>
    </w:p>
    <w:p w14:paraId="06E3E3E7"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lastRenderedPageBreak/>
        <w:t>2</w:t>
      </w:r>
      <w:r w:rsidR="00BF2406" w:rsidRPr="009E5AA4">
        <w:rPr>
          <w:rFonts w:ascii="Times New Roman" w:eastAsia="Times New Roman" w:hAnsi="Times New Roman" w:cs="Times New Roman"/>
          <w:color w:val="000000"/>
          <w:sz w:val="27"/>
          <w:szCs w:val="27"/>
        </w:rPr>
        <w:t>0</w:t>
      </w:r>
      <w:r w:rsidRPr="009E5AA4">
        <w:rPr>
          <w:rFonts w:ascii="Times New Roman" w:eastAsia="Times New Roman" w:hAnsi="Times New Roman" w:cs="Times New Roman"/>
          <w:color w:val="000000"/>
          <w:sz w:val="27"/>
          <w:szCs w:val="27"/>
        </w:rPr>
        <w:t>. Извещение о проведении аукциона размещается на официальном сайте администрации Копейского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 и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2"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torgi</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ru</w:t>
        </w:r>
      </w:hyperlink>
      <w:r w:rsidRPr="009E5AA4">
        <w:rPr>
          <w:rFonts w:ascii="Times New Roman" w:eastAsia="Times New Roman" w:hAnsi="Times New Roman" w:cs="Times New Roman"/>
          <w:color w:val="000000"/>
          <w:sz w:val="27"/>
          <w:szCs w:val="27"/>
        </w:rPr>
        <w:t>), официальном издании Копейского городского округа – газета Копейский рабочий.</w:t>
      </w:r>
    </w:p>
    <w:p w14:paraId="6FAACF0F"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Проект</w:t>
      </w:r>
      <w:r w:rsidR="008103B0">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договора аренды</w:t>
      </w:r>
      <w:r w:rsidR="008103B0">
        <w:rPr>
          <w:rFonts w:ascii="Times New Roman" w:eastAsia="Times New Roman" w:hAnsi="Times New Roman" w:cs="Times New Roman"/>
          <w:color w:val="000000"/>
          <w:sz w:val="27"/>
          <w:szCs w:val="27"/>
        </w:rPr>
        <w:t xml:space="preserve"> и купли-продажи </w:t>
      </w:r>
      <w:r w:rsidR="00854911">
        <w:rPr>
          <w:rFonts w:ascii="Times New Roman" w:eastAsia="Times New Roman" w:hAnsi="Times New Roman" w:cs="Times New Roman"/>
          <w:color w:val="000000"/>
          <w:sz w:val="27"/>
          <w:szCs w:val="27"/>
        </w:rPr>
        <w:t>земельного участка</w:t>
      </w:r>
      <w:r w:rsidRPr="009E5AA4">
        <w:rPr>
          <w:rFonts w:ascii="Times New Roman" w:eastAsia="Times New Roman" w:hAnsi="Times New Roman" w:cs="Times New Roman"/>
          <w:color w:val="000000"/>
          <w:sz w:val="27"/>
          <w:szCs w:val="27"/>
        </w:rPr>
        <w:t xml:space="preserve"> размещен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3"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torgi</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ru</w:t>
        </w:r>
      </w:hyperlink>
      <w:r w:rsidRPr="009E5AA4">
        <w:rPr>
          <w:rFonts w:ascii="Times New Roman" w:eastAsia="Times New Roman" w:hAnsi="Times New Roman" w:cs="Times New Roman"/>
          <w:color w:val="000000"/>
          <w:sz w:val="27"/>
          <w:szCs w:val="27"/>
        </w:rPr>
        <w:t>) и на официальном сайте администрации Копейского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w:t>
      </w:r>
    </w:p>
    <w:p w14:paraId="5B0AD76F" w14:textId="77777777" w:rsidR="004C4671" w:rsidRDefault="00D0292F" w:rsidP="004C467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Дополнительную информацию, предусмотренную законодательством, о проведении аукциона можно получить по адресу: г. Копейск, ул. Ленина, 52, кабинет 2</w:t>
      </w:r>
      <w:r w:rsidR="00C20624" w:rsidRPr="009E5AA4">
        <w:rPr>
          <w:rFonts w:ascii="Times New Roman" w:eastAsia="Times New Roman" w:hAnsi="Times New Roman" w:cs="Times New Roman"/>
          <w:color w:val="000000"/>
          <w:sz w:val="27"/>
          <w:szCs w:val="27"/>
        </w:rPr>
        <w:t>04</w:t>
      </w:r>
      <w:r w:rsidRPr="009E5AA4">
        <w:rPr>
          <w:rFonts w:ascii="Times New Roman" w:eastAsia="Times New Roman" w:hAnsi="Times New Roman" w:cs="Times New Roman"/>
          <w:color w:val="000000"/>
          <w:sz w:val="27"/>
          <w:szCs w:val="27"/>
        </w:rPr>
        <w:t xml:space="preserve">, тел. </w:t>
      </w:r>
      <w:r w:rsidR="00D16A55" w:rsidRPr="009E5AA4">
        <w:rPr>
          <w:rFonts w:ascii="Times New Roman" w:eastAsia="Times New Roman" w:hAnsi="Times New Roman" w:cs="Times New Roman"/>
          <w:color w:val="000000"/>
          <w:sz w:val="27"/>
          <w:szCs w:val="27"/>
        </w:rPr>
        <w:t>7-49-74</w:t>
      </w:r>
      <w:r w:rsidR="009E5AA4">
        <w:rPr>
          <w:rFonts w:ascii="Times New Roman" w:eastAsia="Times New Roman" w:hAnsi="Times New Roman" w:cs="Times New Roman"/>
          <w:color w:val="000000"/>
          <w:sz w:val="27"/>
          <w:szCs w:val="27"/>
        </w:rPr>
        <w:t>.</w:t>
      </w:r>
    </w:p>
    <w:p w14:paraId="6C94B81D" w14:textId="77777777" w:rsidR="00013599" w:rsidRDefault="00013599" w:rsidP="004C4671">
      <w:pPr>
        <w:spacing w:after="0" w:line="240" w:lineRule="auto"/>
        <w:ind w:firstLine="706"/>
        <w:jc w:val="both"/>
        <w:rPr>
          <w:rFonts w:ascii="Times New Roman" w:eastAsia="Times New Roman" w:hAnsi="Times New Roman" w:cs="Times New Roman"/>
          <w:color w:val="000000"/>
          <w:sz w:val="27"/>
          <w:szCs w:val="27"/>
        </w:rPr>
      </w:pPr>
    </w:p>
    <w:p w14:paraId="6BB44584" w14:textId="49F7936B" w:rsidR="00D0292F" w:rsidRPr="00013599" w:rsidRDefault="00D0292F" w:rsidP="004C4671">
      <w:pPr>
        <w:spacing w:after="0" w:line="240" w:lineRule="auto"/>
        <w:ind w:firstLine="706"/>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Приложение:</w:t>
      </w:r>
    </w:p>
    <w:p w14:paraId="7DDBCF7C" w14:textId="77777777" w:rsidR="00D0292F" w:rsidRPr="00013599" w:rsidRDefault="00D0292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Форма заявки для участия в аукционе по продаже находящихся в государственной или муниципальной собственности земельных участков.</w:t>
      </w:r>
    </w:p>
    <w:p w14:paraId="74B3D608" w14:textId="77777777" w:rsidR="00D30DDF" w:rsidRPr="00013599" w:rsidRDefault="00C20624"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Проект договора </w:t>
      </w:r>
      <w:r w:rsidR="00D30DDF" w:rsidRPr="00013599">
        <w:rPr>
          <w:rFonts w:ascii="Times New Roman" w:eastAsia="Times New Roman" w:hAnsi="Times New Roman" w:cs="Times New Roman"/>
          <w:color w:val="000000"/>
          <w:sz w:val="27"/>
          <w:szCs w:val="27"/>
        </w:rPr>
        <w:t>аренды.</w:t>
      </w:r>
    </w:p>
    <w:p w14:paraId="3226F934" w14:textId="77777777" w:rsidR="00B340AC" w:rsidRPr="00013599" w:rsidRDefault="00B340AC"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Проект договора купли-продажи.</w:t>
      </w:r>
    </w:p>
    <w:p w14:paraId="6C0513EB" w14:textId="069763A1" w:rsidR="002F7A8B" w:rsidRPr="00013599" w:rsidRDefault="00D30DDF" w:rsidP="004C4671">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Информация о технических условиях подключения объектов капитального строительства к сетям инженерно- технического обеспечения. </w:t>
      </w:r>
    </w:p>
    <w:p w14:paraId="785CC9B3" w14:textId="77777777" w:rsidR="00624BE8" w:rsidRDefault="00624BE8" w:rsidP="00AE1866">
      <w:pPr>
        <w:spacing w:after="0" w:line="240" w:lineRule="auto"/>
        <w:jc w:val="both"/>
        <w:rPr>
          <w:rFonts w:ascii="Times New Roman" w:eastAsia="Times New Roman" w:hAnsi="Times New Roman" w:cs="Times New Roman"/>
          <w:color w:val="000000"/>
          <w:sz w:val="27"/>
          <w:szCs w:val="27"/>
        </w:rPr>
      </w:pPr>
    </w:p>
    <w:p w14:paraId="19DA10F0" w14:textId="589A1290" w:rsidR="008E6EDD" w:rsidRPr="00013599" w:rsidRDefault="00624BE8" w:rsidP="00AE1866">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Н</w:t>
      </w:r>
      <w:r w:rsidR="00D0292F" w:rsidRPr="00013599">
        <w:rPr>
          <w:rFonts w:ascii="Times New Roman" w:eastAsia="Times New Roman" w:hAnsi="Times New Roman" w:cs="Times New Roman"/>
          <w:color w:val="000000"/>
          <w:sz w:val="27"/>
          <w:szCs w:val="27"/>
        </w:rPr>
        <w:t xml:space="preserve">ачальник управления по имуществу и </w:t>
      </w:r>
    </w:p>
    <w:p w14:paraId="5DC896AF" w14:textId="77777777" w:rsidR="00D0292F" w:rsidRPr="00013599" w:rsidRDefault="002F7A8B" w:rsidP="00AE1866">
      <w:pPr>
        <w:spacing w:after="0"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з</w:t>
      </w:r>
      <w:r w:rsidR="00D0292F" w:rsidRPr="00013599">
        <w:rPr>
          <w:rFonts w:ascii="Times New Roman" w:eastAsia="Times New Roman" w:hAnsi="Times New Roman" w:cs="Times New Roman"/>
          <w:color w:val="000000"/>
          <w:sz w:val="27"/>
          <w:szCs w:val="27"/>
        </w:rPr>
        <w:t>емельным</w:t>
      </w:r>
      <w:r w:rsidR="008E6EDD" w:rsidRPr="00013599">
        <w:rPr>
          <w:rFonts w:ascii="Times New Roman" w:eastAsia="Times New Roman" w:hAnsi="Times New Roman" w:cs="Times New Roman"/>
          <w:color w:val="000000"/>
          <w:sz w:val="27"/>
          <w:szCs w:val="27"/>
        </w:rPr>
        <w:t xml:space="preserve"> </w:t>
      </w:r>
      <w:r w:rsidR="00D0292F" w:rsidRPr="00013599">
        <w:rPr>
          <w:rFonts w:ascii="Times New Roman" w:eastAsia="Times New Roman" w:hAnsi="Times New Roman" w:cs="Times New Roman"/>
          <w:color w:val="000000"/>
          <w:sz w:val="27"/>
          <w:szCs w:val="27"/>
        </w:rPr>
        <w:t>отношениям администрации</w:t>
      </w:r>
    </w:p>
    <w:p w14:paraId="0C408265" w14:textId="177C5AD3" w:rsidR="004C4671" w:rsidRPr="00013599" w:rsidRDefault="00D0292F" w:rsidP="00DE5A75">
      <w:pPr>
        <w:spacing w:after="0"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Копейского городского округа </w:t>
      </w:r>
      <w:r w:rsidR="00AE1866"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624BE8">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8640BC"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624BE8">
        <w:rPr>
          <w:rFonts w:ascii="Times New Roman" w:eastAsia="Times New Roman" w:hAnsi="Times New Roman" w:cs="Times New Roman"/>
          <w:color w:val="000000"/>
          <w:sz w:val="27"/>
          <w:szCs w:val="27"/>
        </w:rPr>
        <w:t xml:space="preserve">Ж.А. Буркова </w:t>
      </w:r>
    </w:p>
    <w:p w14:paraId="7122F53C"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6526E90B"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20C73AB7"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162451A7"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0A5D3EF9"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36459EFD"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27F12328"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68DE87CD"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3C0CAE3F"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4D857A82"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14B99BFB" w14:textId="07C63E48" w:rsidR="00013599" w:rsidRDefault="00013599" w:rsidP="00DE5A75">
      <w:pPr>
        <w:spacing w:after="0" w:line="240" w:lineRule="auto"/>
        <w:jc w:val="both"/>
        <w:rPr>
          <w:rFonts w:ascii="Times New Roman" w:eastAsia="Times New Roman" w:hAnsi="Times New Roman" w:cs="Times New Roman"/>
          <w:color w:val="000000"/>
          <w:sz w:val="20"/>
          <w:szCs w:val="20"/>
        </w:rPr>
      </w:pPr>
    </w:p>
    <w:p w14:paraId="5B5006B4" w14:textId="281E0A39" w:rsidR="00890A75" w:rsidRDefault="00890A75" w:rsidP="00DE5A75">
      <w:pPr>
        <w:spacing w:after="0" w:line="240" w:lineRule="auto"/>
        <w:jc w:val="both"/>
        <w:rPr>
          <w:rFonts w:ascii="Times New Roman" w:eastAsia="Times New Roman" w:hAnsi="Times New Roman" w:cs="Times New Roman"/>
          <w:color w:val="000000"/>
          <w:sz w:val="20"/>
          <w:szCs w:val="20"/>
        </w:rPr>
      </w:pPr>
    </w:p>
    <w:p w14:paraId="237AF697" w14:textId="3F52B614" w:rsidR="00890A75" w:rsidRDefault="00890A75" w:rsidP="00DE5A75">
      <w:pPr>
        <w:spacing w:after="0" w:line="240" w:lineRule="auto"/>
        <w:jc w:val="both"/>
        <w:rPr>
          <w:rFonts w:ascii="Times New Roman" w:eastAsia="Times New Roman" w:hAnsi="Times New Roman" w:cs="Times New Roman"/>
          <w:color w:val="000000"/>
          <w:sz w:val="20"/>
          <w:szCs w:val="20"/>
        </w:rPr>
      </w:pPr>
    </w:p>
    <w:p w14:paraId="631FF215" w14:textId="5B970125" w:rsidR="00890A75" w:rsidRDefault="00890A75" w:rsidP="00DE5A75">
      <w:pPr>
        <w:spacing w:after="0" w:line="240" w:lineRule="auto"/>
        <w:jc w:val="both"/>
        <w:rPr>
          <w:rFonts w:ascii="Times New Roman" w:eastAsia="Times New Roman" w:hAnsi="Times New Roman" w:cs="Times New Roman"/>
          <w:color w:val="000000"/>
          <w:sz w:val="20"/>
          <w:szCs w:val="20"/>
        </w:rPr>
      </w:pPr>
    </w:p>
    <w:p w14:paraId="4B13C966" w14:textId="5122298B" w:rsidR="00890A75" w:rsidRDefault="00890A75" w:rsidP="00DE5A75">
      <w:pPr>
        <w:spacing w:after="0" w:line="240" w:lineRule="auto"/>
        <w:jc w:val="both"/>
        <w:rPr>
          <w:rFonts w:ascii="Times New Roman" w:eastAsia="Times New Roman" w:hAnsi="Times New Roman" w:cs="Times New Roman"/>
          <w:color w:val="000000"/>
          <w:sz w:val="20"/>
          <w:szCs w:val="20"/>
        </w:rPr>
      </w:pPr>
    </w:p>
    <w:p w14:paraId="26A08B05" w14:textId="78020A44" w:rsidR="00890A75" w:rsidRDefault="00890A75" w:rsidP="00DE5A75">
      <w:pPr>
        <w:spacing w:after="0" w:line="240" w:lineRule="auto"/>
        <w:jc w:val="both"/>
        <w:rPr>
          <w:rFonts w:ascii="Times New Roman" w:eastAsia="Times New Roman" w:hAnsi="Times New Roman" w:cs="Times New Roman"/>
          <w:color w:val="000000"/>
          <w:sz w:val="20"/>
          <w:szCs w:val="20"/>
        </w:rPr>
      </w:pPr>
    </w:p>
    <w:p w14:paraId="0150CF8A" w14:textId="143685ED" w:rsidR="00890A75" w:rsidRDefault="00890A75" w:rsidP="00DE5A75">
      <w:pPr>
        <w:spacing w:after="0" w:line="240" w:lineRule="auto"/>
        <w:jc w:val="both"/>
        <w:rPr>
          <w:rFonts w:ascii="Times New Roman" w:eastAsia="Times New Roman" w:hAnsi="Times New Roman" w:cs="Times New Roman"/>
          <w:color w:val="000000"/>
          <w:sz w:val="20"/>
          <w:szCs w:val="20"/>
        </w:rPr>
      </w:pPr>
    </w:p>
    <w:p w14:paraId="0ABC8FB2" w14:textId="7EE16049" w:rsidR="00890A75" w:rsidRDefault="00890A75" w:rsidP="00DE5A75">
      <w:pPr>
        <w:spacing w:after="0" w:line="240" w:lineRule="auto"/>
        <w:jc w:val="both"/>
        <w:rPr>
          <w:rFonts w:ascii="Times New Roman" w:eastAsia="Times New Roman" w:hAnsi="Times New Roman" w:cs="Times New Roman"/>
          <w:color w:val="000000"/>
          <w:sz w:val="20"/>
          <w:szCs w:val="20"/>
        </w:rPr>
      </w:pPr>
    </w:p>
    <w:p w14:paraId="2737D70E" w14:textId="2441FFFE" w:rsidR="00890A75" w:rsidRDefault="00890A75" w:rsidP="00DE5A75">
      <w:pPr>
        <w:spacing w:after="0" w:line="240" w:lineRule="auto"/>
        <w:jc w:val="both"/>
        <w:rPr>
          <w:rFonts w:ascii="Times New Roman" w:eastAsia="Times New Roman" w:hAnsi="Times New Roman" w:cs="Times New Roman"/>
          <w:color w:val="000000"/>
          <w:sz w:val="20"/>
          <w:szCs w:val="20"/>
        </w:rPr>
      </w:pPr>
    </w:p>
    <w:p w14:paraId="130666D4" w14:textId="77A3854A" w:rsidR="00890A75" w:rsidRDefault="00890A75" w:rsidP="00DE5A75">
      <w:pPr>
        <w:spacing w:after="0" w:line="240" w:lineRule="auto"/>
        <w:jc w:val="both"/>
        <w:rPr>
          <w:rFonts w:ascii="Times New Roman" w:eastAsia="Times New Roman" w:hAnsi="Times New Roman" w:cs="Times New Roman"/>
          <w:color w:val="000000"/>
          <w:sz w:val="20"/>
          <w:szCs w:val="20"/>
        </w:rPr>
      </w:pPr>
    </w:p>
    <w:p w14:paraId="573D6383" w14:textId="691F8DB3" w:rsidR="00890A75" w:rsidRDefault="00890A75" w:rsidP="00DE5A75">
      <w:pPr>
        <w:spacing w:after="0" w:line="240" w:lineRule="auto"/>
        <w:jc w:val="both"/>
        <w:rPr>
          <w:rFonts w:ascii="Times New Roman" w:eastAsia="Times New Roman" w:hAnsi="Times New Roman" w:cs="Times New Roman"/>
          <w:color w:val="000000"/>
          <w:sz w:val="20"/>
          <w:szCs w:val="20"/>
        </w:rPr>
      </w:pPr>
    </w:p>
    <w:p w14:paraId="7A8C088E" w14:textId="69312B71" w:rsidR="00890A75" w:rsidRDefault="00890A75" w:rsidP="00DE5A75">
      <w:pPr>
        <w:spacing w:after="0" w:line="240" w:lineRule="auto"/>
        <w:jc w:val="both"/>
        <w:rPr>
          <w:rFonts w:ascii="Times New Roman" w:eastAsia="Times New Roman" w:hAnsi="Times New Roman" w:cs="Times New Roman"/>
          <w:color w:val="000000"/>
          <w:sz w:val="20"/>
          <w:szCs w:val="20"/>
        </w:rPr>
      </w:pPr>
    </w:p>
    <w:p w14:paraId="2A338CBC" w14:textId="77777777" w:rsidR="00890A75" w:rsidRDefault="00890A75" w:rsidP="00DE5A75">
      <w:pPr>
        <w:spacing w:after="0" w:line="240" w:lineRule="auto"/>
        <w:jc w:val="both"/>
        <w:rPr>
          <w:rFonts w:ascii="Times New Roman" w:eastAsia="Times New Roman" w:hAnsi="Times New Roman" w:cs="Times New Roman"/>
          <w:color w:val="000000"/>
          <w:sz w:val="20"/>
          <w:szCs w:val="20"/>
        </w:rPr>
      </w:pPr>
    </w:p>
    <w:p w14:paraId="6F0CCE38" w14:textId="4BC73D70" w:rsidR="00013599" w:rsidRDefault="00624BE8" w:rsidP="00DE5A75">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Гребенщикова М.И.</w:t>
      </w:r>
    </w:p>
    <w:p w14:paraId="2B107C2A" w14:textId="59501ADA" w:rsidR="00B342E2" w:rsidRPr="00013599" w:rsidRDefault="00D16A55" w:rsidP="00DE5A75">
      <w:pPr>
        <w:spacing w:after="0" w:line="240" w:lineRule="auto"/>
        <w:jc w:val="both"/>
        <w:rPr>
          <w:rFonts w:ascii="Times New Roman" w:eastAsia="Times New Roman" w:hAnsi="Times New Roman" w:cs="Times New Roman"/>
          <w:color w:val="000000"/>
          <w:sz w:val="20"/>
          <w:szCs w:val="20"/>
        </w:rPr>
      </w:pPr>
      <w:r w:rsidRPr="00013599">
        <w:rPr>
          <w:rFonts w:ascii="Times New Roman" w:eastAsia="Times New Roman" w:hAnsi="Times New Roman" w:cs="Times New Roman"/>
          <w:color w:val="000000"/>
          <w:sz w:val="20"/>
          <w:szCs w:val="20"/>
        </w:rPr>
        <w:t>8(35139)</w:t>
      </w:r>
      <w:r w:rsidR="009E5AA4" w:rsidRPr="00013599">
        <w:rPr>
          <w:rFonts w:ascii="Times New Roman" w:eastAsia="Times New Roman" w:hAnsi="Times New Roman" w:cs="Times New Roman"/>
          <w:color w:val="000000"/>
          <w:sz w:val="20"/>
          <w:szCs w:val="20"/>
        </w:rPr>
        <w:t xml:space="preserve"> 7-49-74</w:t>
      </w:r>
    </w:p>
    <w:sectPr w:rsidR="00B342E2" w:rsidRPr="00013599" w:rsidSect="00710A58">
      <w:pgSz w:w="11906" w:h="16838"/>
      <w:pgMar w:top="426"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C3E03" w14:textId="77777777" w:rsidR="00527D1A" w:rsidRDefault="00527D1A" w:rsidP="003218AD">
      <w:pPr>
        <w:spacing w:after="0" w:line="240" w:lineRule="auto"/>
      </w:pPr>
      <w:r>
        <w:separator/>
      </w:r>
    </w:p>
  </w:endnote>
  <w:endnote w:type="continuationSeparator" w:id="0">
    <w:p w14:paraId="7DF0F920" w14:textId="77777777" w:rsidR="00527D1A" w:rsidRDefault="00527D1A" w:rsidP="00321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82C01" w14:textId="77777777" w:rsidR="00527D1A" w:rsidRDefault="00527D1A" w:rsidP="003218AD">
      <w:pPr>
        <w:spacing w:after="0" w:line="240" w:lineRule="auto"/>
      </w:pPr>
      <w:r>
        <w:separator/>
      </w:r>
    </w:p>
  </w:footnote>
  <w:footnote w:type="continuationSeparator" w:id="0">
    <w:p w14:paraId="06656DF1" w14:textId="77777777" w:rsidR="00527D1A" w:rsidRDefault="00527D1A" w:rsidP="003218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46E19"/>
    <w:multiLevelType w:val="multilevel"/>
    <w:tmpl w:val="1A5A59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BD3FA0"/>
    <w:multiLevelType w:val="multilevel"/>
    <w:tmpl w:val="17D4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101DEF"/>
    <w:multiLevelType w:val="multilevel"/>
    <w:tmpl w:val="0804CB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AE48E7"/>
    <w:multiLevelType w:val="multilevel"/>
    <w:tmpl w:val="02249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545CDD"/>
    <w:multiLevelType w:val="multilevel"/>
    <w:tmpl w:val="C6BCB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06760"/>
    <w:multiLevelType w:val="multilevel"/>
    <w:tmpl w:val="530A3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BA385B"/>
    <w:multiLevelType w:val="multilevel"/>
    <w:tmpl w:val="844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8D2DA2"/>
    <w:multiLevelType w:val="multilevel"/>
    <w:tmpl w:val="C1D2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A07CB2"/>
    <w:multiLevelType w:val="multilevel"/>
    <w:tmpl w:val="2F9E1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F90F19"/>
    <w:multiLevelType w:val="hybridMultilevel"/>
    <w:tmpl w:val="AB127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1D4AA8"/>
    <w:multiLevelType w:val="multilevel"/>
    <w:tmpl w:val="AA6C67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DC01D5"/>
    <w:multiLevelType w:val="multilevel"/>
    <w:tmpl w:val="D7321C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1C7977"/>
    <w:multiLevelType w:val="multilevel"/>
    <w:tmpl w:val="3BA8F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8F3D4A"/>
    <w:multiLevelType w:val="hybridMultilevel"/>
    <w:tmpl w:val="85629240"/>
    <w:lvl w:ilvl="0" w:tplc="9C5626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D581843"/>
    <w:multiLevelType w:val="multilevel"/>
    <w:tmpl w:val="FAE6E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120A96"/>
    <w:multiLevelType w:val="multilevel"/>
    <w:tmpl w:val="8A8A6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6"/>
  </w:num>
  <w:num w:numId="4">
    <w:abstractNumId w:val="14"/>
  </w:num>
  <w:num w:numId="5">
    <w:abstractNumId w:val="12"/>
  </w:num>
  <w:num w:numId="6">
    <w:abstractNumId w:val="3"/>
  </w:num>
  <w:num w:numId="7">
    <w:abstractNumId w:val="15"/>
  </w:num>
  <w:num w:numId="8">
    <w:abstractNumId w:val="8"/>
  </w:num>
  <w:num w:numId="9">
    <w:abstractNumId w:val="10"/>
  </w:num>
  <w:num w:numId="10">
    <w:abstractNumId w:val="5"/>
  </w:num>
  <w:num w:numId="11">
    <w:abstractNumId w:val="7"/>
  </w:num>
  <w:num w:numId="12">
    <w:abstractNumId w:val="0"/>
  </w:num>
  <w:num w:numId="13">
    <w:abstractNumId w:val="2"/>
  </w:num>
  <w:num w:numId="14">
    <w:abstractNumId w:val="11"/>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0292F"/>
    <w:rsid w:val="00002F4B"/>
    <w:rsid w:val="00003626"/>
    <w:rsid w:val="00011748"/>
    <w:rsid w:val="00011AFB"/>
    <w:rsid w:val="00013599"/>
    <w:rsid w:val="000157A0"/>
    <w:rsid w:val="000161FC"/>
    <w:rsid w:val="0002152F"/>
    <w:rsid w:val="00030AF9"/>
    <w:rsid w:val="00033CE9"/>
    <w:rsid w:val="00034AB3"/>
    <w:rsid w:val="00034D8B"/>
    <w:rsid w:val="00037B1F"/>
    <w:rsid w:val="000409BE"/>
    <w:rsid w:val="00047761"/>
    <w:rsid w:val="00047ACA"/>
    <w:rsid w:val="0005037A"/>
    <w:rsid w:val="00055B57"/>
    <w:rsid w:val="00055FB2"/>
    <w:rsid w:val="0005635A"/>
    <w:rsid w:val="0005785B"/>
    <w:rsid w:val="00064D66"/>
    <w:rsid w:val="0006593F"/>
    <w:rsid w:val="00066EB0"/>
    <w:rsid w:val="000701C7"/>
    <w:rsid w:val="00074047"/>
    <w:rsid w:val="00087233"/>
    <w:rsid w:val="000A2065"/>
    <w:rsid w:val="000A586C"/>
    <w:rsid w:val="000B681F"/>
    <w:rsid w:val="000B7B4A"/>
    <w:rsid w:val="000C5A9F"/>
    <w:rsid w:val="000D33E8"/>
    <w:rsid w:val="000D3AA9"/>
    <w:rsid w:val="000D3E18"/>
    <w:rsid w:val="000D413F"/>
    <w:rsid w:val="000D579E"/>
    <w:rsid w:val="000E2B76"/>
    <w:rsid w:val="000E5027"/>
    <w:rsid w:val="000E5167"/>
    <w:rsid w:val="00102188"/>
    <w:rsid w:val="00115B25"/>
    <w:rsid w:val="00120E87"/>
    <w:rsid w:val="00121628"/>
    <w:rsid w:val="0012761F"/>
    <w:rsid w:val="00131CB0"/>
    <w:rsid w:val="0015072A"/>
    <w:rsid w:val="00150A52"/>
    <w:rsid w:val="00150AA2"/>
    <w:rsid w:val="00153550"/>
    <w:rsid w:val="00153C48"/>
    <w:rsid w:val="00154656"/>
    <w:rsid w:val="0015549E"/>
    <w:rsid w:val="001555FA"/>
    <w:rsid w:val="00155BA2"/>
    <w:rsid w:val="00156B5D"/>
    <w:rsid w:val="001605E3"/>
    <w:rsid w:val="00163306"/>
    <w:rsid w:val="0017026C"/>
    <w:rsid w:val="00171D25"/>
    <w:rsid w:val="00180BBC"/>
    <w:rsid w:val="0018398B"/>
    <w:rsid w:val="001917F7"/>
    <w:rsid w:val="00191B86"/>
    <w:rsid w:val="001A5DEC"/>
    <w:rsid w:val="001B0DD9"/>
    <w:rsid w:val="001B1886"/>
    <w:rsid w:val="001B3341"/>
    <w:rsid w:val="001B61FA"/>
    <w:rsid w:val="001C1629"/>
    <w:rsid w:val="001C6D65"/>
    <w:rsid w:val="001E0110"/>
    <w:rsid w:val="001E0D74"/>
    <w:rsid w:val="001E0F13"/>
    <w:rsid w:val="001E35EC"/>
    <w:rsid w:val="001E39C9"/>
    <w:rsid w:val="001E44C0"/>
    <w:rsid w:val="001F2AB5"/>
    <w:rsid w:val="001F719A"/>
    <w:rsid w:val="001F72C1"/>
    <w:rsid w:val="00205D4D"/>
    <w:rsid w:val="00206375"/>
    <w:rsid w:val="00210338"/>
    <w:rsid w:val="002137FA"/>
    <w:rsid w:val="00213E2C"/>
    <w:rsid w:val="00221DCE"/>
    <w:rsid w:val="00223B73"/>
    <w:rsid w:val="002300B7"/>
    <w:rsid w:val="00230DB5"/>
    <w:rsid w:val="002338D0"/>
    <w:rsid w:val="00233D33"/>
    <w:rsid w:val="00243D21"/>
    <w:rsid w:val="002518EF"/>
    <w:rsid w:val="0025324D"/>
    <w:rsid w:val="00256386"/>
    <w:rsid w:val="002618FB"/>
    <w:rsid w:val="00270391"/>
    <w:rsid w:val="00273FAA"/>
    <w:rsid w:val="00282E43"/>
    <w:rsid w:val="00285EC1"/>
    <w:rsid w:val="00291772"/>
    <w:rsid w:val="002951BB"/>
    <w:rsid w:val="002A161C"/>
    <w:rsid w:val="002A49DB"/>
    <w:rsid w:val="002A7899"/>
    <w:rsid w:val="002C159B"/>
    <w:rsid w:val="002C54BB"/>
    <w:rsid w:val="002C56EB"/>
    <w:rsid w:val="002C6011"/>
    <w:rsid w:val="002D0AD2"/>
    <w:rsid w:val="002D3C3B"/>
    <w:rsid w:val="002E438E"/>
    <w:rsid w:val="002E59A7"/>
    <w:rsid w:val="002F271B"/>
    <w:rsid w:val="002F412D"/>
    <w:rsid w:val="002F7A8B"/>
    <w:rsid w:val="002F7C42"/>
    <w:rsid w:val="003041FA"/>
    <w:rsid w:val="003063A5"/>
    <w:rsid w:val="003218AD"/>
    <w:rsid w:val="00321CA9"/>
    <w:rsid w:val="003407D4"/>
    <w:rsid w:val="00340EAB"/>
    <w:rsid w:val="00344934"/>
    <w:rsid w:val="00362C0B"/>
    <w:rsid w:val="0037373C"/>
    <w:rsid w:val="00375917"/>
    <w:rsid w:val="00377980"/>
    <w:rsid w:val="00383F5D"/>
    <w:rsid w:val="00392449"/>
    <w:rsid w:val="0039455E"/>
    <w:rsid w:val="00396CD3"/>
    <w:rsid w:val="003A38CC"/>
    <w:rsid w:val="003B1291"/>
    <w:rsid w:val="003B46C8"/>
    <w:rsid w:val="003C338C"/>
    <w:rsid w:val="003C39F3"/>
    <w:rsid w:val="003D5D1F"/>
    <w:rsid w:val="003D740D"/>
    <w:rsid w:val="003E00CA"/>
    <w:rsid w:val="003E25E8"/>
    <w:rsid w:val="003E5E74"/>
    <w:rsid w:val="003E63F3"/>
    <w:rsid w:val="004009D2"/>
    <w:rsid w:val="00406B12"/>
    <w:rsid w:val="00415316"/>
    <w:rsid w:val="00425C6F"/>
    <w:rsid w:val="00435C77"/>
    <w:rsid w:val="00440E84"/>
    <w:rsid w:val="00447BFC"/>
    <w:rsid w:val="00450F6A"/>
    <w:rsid w:val="00455C83"/>
    <w:rsid w:val="0046313B"/>
    <w:rsid w:val="00465A3C"/>
    <w:rsid w:val="0048053B"/>
    <w:rsid w:val="0048165B"/>
    <w:rsid w:val="00484431"/>
    <w:rsid w:val="00484686"/>
    <w:rsid w:val="004A03DA"/>
    <w:rsid w:val="004A478F"/>
    <w:rsid w:val="004A4906"/>
    <w:rsid w:val="004A5471"/>
    <w:rsid w:val="004B4EF1"/>
    <w:rsid w:val="004B5485"/>
    <w:rsid w:val="004C340B"/>
    <w:rsid w:val="004C4671"/>
    <w:rsid w:val="004D1334"/>
    <w:rsid w:val="004D1806"/>
    <w:rsid w:val="004D4FE1"/>
    <w:rsid w:val="004D5169"/>
    <w:rsid w:val="004D71AF"/>
    <w:rsid w:val="004F1B1B"/>
    <w:rsid w:val="004F2E9E"/>
    <w:rsid w:val="004F50CA"/>
    <w:rsid w:val="00501A59"/>
    <w:rsid w:val="005035B5"/>
    <w:rsid w:val="0051045E"/>
    <w:rsid w:val="005116F8"/>
    <w:rsid w:val="00524142"/>
    <w:rsid w:val="00527D1A"/>
    <w:rsid w:val="00530621"/>
    <w:rsid w:val="0053095E"/>
    <w:rsid w:val="00530C53"/>
    <w:rsid w:val="00531597"/>
    <w:rsid w:val="00531A29"/>
    <w:rsid w:val="00532863"/>
    <w:rsid w:val="005330EE"/>
    <w:rsid w:val="00535D46"/>
    <w:rsid w:val="00543431"/>
    <w:rsid w:val="00551518"/>
    <w:rsid w:val="005639B0"/>
    <w:rsid w:val="005656AB"/>
    <w:rsid w:val="00570933"/>
    <w:rsid w:val="005718C4"/>
    <w:rsid w:val="00573767"/>
    <w:rsid w:val="00574704"/>
    <w:rsid w:val="00582167"/>
    <w:rsid w:val="005843B8"/>
    <w:rsid w:val="005852DF"/>
    <w:rsid w:val="00593A88"/>
    <w:rsid w:val="005A0962"/>
    <w:rsid w:val="005A5D53"/>
    <w:rsid w:val="005C0542"/>
    <w:rsid w:val="005C51B4"/>
    <w:rsid w:val="005C6172"/>
    <w:rsid w:val="005D02DD"/>
    <w:rsid w:val="005D150D"/>
    <w:rsid w:val="005D459B"/>
    <w:rsid w:val="005D60FA"/>
    <w:rsid w:val="005E4DFF"/>
    <w:rsid w:val="005E522F"/>
    <w:rsid w:val="005F1422"/>
    <w:rsid w:val="006003AD"/>
    <w:rsid w:val="00604BF3"/>
    <w:rsid w:val="00604FE4"/>
    <w:rsid w:val="0060559F"/>
    <w:rsid w:val="00610C7D"/>
    <w:rsid w:val="00611D6A"/>
    <w:rsid w:val="006229A5"/>
    <w:rsid w:val="00624BE8"/>
    <w:rsid w:val="00624F4A"/>
    <w:rsid w:val="006251A1"/>
    <w:rsid w:val="00640102"/>
    <w:rsid w:val="006410EA"/>
    <w:rsid w:val="00641B17"/>
    <w:rsid w:val="00644E96"/>
    <w:rsid w:val="00650C36"/>
    <w:rsid w:val="00655540"/>
    <w:rsid w:val="00662629"/>
    <w:rsid w:val="006705CE"/>
    <w:rsid w:val="00672013"/>
    <w:rsid w:val="00675C3B"/>
    <w:rsid w:val="00676DCB"/>
    <w:rsid w:val="00691021"/>
    <w:rsid w:val="006972D5"/>
    <w:rsid w:val="006A1F91"/>
    <w:rsid w:val="006A39D1"/>
    <w:rsid w:val="006A4E3E"/>
    <w:rsid w:val="006A66EB"/>
    <w:rsid w:val="006B00E0"/>
    <w:rsid w:val="006B3016"/>
    <w:rsid w:val="006B479A"/>
    <w:rsid w:val="006B6FB6"/>
    <w:rsid w:val="006B794A"/>
    <w:rsid w:val="006C21C0"/>
    <w:rsid w:val="006C259E"/>
    <w:rsid w:val="006C5E41"/>
    <w:rsid w:val="006D022B"/>
    <w:rsid w:val="006D40B6"/>
    <w:rsid w:val="006D511E"/>
    <w:rsid w:val="006D5C2A"/>
    <w:rsid w:val="006D7E4D"/>
    <w:rsid w:val="006E02A1"/>
    <w:rsid w:val="006E3C3C"/>
    <w:rsid w:val="006E402C"/>
    <w:rsid w:val="006F114B"/>
    <w:rsid w:val="00710A58"/>
    <w:rsid w:val="007159F8"/>
    <w:rsid w:val="00715EB7"/>
    <w:rsid w:val="00723637"/>
    <w:rsid w:val="007239A9"/>
    <w:rsid w:val="007301F3"/>
    <w:rsid w:val="007376C6"/>
    <w:rsid w:val="0073771B"/>
    <w:rsid w:val="00750BBB"/>
    <w:rsid w:val="00753C46"/>
    <w:rsid w:val="00754817"/>
    <w:rsid w:val="007566D8"/>
    <w:rsid w:val="00761A7C"/>
    <w:rsid w:val="0077280A"/>
    <w:rsid w:val="00773821"/>
    <w:rsid w:val="00774F55"/>
    <w:rsid w:val="0077608B"/>
    <w:rsid w:val="00777BE6"/>
    <w:rsid w:val="00782290"/>
    <w:rsid w:val="0078303D"/>
    <w:rsid w:val="007834AA"/>
    <w:rsid w:val="00784CF9"/>
    <w:rsid w:val="00787A0B"/>
    <w:rsid w:val="00793ED0"/>
    <w:rsid w:val="007A2AC3"/>
    <w:rsid w:val="007C1188"/>
    <w:rsid w:val="007C1BB3"/>
    <w:rsid w:val="007C3654"/>
    <w:rsid w:val="007C5055"/>
    <w:rsid w:val="007D306F"/>
    <w:rsid w:val="007D54EA"/>
    <w:rsid w:val="007D6EDD"/>
    <w:rsid w:val="007E421C"/>
    <w:rsid w:val="007E55CA"/>
    <w:rsid w:val="007E5EE3"/>
    <w:rsid w:val="007F2759"/>
    <w:rsid w:val="007F2DB0"/>
    <w:rsid w:val="007F4AF3"/>
    <w:rsid w:val="007F5D1D"/>
    <w:rsid w:val="007F6E85"/>
    <w:rsid w:val="0080289F"/>
    <w:rsid w:val="00804815"/>
    <w:rsid w:val="008103B0"/>
    <w:rsid w:val="008146FD"/>
    <w:rsid w:val="00814E20"/>
    <w:rsid w:val="00820B87"/>
    <w:rsid w:val="00821827"/>
    <w:rsid w:val="00821E65"/>
    <w:rsid w:val="00823B7D"/>
    <w:rsid w:val="00824C4F"/>
    <w:rsid w:val="00826FB0"/>
    <w:rsid w:val="008277E5"/>
    <w:rsid w:val="00841254"/>
    <w:rsid w:val="0084159B"/>
    <w:rsid w:val="00850081"/>
    <w:rsid w:val="00854911"/>
    <w:rsid w:val="00855EAB"/>
    <w:rsid w:val="0086073D"/>
    <w:rsid w:val="008638A9"/>
    <w:rsid w:val="008640BC"/>
    <w:rsid w:val="00864A58"/>
    <w:rsid w:val="00870B56"/>
    <w:rsid w:val="00871553"/>
    <w:rsid w:val="008726D2"/>
    <w:rsid w:val="00885E51"/>
    <w:rsid w:val="008869BF"/>
    <w:rsid w:val="00890A75"/>
    <w:rsid w:val="00894C9C"/>
    <w:rsid w:val="008962F6"/>
    <w:rsid w:val="00897CD1"/>
    <w:rsid w:val="008A66CA"/>
    <w:rsid w:val="008B1870"/>
    <w:rsid w:val="008B549C"/>
    <w:rsid w:val="008B6AD1"/>
    <w:rsid w:val="008D5C0C"/>
    <w:rsid w:val="008E43C9"/>
    <w:rsid w:val="008E543D"/>
    <w:rsid w:val="008E6EDD"/>
    <w:rsid w:val="008F60FE"/>
    <w:rsid w:val="00900E54"/>
    <w:rsid w:val="009107E4"/>
    <w:rsid w:val="009137D7"/>
    <w:rsid w:val="00913ED7"/>
    <w:rsid w:val="00920395"/>
    <w:rsid w:val="00922B22"/>
    <w:rsid w:val="009241C9"/>
    <w:rsid w:val="009242F8"/>
    <w:rsid w:val="00926723"/>
    <w:rsid w:val="00926B40"/>
    <w:rsid w:val="00931BE5"/>
    <w:rsid w:val="00931DF8"/>
    <w:rsid w:val="00933AB2"/>
    <w:rsid w:val="00935CD0"/>
    <w:rsid w:val="009361F9"/>
    <w:rsid w:val="009365E2"/>
    <w:rsid w:val="009475E3"/>
    <w:rsid w:val="00950E56"/>
    <w:rsid w:val="0095232C"/>
    <w:rsid w:val="00962FC6"/>
    <w:rsid w:val="00963159"/>
    <w:rsid w:val="0098369D"/>
    <w:rsid w:val="00996630"/>
    <w:rsid w:val="009A66C1"/>
    <w:rsid w:val="009A6C74"/>
    <w:rsid w:val="009B37AC"/>
    <w:rsid w:val="009C31BF"/>
    <w:rsid w:val="009D0B1E"/>
    <w:rsid w:val="009D2F2E"/>
    <w:rsid w:val="009D3FDC"/>
    <w:rsid w:val="009D4BBC"/>
    <w:rsid w:val="009D7F88"/>
    <w:rsid w:val="009E5AA4"/>
    <w:rsid w:val="009F47AC"/>
    <w:rsid w:val="00A05962"/>
    <w:rsid w:val="00A103D9"/>
    <w:rsid w:val="00A1240C"/>
    <w:rsid w:val="00A133D8"/>
    <w:rsid w:val="00A17280"/>
    <w:rsid w:val="00A231BA"/>
    <w:rsid w:val="00A25250"/>
    <w:rsid w:val="00A2550E"/>
    <w:rsid w:val="00A31FE5"/>
    <w:rsid w:val="00A34C10"/>
    <w:rsid w:val="00A40E92"/>
    <w:rsid w:val="00A42071"/>
    <w:rsid w:val="00A451C7"/>
    <w:rsid w:val="00A505D6"/>
    <w:rsid w:val="00A5080F"/>
    <w:rsid w:val="00A541DD"/>
    <w:rsid w:val="00A55D59"/>
    <w:rsid w:val="00A5713B"/>
    <w:rsid w:val="00A61824"/>
    <w:rsid w:val="00A75B5D"/>
    <w:rsid w:val="00A760AD"/>
    <w:rsid w:val="00A81DB0"/>
    <w:rsid w:val="00A84C16"/>
    <w:rsid w:val="00A90626"/>
    <w:rsid w:val="00A9255A"/>
    <w:rsid w:val="00A926A8"/>
    <w:rsid w:val="00A96812"/>
    <w:rsid w:val="00AB5CE9"/>
    <w:rsid w:val="00AC072E"/>
    <w:rsid w:val="00AC11C3"/>
    <w:rsid w:val="00AC7412"/>
    <w:rsid w:val="00AC7781"/>
    <w:rsid w:val="00AD1208"/>
    <w:rsid w:val="00AD1E52"/>
    <w:rsid w:val="00AD7464"/>
    <w:rsid w:val="00AE0864"/>
    <w:rsid w:val="00AE1866"/>
    <w:rsid w:val="00AF3521"/>
    <w:rsid w:val="00B0051B"/>
    <w:rsid w:val="00B012CB"/>
    <w:rsid w:val="00B075AD"/>
    <w:rsid w:val="00B07F0E"/>
    <w:rsid w:val="00B16CFC"/>
    <w:rsid w:val="00B2033F"/>
    <w:rsid w:val="00B23D03"/>
    <w:rsid w:val="00B23E78"/>
    <w:rsid w:val="00B31EC5"/>
    <w:rsid w:val="00B327E7"/>
    <w:rsid w:val="00B340AC"/>
    <w:rsid w:val="00B342E2"/>
    <w:rsid w:val="00B3431F"/>
    <w:rsid w:val="00B41060"/>
    <w:rsid w:val="00B44593"/>
    <w:rsid w:val="00B44CEE"/>
    <w:rsid w:val="00B46F3E"/>
    <w:rsid w:val="00B51508"/>
    <w:rsid w:val="00B518B6"/>
    <w:rsid w:val="00B5307C"/>
    <w:rsid w:val="00B53BD8"/>
    <w:rsid w:val="00B5547C"/>
    <w:rsid w:val="00B57747"/>
    <w:rsid w:val="00B62640"/>
    <w:rsid w:val="00B83CC7"/>
    <w:rsid w:val="00B84150"/>
    <w:rsid w:val="00B95E4B"/>
    <w:rsid w:val="00B974B2"/>
    <w:rsid w:val="00BA111E"/>
    <w:rsid w:val="00BA51B7"/>
    <w:rsid w:val="00BB22A9"/>
    <w:rsid w:val="00BB4140"/>
    <w:rsid w:val="00BC2303"/>
    <w:rsid w:val="00BE1C58"/>
    <w:rsid w:val="00BF15C5"/>
    <w:rsid w:val="00BF2406"/>
    <w:rsid w:val="00BF3A01"/>
    <w:rsid w:val="00BF49AF"/>
    <w:rsid w:val="00C06F68"/>
    <w:rsid w:val="00C0710F"/>
    <w:rsid w:val="00C161AE"/>
    <w:rsid w:val="00C20624"/>
    <w:rsid w:val="00C23017"/>
    <w:rsid w:val="00C301E4"/>
    <w:rsid w:val="00C35D39"/>
    <w:rsid w:val="00C4293F"/>
    <w:rsid w:val="00C44D8D"/>
    <w:rsid w:val="00C4601F"/>
    <w:rsid w:val="00C52521"/>
    <w:rsid w:val="00C60866"/>
    <w:rsid w:val="00C70351"/>
    <w:rsid w:val="00C709C9"/>
    <w:rsid w:val="00C73573"/>
    <w:rsid w:val="00C74AC1"/>
    <w:rsid w:val="00C82ABC"/>
    <w:rsid w:val="00C850F4"/>
    <w:rsid w:val="00C916EC"/>
    <w:rsid w:val="00CA06F2"/>
    <w:rsid w:val="00CA25EE"/>
    <w:rsid w:val="00CB20B8"/>
    <w:rsid w:val="00CB2D7C"/>
    <w:rsid w:val="00CB7044"/>
    <w:rsid w:val="00CB7FB4"/>
    <w:rsid w:val="00CC0D83"/>
    <w:rsid w:val="00CC37CA"/>
    <w:rsid w:val="00CC491F"/>
    <w:rsid w:val="00CC76D2"/>
    <w:rsid w:val="00CC7FEF"/>
    <w:rsid w:val="00CD1273"/>
    <w:rsid w:val="00CD1CA5"/>
    <w:rsid w:val="00CD411D"/>
    <w:rsid w:val="00CD5C23"/>
    <w:rsid w:val="00CE0D04"/>
    <w:rsid w:val="00CE5166"/>
    <w:rsid w:val="00CE52FE"/>
    <w:rsid w:val="00CE6556"/>
    <w:rsid w:val="00CE6B2F"/>
    <w:rsid w:val="00CE6EBD"/>
    <w:rsid w:val="00CF14A9"/>
    <w:rsid w:val="00CF2CAC"/>
    <w:rsid w:val="00CF38E0"/>
    <w:rsid w:val="00CF3E9F"/>
    <w:rsid w:val="00D0292F"/>
    <w:rsid w:val="00D0432B"/>
    <w:rsid w:val="00D15280"/>
    <w:rsid w:val="00D16A55"/>
    <w:rsid w:val="00D21E33"/>
    <w:rsid w:val="00D2434B"/>
    <w:rsid w:val="00D27B05"/>
    <w:rsid w:val="00D30DDF"/>
    <w:rsid w:val="00D479C2"/>
    <w:rsid w:val="00D50763"/>
    <w:rsid w:val="00D542FC"/>
    <w:rsid w:val="00D545A2"/>
    <w:rsid w:val="00D566B6"/>
    <w:rsid w:val="00D60163"/>
    <w:rsid w:val="00D63C71"/>
    <w:rsid w:val="00D65F26"/>
    <w:rsid w:val="00D70A31"/>
    <w:rsid w:val="00D71B46"/>
    <w:rsid w:val="00D72670"/>
    <w:rsid w:val="00D739A3"/>
    <w:rsid w:val="00D767D8"/>
    <w:rsid w:val="00D97192"/>
    <w:rsid w:val="00D97D25"/>
    <w:rsid w:val="00DA0663"/>
    <w:rsid w:val="00DA0F41"/>
    <w:rsid w:val="00DA1424"/>
    <w:rsid w:val="00DB3B79"/>
    <w:rsid w:val="00DB624B"/>
    <w:rsid w:val="00DC3E37"/>
    <w:rsid w:val="00DC5CA2"/>
    <w:rsid w:val="00DD3E2D"/>
    <w:rsid w:val="00DD581C"/>
    <w:rsid w:val="00DE5A75"/>
    <w:rsid w:val="00DE6BF3"/>
    <w:rsid w:val="00DF2932"/>
    <w:rsid w:val="00DF39C5"/>
    <w:rsid w:val="00DF4EDE"/>
    <w:rsid w:val="00DF641E"/>
    <w:rsid w:val="00E01DE0"/>
    <w:rsid w:val="00E0561C"/>
    <w:rsid w:val="00E06937"/>
    <w:rsid w:val="00E12198"/>
    <w:rsid w:val="00E208AC"/>
    <w:rsid w:val="00E23CBE"/>
    <w:rsid w:val="00E3398D"/>
    <w:rsid w:val="00E374D3"/>
    <w:rsid w:val="00E52BFB"/>
    <w:rsid w:val="00E57305"/>
    <w:rsid w:val="00E6369E"/>
    <w:rsid w:val="00E64508"/>
    <w:rsid w:val="00E67506"/>
    <w:rsid w:val="00E7099E"/>
    <w:rsid w:val="00E71664"/>
    <w:rsid w:val="00E71B83"/>
    <w:rsid w:val="00E72A95"/>
    <w:rsid w:val="00E81B72"/>
    <w:rsid w:val="00E83FCF"/>
    <w:rsid w:val="00E9673F"/>
    <w:rsid w:val="00EA0DF7"/>
    <w:rsid w:val="00EA4E2D"/>
    <w:rsid w:val="00EA6337"/>
    <w:rsid w:val="00EB5195"/>
    <w:rsid w:val="00EB53D4"/>
    <w:rsid w:val="00ED7866"/>
    <w:rsid w:val="00EE05C1"/>
    <w:rsid w:val="00EE166B"/>
    <w:rsid w:val="00EE46A3"/>
    <w:rsid w:val="00EF29C3"/>
    <w:rsid w:val="00EF3A0B"/>
    <w:rsid w:val="00EF731E"/>
    <w:rsid w:val="00EF74A0"/>
    <w:rsid w:val="00F00798"/>
    <w:rsid w:val="00F008BD"/>
    <w:rsid w:val="00F00FD3"/>
    <w:rsid w:val="00F0135A"/>
    <w:rsid w:val="00F05940"/>
    <w:rsid w:val="00F10047"/>
    <w:rsid w:val="00F11CAB"/>
    <w:rsid w:val="00F16418"/>
    <w:rsid w:val="00F1754D"/>
    <w:rsid w:val="00F21B4B"/>
    <w:rsid w:val="00F268BF"/>
    <w:rsid w:val="00F26E9C"/>
    <w:rsid w:val="00F40513"/>
    <w:rsid w:val="00F45175"/>
    <w:rsid w:val="00F45634"/>
    <w:rsid w:val="00F51018"/>
    <w:rsid w:val="00F63449"/>
    <w:rsid w:val="00F66BC0"/>
    <w:rsid w:val="00F75D69"/>
    <w:rsid w:val="00F94F90"/>
    <w:rsid w:val="00FA0499"/>
    <w:rsid w:val="00FA2640"/>
    <w:rsid w:val="00FA34EA"/>
    <w:rsid w:val="00FA4D2A"/>
    <w:rsid w:val="00FA74D1"/>
    <w:rsid w:val="00FB3576"/>
    <w:rsid w:val="00FB5255"/>
    <w:rsid w:val="00FC5BA2"/>
    <w:rsid w:val="00FD16E4"/>
    <w:rsid w:val="00FD43CD"/>
    <w:rsid w:val="00FD65ED"/>
    <w:rsid w:val="00FF0672"/>
    <w:rsid w:val="00FF141F"/>
    <w:rsid w:val="00FF6107"/>
    <w:rsid w:val="00FF6540"/>
    <w:rsid w:val="00FF7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272BA"/>
  <w15:docId w15:val="{E17FC410-A178-4A1C-9728-65F192CE1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9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0292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0292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0292F"/>
    <w:rPr>
      <w:color w:val="0000FF"/>
      <w:u w:val="single"/>
    </w:rPr>
  </w:style>
  <w:style w:type="paragraph" w:styleId="a5">
    <w:name w:val="Balloon Text"/>
    <w:basedOn w:val="a"/>
    <w:link w:val="a6"/>
    <w:uiPriority w:val="99"/>
    <w:semiHidden/>
    <w:unhideWhenUsed/>
    <w:rsid w:val="004D180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1806"/>
    <w:rPr>
      <w:rFonts w:ascii="Segoe UI" w:hAnsi="Segoe UI" w:cs="Segoe UI"/>
      <w:sz w:val="18"/>
      <w:szCs w:val="18"/>
    </w:rPr>
  </w:style>
  <w:style w:type="table" w:styleId="a7">
    <w:name w:val="Table Grid"/>
    <w:basedOn w:val="a1"/>
    <w:uiPriority w:val="59"/>
    <w:rsid w:val="00A133D8"/>
    <w:pPr>
      <w:spacing w:after="0" w:line="240" w:lineRule="auto"/>
    </w:pPr>
    <w:rPr>
      <w:rFonts w:ascii="Calibri" w:eastAsia="Times New Roman"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06593F"/>
    <w:pPr>
      <w:widowControl w:val="0"/>
      <w:autoSpaceDE w:val="0"/>
      <w:autoSpaceDN w:val="0"/>
      <w:adjustRightInd w:val="0"/>
      <w:spacing w:after="0" w:line="240" w:lineRule="auto"/>
      <w:ind w:firstLine="426"/>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6593F"/>
    <w:rPr>
      <w:rFonts w:ascii="Times New Roman" w:eastAsia="Times New Roman" w:hAnsi="Times New Roman" w:cs="Times New Roman"/>
      <w:sz w:val="24"/>
      <w:szCs w:val="24"/>
    </w:rPr>
  </w:style>
  <w:style w:type="paragraph" w:styleId="a8">
    <w:name w:val="List Paragraph"/>
    <w:basedOn w:val="a"/>
    <w:uiPriority w:val="34"/>
    <w:qFormat/>
    <w:rsid w:val="002E59A7"/>
    <w:pPr>
      <w:ind w:left="720"/>
      <w:contextualSpacing/>
    </w:pPr>
  </w:style>
  <w:style w:type="paragraph" w:styleId="a9">
    <w:name w:val="header"/>
    <w:basedOn w:val="a"/>
    <w:link w:val="aa"/>
    <w:uiPriority w:val="99"/>
    <w:unhideWhenUsed/>
    <w:rsid w:val="003218A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218AD"/>
  </w:style>
  <w:style w:type="paragraph" w:styleId="ab">
    <w:name w:val="footer"/>
    <w:basedOn w:val="a"/>
    <w:link w:val="ac"/>
    <w:uiPriority w:val="99"/>
    <w:unhideWhenUsed/>
    <w:rsid w:val="003218A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21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16137">
      <w:bodyDiv w:val="1"/>
      <w:marLeft w:val="0"/>
      <w:marRight w:val="0"/>
      <w:marTop w:val="0"/>
      <w:marBottom w:val="0"/>
      <w:divBdr>
        <w:top w:val="none" w:sz="0" w:space="0" w:color="auto"/>
        <w:left w:val="none" w:sz="0" w:space="0" w:color="auto"/>
        <w:bottom w:val="none" w:sz="0" w:space="0" w:color="auto"/>
        <w:right w:val="none" w:sz="0" w:space="0" w:color="auto"/>
      </w:divBdr>
    </w:div>
    <w:div w:id="284627912">
      <w:bodyDiv w:val="1"/>
      <w:marLeft w:val="0"/>
      <w:marRight w:val="0"/>
      <w:marTop w:val="0"/>
      <w:marBottom w:val="0"/>
      <w:divBdr>
        <w:top w:val="none" w:sz="0" w:space="0" w:color="auto"/>
        <w:left w:val="none" w:sz="0" w:space="0" w:color="auto"/>
        <w:bottom w:val="none" w:sz="0" w:space="0" w:color="auto"/>
        <w:right w:val="none" w:sz="0" w:space="0" w:color="auto"/>
      </w:divBdr>
    </w:div>
    <w:div w:id="394623224">
      <w:bodyDiv w:val="1"/>
      <w:marLeft w:val="0"/>
      <w:marRight w:val="0"/>
      <w:marTop w:val="0"/>
      <w:marBottom w:val="0"/>
      <w:divBdr>
        <w:top w:val="none" w:sz="0" w:space="0" w:color="auto"/>
        <w:left w:val="none" w:sz="0" w:space="0" w:color="auto"/>
        <w:bottom w:val="none" w:sz="0" w:space="0" w:color="auto"/>
        <w:right w:val="none" w:sz="0" w:space="0" w:color="auto"/>
      </w:divBdr>
    </w:div>
    <w:div w:id="1128472923">
      <w:bodyDiv w:val="1"/>
      <w:marLeft w:val="0"/>
      <w:marRight w:val="0"/>
      <w:marTop w:val="0"/>
      <w:marBottom w:val="0"/>
      <w:divBdr>
        <w:top w:val="none" w:sz="0" w:space="0" w:color="auto"/>
        <w:left w:val="none" w:sz="0" w:space="0" w:color="auto"/>
        <w:bottom w:val="none" w:sz="0" w:space="0" w:color="auto"/>
        <w:right w:val="none" w:sz="0" w:space="0" w:color="auto"/>
      </w:divBdr>
      <w:divsChild>
        <w:div w:id="1668556975">
          <w:marLeft w:val="0"/>
          <w:marRight w:val="0"/>
          <w:marTop w:val="0"/>
          <w:marBottom w:val="75"/>
          <w:divBdr>
            <w:top w:val="none" w:sz="0" w:space="0" w:color="auto"/>
            <w:left w:val="none" w:sz="0" w:space="0" w:color="auto"/>
            <w:bottom w:val="none" w:sz="0" w:space="0" w:color="auto"/>
            <w:right w:val="none" w:sz="0" w:space="0" w:color="auto"/>
          </w:divBdr>
        </w:div>
        <w:div w:id="1478641854">
          <w:marLeft w:val="0"/>
          <w:marRight w:val="0"/>
          <w:marTop w:val="0"/>
          <w:marBottom w:val="75"/>
          <w:divBdr>
            <w:top w:val="none" w:sz="0" w:space="0" w:color="auto"/>
            <w:left w:val="none" w:sz="0" w:space="0" w:color="auto"/>
            <w:bottom w:val="none" w:sz="0" w:space="0" w:color="auto"/>
            <w:right w:val="none" w:sz="0" w:space="0" w:color="auto"/>
          </w:divBdr>
        </w:div>
      </w:divsChild>
    </w:div>
    <w:div w:id="1438670337">
      <w:bodyDiv w:val="1"/>
      <w:marLeft w:val="0"/>
      <w:marRight w:val="0"/>
      <w:marTop w:val="0"/>
      <w:marBottom w:val="0"/>
      <w:divBdr>
        <w:top w:val="none" w:sz="0" w:space="0" w:color="auto"/>
        <w:left w:val="none" w:sz="0" w:space="0" w:color="auto"/>
        <w:bottom w:val="none" w:sz="0" w:space="0" w:color="auto"/>
        <w:right w:val="none" w:sz="0" w:space="0" w:color="auto"/>
      </w:divBdr>
      <w:divsChild>
        <w:div w:id="1043748316">
          <w:marLeft w:val="0"/>
          <w:marRight w:val="0"/>
          <w:marTop w:val="0"/>
          <w:marBottom w:val="75"/>
          <w:divBdr>
            <w:top w:val="none" w:sz="0" w:space="0" w:color="auto"/>
            <w:left w:val="none" w:sz="0" w:space="0" w:color="auto"/>
            <w:bottom w:val="none" w:sz="0" w:space="0" w:color="auto"/>
            <w:right w:val="none" w:sz="0" w:space="0" w:color="auto"/>
          </w:divBdr>
        </w:div>
        <w:div w:id="1815872451">
          <w:marLeft w:val="0"/>
          <w:marRight w:val="0"/>
          <w:marTop w:val="0"/>
          <w:marBottom w:val="75"/>
          <w:divBdr>
            <w:top w:val="none" w:sz="0" w:space="0" w:color="auto"/>
            <w:left w:val="none" w:sz="0" w:space="0" w:color="auto"/>
            <w:bottom w:val="none" w:sz="0" w:space="0" w:color="auto"/>
            <w:right w:val="none" w:sz="0" w:space="0" w:color="auto"/>
          </w:divBdr>
        </w:div>
      </w:divsChild>
    </w:div>
    <w:div w:id="1779369983">
      <w:bodyDiv w:val="1"/>
      <w:marLeft w:val="0"/>
      <w:marRight w:val="0"/>
      <w:marTop w:val="0"/>
      <w:marBottom w:val="0"/>
      <w:divBdr>
        <w:top w:val="none" w:sz="0" w:space="0" w:color="auto"/>
        <w:left w:val="none" w:sz="0" w:space="0" w:color="auto"/>
        <w:bottom w:val="none" w:sz="0" w:space="0" w:color="auto"/>
        <w:right w:val="none" w:sz="0" w:space="0" w:color="auto"/>
      </w:divBdr>
    </w:div>
    <w:div w:id="1893341651">
      <w:bodyDiv w:val="1"/>
      <w:marLeft w:val="0"/>
      <w:marRight w:val="0"/>
      <w:marTop w:val="0"/>
      <w:marBottom w:val="0"/>
      <w:divBdr>
        <w:top w:val="none" w:sz="0" w:space="0" w:color="auto"/>
        <w:left w:val="none" w:sz="0" w:space="0" w:color="auto"/>
        <w:bottom w:val="none" w:sz="0" w:space="0" w:color="auto"/>
        <w:right w:val="none" w:sz="0" w:space="0" w:color="auto"/>
      </w:divBdr>
    </w:div>
    <w:div w:id="19971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6E2DB-9B71-496E-A997-1D6207A4E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6388</TotalTime>
  <Pages>16</Pages>
  <Words>5091</Words>
  <Characters>29023</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dc:creator>
  <cp:keywords/>
  <dc:description/>
  <cp:lastModifiedBy>Елена Газимова</cp:lastModifiedBy>
  <cp:revision>250</cp:revision>
  <cp:lastPrinted>2022-11-17T05:50:00Z</cp:lastPrinted>
  <dcterms:created xsi:type="dcterms:W3CDTF">2019-09-22T10:15:00Z</dcterms:created>
  <dcterms:modified xsi:type="dcterms:W3CDTF">2022-11-17T05:55:00Z</dcterms:modified>
</cp:coreProperties>
</file>