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77777777" w:rsidR="00D0292F" w:rsidRPr="00D0292F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 проведении 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69D6F23F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земельных участков</w:t>
      </w:r>
      <w:r w:rsid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, а также по продаже права на заключение договора аренды на земельный участок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1FA4D071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0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560C21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0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11.05.2023 № 191-р, от 30.03.2023 № 122-р, от 30.03.2023 </w:t>
      </w:r>
      <w:r w:rsid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                   </w:t>
      </w:r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№ 124-р,</w:t>
      </w:r>
      <w:r w:rsid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30.03.2023 № 121-р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1F685984" w14:textId="5A452C10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1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CA71BE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05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CA71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D0292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3E0AE54B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50238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26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мая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 w:rsid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11A5EF95" w14:textId="7AD4F051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="00D11E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«29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июня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</w:t>
      </w:r>
      <w:r w:rsidR="002B7C25"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местное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185E46FE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D11E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560C2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 w:rsidR="006B2187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6694F7E" w14:textId="11BDEF2C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CA71B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05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D358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я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1B028C3D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Предмет аукциона – </w:t>
      </w:r>
      <w:r w:rsidR="00D60EDE">
        <w:rPr>
          <w:rFonts w:ascii="Times New Roman" w:hAnsi="Times New Roman" w:cs="Times New Roman"/>
          <w:color w:val="000000"/>
          <w:sz w:val="27"/>
          <w:szCs w:val="27"/>
        </w:rPr>
        <w:t>земельные</w:t>
      </w:r>
      <w:r w:rsidR="00D60EDE">
        <w:rPr>
          <w:rFonts w:ascii="Times New Roman" w:hAnsi="Times New Roman" w:cs="Times New Roman"/>
          <w:sz w:val="27"/>
          <w:szCs w:val="27"/>
        </w:rPr>
        <w:t xml:space="preserve"> участки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 и право на заключение договора аренды </w:t>
      </w:r>
      <w:r w:rsidR="00D60EDE">
        <w:rPr>
          <w:rFonts w:ascii="Times New Roman" w:hAnsi="Times New Roman" w:cs="Times New Roman"/>
          <w:sz w:val="27"/>
          <w:szCs w:val="27"/>
        </w:rPr>
        <w:t>на земельный участок</w:t>
      </w:r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населенных пунктов», предназначенные для индивидуального жилищного строительства.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2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992"/>
        <w:gridCol w:w="1134"/>
        <w:gridCol w:w="992"/>
        <w:gridCol w:w="993"/>
        <w:gridCol w:w="708"/>
      </w:tblGrid>
      <w:tr w:rsidR="006600B3" w:rsidRPr="00D0292F" w14:paraId="77E4BB08" w14:textId="77777777" w:rsidTr="001E186A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1E186A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4C9BF672" w:rsidR="006600B3" w:rsidRPr="00EE773A" w:rsidRDefault="006600B3" w:rsidP="00502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5023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0601005:1417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1D80FA0A" w:rsidR="006600B3" w:rsidRPr="00EE773A" w:rsidRDefault="00502382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Собственность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44774EA9" w:rsidR="00676D74" w:rsidRPr="00EE773A" w:rsidRDefault="006600B3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5023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Урицкого, 1Д</w:t>
            </w:r>
          </w:p>
          <w:p w14:paraId="52E0D2E2" w14:textId="7A79CE4F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77D4B91A" w:rsidR="006600B3" w:rsidRPr="00EE773A" w:rsidRDefault="00502382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29CB9075" w:rsidR="006600B3" w:rsidRPr="00EB24ED" w:rsidRDefault="00502382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130CBE62" w:rsidR="006600B3" w:rsidRPr="00EE773A" w:rsidRDefault="00560C21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428 694,78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27C8085D" w:rsidR="006600B3" w:rsidRPr="00EE773A" w:rsidRDefault="006775F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12 860</w:t>
            </w:r>
            <w:r w:rsidR="00AE3D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2C7C2F35" w:rsidR="006600B3" w:rsidRDefault="006775F3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214 347</w:t>
            </w:r>
          </w:p>
        </w:tc>
      </w:tr>
      <w:tr w:rsidR="003E0DB4" w:rsidRPr="00D0292F" w14:paraId="30CE0208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F79874" w14:textId="6A30B7AF" w:rsidR="003E0DB4" w:rsidRPr="00EB24ED" w:rsidRDefault="003E0DB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A06B38" w14:textId="20082596" w:rsidR="003E0DB4" w:rsidRPr="00EB24ED" w:rsidRDefault="00C128D4" w:rsidP="00F14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F146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0601005:1416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3DE4FD" w14:textId="052057E3" w:rsidR="003E0DB4" w:rsidRPr="00EB24ED" w:rsidRDefault="00F1467D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45AE2F" w14:textId="77777777" w:rsidR="003E0DB4" w:rsidRDefault="00C128D4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768686BD" w14:textId="74448450" w:rsidR="00C128D4" w:rsidRPr="00EB24ED" w:rsidRDefault="00F1467D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Урицкого, 1Г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EBEFC8" w14:textId="0D3D70E3" w:rsidR="003E0DB4" w:rsidRDefault="00F1467D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5A8D84" w14:textId="28D41853" w:rsidR="003E0DB4" w:rsidRDefault="00F1467D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F3F431" w14:textId="6C83422B" w:rsidR="003E0DB4" w:rsidRDefault="002A65C0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  <w:r w:rsidR="00560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</w:t>
            </w:r>
            <w:r w:rsidR="00560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,29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EBE3B9" w14:textId="5D6409ED" w:rsidR="003E0DB4" w:rsidRDefault="002A65C0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10 662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8C2E03" w14:textId="02942FDD" w:rsidR="003E0DB4" w:rsidRDefault="002A65C0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177 712</w:t>
            </w:r>
          </w:p>
        </w:tc>
      </w:tr>
      <w:tr w:rsidR="00B1622A" w:rsidRPr="00D0292F" w14:paraId="570FD206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B804E5" w14:textId="14F9066D" w:rsidR="00B1622A" w:rsidRDefault="00B1622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A08EEC" w14:textId="307839B2" w:rsidR="00B1622A" w:rsidRDefault="00B1622A" w:rsidP="00F14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74:30:0601009:604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97C362" w14:textId="6FA51E11" w:rsidR="00B1622A" w:rsidRDefault="00B1622A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3D1F0E" w14:textId="77777777" w:rsidR="00B1622A" w:rsidRDefault="00B1622A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472F63AA" w14:textId="69B784AE" w:rsidR="00B1622A" w:rsidRDefault="00B1622A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Толстого, 13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0F3B2A" w14:textId="4069EC4A" w:rsidR="00B1622A" w:rsidRDefault="00B1622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5D7BE5" w14:textId="3A9AADFF" w:rsidR="00B1622A" w:rsidRDefault="00B1622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66DE88" w14:textId="2BA0F542" w:rsidR="00B1622A" w:rsidRDefault="00B1622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  <w:r w:rsidR="00560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  <w:r w:rsidR="00560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3BC75" w14:textId="587EC745" w:rsidR="00B1622A" w:rsidRDefault="00B1622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10 686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119F0E" w14:textId="12AF76AA" w:rsidR="00B1622A" w:rsidRDefault="00B1622A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178 110</w:t>
            </w:r>
          </w:p>
        </w:tc>
      </w:tr>
      <w:tr w:rsidR="00B1622A" w:rsidRPr="00D0292F" w14:paraId="37B48E39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E7586F" w14:textId="65DD04C5" w:rsidR="00B1622A" w:rsidRDefault="00B1622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389DC0" w14:textId="25E97E31" w:rsidR="00B1622A" w:rsidRDefault="00C15D7A" w:rsidP="00F14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74:30:0601009:606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08994E" w14:textId="15FFAB7D" w:rsidR="00B1622A" w:rsidRDefault="00C15D7A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3FF43D" w14:textId="77777777" w:rsidR="00B1622A" w:rsidRDefault="00C15D7A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03EE14EA" w14:textId="3C6F76C6" w:rsidR="00C15D7A" w:rsidRDefault="00C15D7A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Толстого, 15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A504BC" w14:textId="1B2C60B3" w:rsidR="00B1622A" w:rsidRDefault="00C15D7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B3952F" w14:textId="1086738B" w:rsidR="00B1622A" w:rsidRDefault="00C15D7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F13B2" w14:textId="07665927" w:rsidR="00B1622A" w:rsidRDefault="00C15D7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  <w:r w:rsidR="00560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</w:t>
            </w:r>
            <w:r w:rsidR="00560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,28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539BE2" w14:textId="7C233E22" w:rsidR="00B1622A" w:rsidRDefault="00C15D7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10 371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900FA2" w14:textId="6F138766" w:rsidR="00B1622A" w:rsidRDefault="00C15D7A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172 865</w:t>
            </w:r>
          </w:p>
        </w:tc>
      </w:tr>
      <w:tr w:rsidR="00B1622A" w:rsidRPr="00D0292F" w14:paraId="5527B9C3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CDD828" w14:textId="3689945D" w:rsidR="00B1622A" w:rsidRDefault="00B1622A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EA3519" w14:textId="1A9F030F" w:rsidR="00B1622A" w:rsidRDefault="00EB119E" w:rsidP="00F14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74:30:0902009:534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2364F1" w14:textId="77777777" w:rsidR="00B1622A" w:rsidRDefault="00476842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3E03CD42" w14:textId="28E44446" w:rsidR="00312912" w:rsidRDefault="00312912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лет</w:t>
            </w:r>
            <w:bookmarkStart w:id="4" w:name="_GoBack"/>
            <w:bookmarkEnd w:id="4"/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0B847B" w14:textId="77777777" w:rsidR="00B1622A" w:rsidRDefault="00EB119E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30F903A3" w14:textId="77777777" w:rsidR="00EB119E" w:rsidRDefault="00EB119E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с. Синеглазово,</w:t>
            </w:r>
          </w:p>
          <w:p w14:paraId="32E63A43" w14:textId="49E1ACC1" w:rsidR="00EB119E" w:rsidRDefault="00EB119E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Шоссейная, 78В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55FBA6" w14:textId="71AD4519" w:rsidR="00B1622A" w:rsidRDefault="00EB119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A3EAF2" w14:textId="1F40B9E2" w:rsidR="00B1622A" w:rsidRDefault="00EB119E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78FF02" w14:textId="76081A26" w:rsidR="00B1622A" w:rsidRDefault="00476842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26 348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DBD94D" w14:textId="4ABEECBD" w:rsidR="00B1622A" w:rsidRDefault="00476842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2C3630" w14:textId="1C0E9717" w:rsidR="00B1622A" w:rsidRDefault="00476842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13 174</w:t>
            </w:r>
          </w:p>
        </w:tc>
      </w:tr>
    </w:tbl>
    <w:bookmarkEnd w:id="3"/>
    <w:p w14:paraId="506D26A9" w14:textId="1E081740" w:rsidR="00D42B22" w:rsidRPr="00275689" w:rsidRDefault="00B508D1" w:rsidP="00D42B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2"/>
      <w:r w:rsidR="00D42B2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Начальная цена лотов № 1-4 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является </w:t>
      </w:r>
      <w:r w:rsidR="00D60ED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кадастровая стоимость земельных участков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</w:p>
    <w:p w14:paraId="06710E7E" w14:textId="59409ACE" w:rsidR="00D42B22" w:rsidRPr="009E5AA4" w:rsidRDefault="00D42B22" w:rsidP="00D42B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Начальная цена лота № 5 </w:t>
      </w:r>
      <w:r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рассчит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ана</w:t>
      </w:r>
      <w:r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в соответствии с постановлением администрации Копейского городского округа № 1280-п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от 28.05.2018 «Об установлении начальной цены аукциона на право заключения договора аренды земельных участков».</w:t>
      </w:r>
    </w:p>
    <w:p w14:paraId="78015A9D" w14:textId="113D696E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обременен, в залоге, споре и под арестом не состо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9D54E3" w14:textId="77777777" w:rsidR="001314BB" w:rsidRPr="00CC0D83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строительства:</w:t>
      </w:r>
    </w:p>
    <w:p w14:paraId="3CCE64D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1) минимальная площадь участка (включая площадь застройки): для ведения личного подсобного хозяйства</w:t>
      </w:r>
      <w:r>
        <w:rPr>
          <w:rFonts w:ascii="Times New Roman" w:hAnsi="Times New Roman" w:cs="Times New Roman"/>
          <w:sz w:val="27"/>
          <w:szCs w:val="27"/>
        </w:rPr>
        <w:t>- 200 кв. метров, для жилых домов усадебного типа- 400 кв. метров</w:t>
      </w:r>
      <w:r w:rsidRPr="009E5AA4">
        <w:rPr>
          <w:rFonts w:ascii="Times New Roman" w:hAnsi="Times New Roman" w:cs="Times New Roman"/>
          <w:sz w:val="27"/>
          <w:szCs w:val="27"/>
        </w:rPr>
        <w:t>, для многоквартирных блокированных жилых домов (из расчета на одну квартиру) - 400 кв. метров;</w:t>
      </w:r>
    </w:p>
    <w:p w14:paraId="54FFD79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2) максимальная площадь участка (включая площадь застройки) для</w:t>
      </w:r>
      <w:r>
        <w:rPr>
          <w:rFonts w:ascii="Times New Roman" w:hAnsi="Times New Roman" w:cs="Times New Roman"/>
          <w:sz w:val="27"/>
          <w:szCs w:val="27"/>
        </w:rPr>
        <w:t xml:space="preserve"> жилых домов усадебного типа</w:t>
      </w:r>
      <w:r w:rsidRPr="009E5AA4">
        <w:rPr>
          <w:rFonts w:ascii="Times New Roman" w:hAnsi="Times New Roman" w:cs="Times New Roman"/>
          <w:sz w:val="27"/>
          <w:szCs w:val="27"/>
        </w:rPr>
        <w:t>– 2000 кв. метров;</w:t>
      </w:r>
    </w:p>
    <w:p w14:paraId="75FF626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3) минимальное расстояние между фронтальной границе</w:t>
      </w:r>
      <w:r>
        <w:rPr>
          <w:rFonts w:ascii="Times New Roman" w:hAnsi="Times New Roman" w:cs="Times New Roman"/>
          <w:sz w:val="27"/>
          <w:szCs w:val="27"/>
        </w:rPr>
        <w:t>й участка и основным строением, м: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 сохраняемой застройке при реконструкции и новом строительстве – 5 метров;</w:t>
      </w:r>
    </w:p>
    <w:p w14:paraId="616EBE04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4) минимальное расстояние от границ землевладения до строений, а также между строениями, от границ соседнего участка до:</w:t>
      </w:r>
    </w:p>
    <w:p w14:paraId="707C8D1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основного строения – 3 метра;</w:t>
      </w:r>
    </w:p>
    <w:p w14:paraId="753CE1C6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постройки для содержания скота и птицы – 4 метра;</w:t>
      </w:r>
    </w:p>
    <w:p w14:paraId="3BAE5B0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окон жилых комнат до стен соседнего дома и хозяйственных построек (бани, гаража, сарая)</w:t>
      </w:r>
      <w:r w:rsidRPr="009E5AA4">
        <w:rPr>
          <w:rFonts w:ascii="Times New Roman" w:hAnsi="Times New Roman" w:cs="Times New Roman"/>
          <w:sz w:val="27"/>
          <w:szCs w:val="27"/>
        </w:rPr>
        <w:t xml:space="preserve"> – 1 метр;</w:t>
      </w:r>
    </w:p>
    <w:p w14:paraId="2AE7A76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</w:t>
      </w:r>
      <w:r>
        <w:rPr>
          <w:rFonts w:ascii="Times New Roman" w:hAnsi="Times New Roman" w:cs="Times New Roman"/>
          <w:sz w:val="27"/>
          <w:szCs w:val="27"/>
        </w:rPr>
        <w:t>от основных строений до отдельно стоящих хозяйственных и прочих строений на участке</w:t>
      </w:r>
      <w:r w:rsidRPr="009E5AA4">
        <w:rPr>
          <w:rFonts w:ascii="Times New Roman" w:hAnsi="Times New Roman" w:cs="Times New Roman"/>
          <w:sz w:val="27"/>
          <w:szCs w:val="27"/>
        </w:rPr>
        <w:t>– 6 метров;</w:t>
      </w:r>
    </w:p>
    <w:p w14:paraId="140E4F0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5) Минимальное расстояние от </w:t>
      </w:r>
      <w:r>
        <w:rPr>
          <w:rFonts w:ascii="Times New Roman" w:hAnsi="Times New Roman" w:cs="Times New Roman"/>
          <w:sz w:val="27"/>
          <w:szCs w:val="27"/>
        </w:rPr>
        <w:t>зданий, сооружений</w:t>
      </w:r>
      <w:r w:rsidRPr="009E5AA4">
        <w:rPr>
          <w:rFonts w:ascii="Times New Roman" w:hAnsi="Times New Roman" w:cs="Times New Roman"/>
          <w:sz w:val="27"/>
          <w:szCs w:val="27"/>
        </w:rPr>
        <w:t xml:space="preserve"> до </w:t>
      </w:r>
      <w:r>
        <w:rPr>
          <w:rFonts w:ascii="Times New Roman" w:hAnsi="Times New Roman" w:cs="Times New Roman"/>
          <w:sz w:val="27"/>
          <w:szCs w:val="27"/>
        </w:rPr>
        <w:t xml:space="preserve">границ </w:t>
      </w:r>
      <w:r w:rsidRPr="009E5AA4">
        <w:rPr>
          <w:rFonts w:ascii="Times New Roman" w:hAnsi="Times New Roman" w:cs="Times New Roman"/>
          <w:sz w:val="27"/>
          <w:szCs w:val="27"/>
        </w:rPr>
        <w:t xml:space="preserve">лесных массивов – не менее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9E5AA4">
        <w:rPr>
          <w:rFonts w:ascii="Times New Roman" w:hAnsi="Times New Roman" w:cs="Times New Roman"/>
          <w:sz w:val="27"/>
          <w:szCs w:val="27"/>
        </w:rPr>
        <w:t xml:space="preserve"> метров</w:t>
      </w:r>
      <w:r>
        <w:rPr>
          <w:rFonts w:ascii="Times New Roman" w:hAnsi="Times New Roman" w:cs="Times New Roman"/>
          <w:sz w:val="27"/>
          <w:szCs w:val="27"/>
        </w:rPr>
        <w:t xml:space="preserve"> (лиственные породы), не менее 50 м (смешанные и хвойные породы деревьев)</w:t>
      </w:r>
      <w:r w:rsidRPr="009E5AA4">
        <w:rPr>
          <w:rFonts w:ascii="Times New Roman" w:hAnsi="Times New Roman" w:cs="Times New Roman"/>
          <w:sz w:val="27"/>
          <w:szCs w:val="27"/>
        </w:rPr>
        <w:t>.</w:t>
      </w:r>
    </w:p>
    <w:p w14:paraId="03F95D0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6) Минимальная ширина улицы в границах красных линий, с шириной проезда не менее 6 метров.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72F84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bookmarkStart w:id="5" w:name="_Hlk116381094"/>
      <w:r>
        <w:rPr>
          <w:rFonts w:ascii="Times New Roman" w:hAnsi="Times New Roman" w:cs="Times New Roman"/>
          <w:sz w:val="27"/>
          <w:szCs w:val="27"/>
        </w:rPr>
        <w:t xml:space="preserve">За красные линии </w:t>
      </w:r>
      <w:bookmarkEnd w:id="5"/>
      <w:r>
        <w:rPr>
          <w:rFonts w:ascii="Times New Roman" w:hAnsi="Times New Roman" w:cs="Times New Roman"/>
          <w:sz w:val="27"/>
          <w:szCs w:val="27"/>
        </w:rPr>
        <w:t>в зоне исторически сложившейся индивидуальной жилой застройки приняты линии застройки, сложившиеся по фасадам жилых домов.</w:t>
      </w:r>
    </w:p>
    <w:p w14:paraId="25ABF671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зоне новой индивидуальной жилой застройки за красные линии приняты линии, сложившиеся по фронтальным границам земельных участков.</w:t>
      </w:r>
    </w:p>
    <w:p w14:paraId="511A126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Примечания:</w:t>
      </w:r>
    </w:p>
    <w:p w14:paraId="70420DCE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1. Расстояния измеряются до наружных граней стен строений.</w:t>
      </w:r>
    </w:p>
    <w:p w14:paraId="31187DB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блокировка хозяйственных построек к основному строению.</w:t>
      </w:r>
    </w:p>
    <w:p w14:paraId="139C96B3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3. Коэффициент использования территории:</w:t>
      </w:r>
    </w:p>
    <w:p w14:paraId="794E1F1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жилых домов усадебного типа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9E5AA4">
        <w:rPr>
          <w:rFonts w:ascii="Times New Roman" w:hAnsi="Times New Roman" w:cs="Times New Roman"/>
          <w:sz w:val="27"/>
          <w:szCs w:val="27"/>
        </w:rPr>
        <w:t>при минимальной площади участка 400 м2 не более 0,49</w:t>
      </w:r>
    </w:p>
    <w:p w14:paraId="450C0CA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блокированных жилых домов – на 1 квартиру при минимальной пощади участка 400 м2 не менее 0,2</w:t>
      </w:r>
    </w:p>
    <w:p w14:paraId="7A4D2A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4. Высота строений:</w:t>
      </w:r>
    </w:p>
    <w:p w14:paraId="7D6131F8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основных строений:</w:t>
      </w:r>
    </w:p>
    <w:p w14:paraId="14C6F4E7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количество надземных этажей – до двух с возможным использованием (дополнительно) мансардного этажа, с соблюдением норм освещенности соседнего участка:</w:t>
      </w:r>
    </w:p>
    <w:p w14:paraId="2FADF47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4.1. </w:t>
      </w:r>
      <w:r w:rsidRPr="009E5AA4">
        <w:rPr>
          <w:rFonts w:ascii="Times New Roman" w:hAnsi="Times New Roman" w:cs="Times New Roman"/>
          <w:sz w:val="27"/>
          <w:szCs w:val="27"/>
        </w:rPr>
        <w:t>высота от уровня земли:</w:t>
      </w:r>
    </w:p>
    <w:p w14:paraId="3F8976E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9,6 м</w:t>
      </w:r>
    </w:p>
    <w:p w14:paraId="17A3D37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13,6 м</w:t>
      </w:r>
    </w:p>
    <w:p w14:paraId="02F52C2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вспомогательных строений:</w:t>
      </w:r>
    </w:p>
    <w:p w14:paraId="12AB30B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4.2.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высота от уровня земли:</w:t>
      </w:r>
    </w:p>
    <w:p w14:paraId="4C792CA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4 м</w:t>
      </w:r>
    </w:p>
    <w:p w14:paraId="5FB2244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7 м</w:t>
      </w:r>
    </w:p>
    <w:p w14:paraId="5025D6E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как исключение: шпили, башни, флагштоки – без ограничения</w:t>
      </w:r>
    </w:p>
    <w:p w14:paraId="56B287C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5. Требования к ограждению земельных участков:</w:t>
      </w:r>
    </w:p>
    <w:p w14:paraId="1A10B78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- со стороны улиц ограждения палисадников должны быть </w:t>
      </w:r>
      <w:proofErr w:type="spellStart"/>
      <w:r w:rsidRPr="009E5AA4">
        <w:rPr>
          <w:rFonts w:ascii="Times New Roman" w:hAnsi="Times New Roman" w:cs="Times New Roman"/>
          <w:sz w:val="27"/>
          <w:szCs w:val="27"/>
        </w:rPr>
        <w:t>светопрозрачными</w:t>
      </w:r>
      <w:proofErr w:type="spellEnd"/>
      <w:r w:rsidRPr="009E5AA4">
        <w:rPr>
          <w:rFonts w:ascii="Times New Roman" w:hAnsi="Times New Roman" w:cs="Times New Roman"/>
          <w:sz w:val="27"/>
          <w:szCs w:val="27"/>
        </w:rPr>
        <w:t>;</w:t>
      </w:r>
    </w:p>
    <w:p w14:paraId="0E5DEA7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характер ограждения и его высота должны быть единообразными как минимум на протяжении одного квартала с обеих сторон улицы;</w:t>
      </w:r>
    </w:p>
    <w:p w14:paraId="43F8E6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 земельного участка со стороны проездов и улиц допускается глухое, высотой не более 2,2 метра;</w:t>
      </w:r>
    </w:p>
    <w:p w14:paraId="3EAC7522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ограждение, расположенное между смежными земельными участками, должно исключать затенение соседнего участка. Установка глухого ограждения допускается по взаимному согласию правообладателей приусадебных участков.</w:t>
      </w:r>
    </w:p>
    <w:p w14:paraId="536E37B1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0A1D7CE6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5F074494" w14:textId="73A3C4DD" w:rsidR="001314BB" w:rsidRPr="009E5AA4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1 (ул. Урицкого, 1Д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34DECD5D" w14:textId="77777777" w:rsidR="001314BB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62793C54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600C50A9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6CC449F1" w14:textId="4155A5E6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537F3DAF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4F788B77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1B6D6997" w14:textId="1AFAAB28" w:rsidR="00DE5608" w:rsidRPr="00FB5255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56AC2941" w14:textId="0EF6DB8C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2 (ул. Урицкого, 1Г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5B7848C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0C64B1D9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0E079426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53CB1FC3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328E7141" w14:textId="77777777" w:rsidR="00DE5608" w:rsidRPr="00FB5255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07967A63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5A99F2DF" w14:textId="1D84D355" w:rsidR="001314BB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61B637BC" w14:textId="6B59C902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3 (ул. Толстого, 13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68507A8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58838222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482444D8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76DE7344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4EF8E21A" w14:textId="77777777" w:rsidR="00DE5608" w:rsidRP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4F0B90DA" w14:textId="6FA99A1D" w:rsidR="00DE5608" w:rsidRPr="009E5AA4" w:rsidRDefault="00F422D0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4</w:t>
      </w:r>
      <w:r w:rsidR="00DE560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(ул. Толстого, 15</w:t>
      </w:r>
      <w:r w:rsidR="00DE5608"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09C0EB11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4906A5EB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1F1811CC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796F8863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46D03088" w14:textId="77777777" w:rsidR="00DE5608" w:rsidRP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1992074F" w14:textId="5B379B51" w:rsidR="00F422D0" w:rsidRPr="009E5AA4" w:rsidRDefault="00F422D0" w:rsidP="00F422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5 (с. Синеглазово, ул. Шоссейная, ул. 78В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122F1D58" w14:textId="77777777" w:rsidR="00F422D0" w:rsidRDefault="00F422D0" w:rsidP="00F422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348582ED" w14:textId="77777777" w:rsidR="00F422D0" w:rsidRDefault="00F422D0" w:rsidP="00F422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00FC7C4B" w14:textId="77777777" w:rsidR="00F422D0" w:rsidRDefault="00F422D0" w:rsidP="00F422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7F4E4ECF" w14:textId="2132D3D6" w:rsidR="00F422D0" w:rsidRDefault="00F422D0" w:rsidP="00F422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EF53C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земельный участок расположен в прибрежной защитной полосе озера Синеглазово на территории г. Копейск Челябинской области и в зоне подтопления </w:t>
      </w:r>
      <w:r w:rsidR="00350327">
        <w:rPr>
          <w:rFonts w:ascii="Times New Roman" w:eastAsia="Times New Roman" w:hAnsi="Times New Roman" w:cs="Times New Roman"/>
          <w:color w:val="000000"/>
          <w:sz w:val="27"/>
          <w:szCs w:val="27"/>
        </w:rPr>
        <w:t>оз. Синеглазово. Строительство вести с учетом требований к объектам, расположенным в зоне подтопления. Так же, строительство/реконструкцию на земельном участке производить с учетом ограничений, установленных статьей 65 Водного кодекса РФ.</w:t>
      </w:r>
    </w:p>
    <w:p w14:paraId="78A9FBC3" w14:textId="36799ECE" w:rsidR="00350327" w:rsidRPr="00CD6C4C" w:rsidRDefault="00EF53C2" w:rsidP="00F422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 земельный участок расположен в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водоохранной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зоне озера Синеглазово на территории г. Ко</w:t>
      </w:r>
      <w:r w:rsidR="00CD6C4C">
        <w:rPr>
          <w:rFonts w:ascii="Times New Roman" w:eastAsia="Times New Roman" w:hAnsi="Times New Roman" w:cs="Times New Roman"/>
          <w:color w:val="000000"/>
          <w:sz w:val="27"/>
          <w:szCs w:val="27"/>
        </w:rPr>
        <w:t>пейска, г. Челябинска, Сосновского района Челябинской области (ЗОУИТ 74:00-6.569); в зоне прибрежной защитной полосы озера Синеглазово на территории г. Копейска, г. Челябинска, Сосновского района Челябинской области (ЗОУИТ 74:30-6.558); в зоне</w:t>
      </w:r>
      <w:r w:rsidR="00CD6C4C" w:rsidRPr="00CD6C4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CD6C4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санитарной охраны </w:t>
      </w:r>
      <w:r w:rsidR="00CD6C4C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III</w:t>
      </w:r>
      <w:r w:rsidR="00CD6C4C" w:rsidRPr="00CD6C4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AA371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пояса </w:t>
      </w:r>
      <w:proofErr w:type="spellStart"/>
      <w:r w:rsidR="00AA3716">
        <w:rPr>
          <w:rFonts w:ascii="Times New Roman" w:eastAsia="Times New Roman" w:hAnsi="Times New Roman" w:cs="Times New Roman"/>
          <w:color w:val="000000"/>
          <w:sz w:val="27"/>
          <w:szCs w:val="27"/>
        </w:rPr>
        <w:t>Коркинского</w:t>
      </w:r>
      <w:proofErr w:type="spellEnd"/>
      <w:r w:rsidR="00AA371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участка</w:t>
      </w:r>
      <w:r w:rsidR="00CD6C4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CD6C4C">
        <w:rPr>
          <w:rFonts w:ascii="Times New Roman" w:eastAsia="Times New Roman" w:hAnsi="Times New Roman" w:cs="Times New Roman"/>
          <w:color w:val="000000"/>
          <w:sz w:val="27"/>
          <w:szCs w:val="27"/>
        </w:rPr>
        <w:t>Коркинского</w:t>
      </w:r>
      <w:proofErr w:type="spellEnd"/>
      <w:r w:rsidR="00CD6C4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месторождения, расположенного на территории </w:t>
      </w:r>
      <w:r w:rsidR="00AA3716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 городского округа Челябинской области (ЗОУИТ 74:00-6.429); в зоне затопления территории Копейского и Челябинского городских округов Челябинской области, затапливаемой водами озера Синеглазово при уровнях воды 1-процентной обеспеченности (повторяемость один раз в 100 лет</w:t>
      </w:r>
      <w:r w:rsidR="00F47182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AA371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(ЗОУИТ 74:30-6.807).</w:t>
      </w:r>
    </w:p>
    <w:p w14:paraId="7138F394" w14:textId="77777777" w:rsidR="00F422D0" w:rsidRPr="008B6AD1" w:rsidRDefault="00F422D0" w:rsidP="00F422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07870422" w14:textId="7A667888" w:rsidR="00DE5608" w:rsidRPr="00DE5608" w:rsidRDefault="00F422D0" w:rsidP="00E1561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023F2B1E" w14:textId="048177F8" w:rsidR="007517C2" w:rsidRDefault="00B508D1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</w:t>
      </w:r>
    </w:p>
    <w:p w14:paraId="17D58E1F" w14:textId="032A86B6" w:rsidR="007B0ED4" w:rsidRDefault="007B0ED4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(г. Копейск, ул.</w:t>
      </w:r>
      <w:r w:rsidR="00E156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Урицкого, 1Д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333AFF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333AFF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9F9794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333AFF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7EF58F96" w:rsidR="007B0ED4" w:rsidRPr="001F20E8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E15614"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1AF7345B" w14:textId="6AD8562C" w:rsidR="007B0ED4" w:rsidRPr="00156B5D" w:rsidRDefault="007B0ED4" w:rsidP="00E15614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E15614">
              <w:rPr>
                <w:rFonts w:ascii="Times New Roman" w:eastAsia="Times New Roman" w:hAnsi="Times New Roman" w:cs="Times New Roman"/>
                <w:sz w:val="20"/>
                <w:szCs w:val="20"/>
              </w:rPr>
              <w:t>776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13E7D1BC" w:rsidR="007B0ED4" w:rsidRPr="00A5713B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1CFE54CC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F58A590" w14:textId="77777777" w:rsidR="00404111" w:rsidRPr="006D40B6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26D45A6F" w14:textId="633C190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10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8/11 от 16.12.2022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г.) –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2  904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,00 руб./м3 </w:t>
            </w:r>
          </w:p>
          <w:p w14:paraId="3B9E14FD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97FE62" w14:textId="34818AC1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7406D296" w14:textId="017F5726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44C9AE4A" w14:textId="77777777" w:rsidR="00404111" w:rsidRPr="00455C83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8303902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D07B953" w14:textId="67E0F731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кой области № 108/11 от 16.12.2022 г.) – 1 530,00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руб./м3 </w:t>
            </w:r>
          </w:p>
          <w:p w14:paraId="6C5D7672" w14:textId="77777777" w:rsidR="00404111" w:rsidRPr="006D40B6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95F6B0" w14:textId="59DDC0E2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108/11 от 16.12.2022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г.)</w:t>
            </w:r>
          </w:p>
          <w:p w14:paraId="0C25A0C5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446F4DD4" w14:textId="4DF2FD08" w:rsidR="007B0ED4" w:rsidRPr="00854911" w:rsidRDefault="00404111" w:rsidP="00EA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>18 384,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17EB4EF" w14:textId="5BB1775D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Лот № 2 (г. Копейск, ул. Урицкого, 1Г)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435F12C2" w14:textId="77777777" w:rsidTr="00CF65E7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EFECDF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6978E385" w14:textId="77777777" w:rsidTr="00CF65E7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F7DF6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7005E8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9F7051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A4C7DE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944D78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6CA275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A10CE8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1D009926" w14:textId="77777777" w:rsidTr="00CF65E7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BD5AF4" w14:textId="77777777" w:rsidR="000919B8" w:rsidRPr="001F20E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44572339" w14:textId="3BAD6B5D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775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EF20B7" w14:textId="439529C0" w:rsidR="000919B8" w:rsidRPr="00A5713B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39C6F29C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0561441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153C354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5792C75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4AB4E29" w14:textId="77777777" w:rsidR="000919B8" w:rsidRPr="006D40B6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2AE24394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2  904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,00 руб./м3 </w:t>
            </w:r>
          </w:p>
          <w:p w14:paraId="45473F96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5F2785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327C04D7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5AD278AE" w14:textId="77777777" w:rsidR="000919B8" w:rsidRPr="00455C83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576C9D7A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CE22B3B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0BA17571" w14:textId="77777777" w:rsidR="000919B8" w:rsidRPr="006D40B6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231F08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7A6A4B79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5ADE4B6E" w14:textId="77777777" w:rsidR="000919B8" w:rsidRPr="00854911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6FCA93A" w14:textId="342CE63D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3 (г. Копейск, ул. Толстого, 13)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3C4661A0" w14:textId="77777777" w:rsidTr="00CF65E7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F4D2C4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0F555F6C" w14:textId="77777777" w:rsidTr="00CF65E7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C0858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15791447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0BA874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4A60FB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7733CF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0B4FA2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FAE5FA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6DF627D5" w14:textId="77777777" w:rsidTr="00CF65E7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93A5D2B" w14:textId="08E110A5" w:rsidR="000919B8" w:rsidRPr="001F20E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06.03.2023</w:t>
            </w:r>
          </w:p>
          <w:p w14:paraId="2F151789" w14:textId="15D695A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649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7349F3C" w14:textId="6EA2D67D" w:rsidR="000919B8" w:rsidRPr="00A5713B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18CDB10B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60DAA38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547FB29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7B4569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522AE2D" w14:textId="77777777" w:rsidR="000919B8" w:rsidRPr="006D40B6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E80D6CD" w14:textId="7B6C4AF4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108/11 от 16.12.2022 г.) –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904,00 руб./м3 </w:t>
            </w:r>
          </w:p>
          <w:p w14:paraId="0FBD6A3D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A171FC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7C9EC9DA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72B2B364" w14:textId="77777777" w:rsidR="000919B8" w:rsidRPr="00455C83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4C9905A1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579C689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4BC22F77" w14:textId="77777777" w:rsidR="000919B8" w:rsidRPr="006D40B6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A3BCD2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6B8FC743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5DC42AA" w14:textId="77777777" w:rsidR="000919B8" w:rsidRPr="00854911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0991725" w14:textId="4E072A4D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4 (г. Копейск, ул. Толстого, 15)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11432F3B" w14:textId="77777777" w:rsidTr="00CF65E7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19B50A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1F2A2886" w14:textId="77777777" w:rsidTr="00CF65E7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77A1CE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5D873E97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791022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6CA3B2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D0B81C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33D8D9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12CC08" w14:textId="77777777" w:rsidR="000919B8" w:rsidRPr="00156B5D" w:rsidRDefault="000919B8" w:rsidP="00CF65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737B39F0" w14:textId="77777777" w:rsidTr="00CF65E7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F615973" w14:textId="66E6BFAF" w:rsidR="000919B8" w:rsidRPr="001F20E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06.03.2023</w:t>
            </w:r>
          </w:p>
          <w:p w14:paraId="44B1502B" w14:textId="72237A85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648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15D4EB8" w14:textId="695CA3C4" w:rsidR="000919B8" w:rsidRPr="00A5713B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3A1E586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EF291D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608F26F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0496F4F" w14:textId="77777777" w:rsidR="000919B8" w:rsidRPr="00156B5D" w:rsidRDefault="000919B8" w:rsidP="00CF65E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C3FDB28" w14:textId="77777777" w:rsidR="000919B8" w:rsidRPr="006D40B6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8C73C83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2  904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,00 руб./м3 </w:t>
            </w:r>
          </w:p>
          <w:p w14:paraId="6E69518B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6A272C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586DAF8E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02F4BBFF" w14:textId="77777777" w:rsidR="000919B8" w:rsidRPr="00455C83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1DCDE36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145766B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30DCA535" w14:textId="77777777" w:rsidR="000919B8" w:rsidRPr="006D40B6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BAB944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65623340" w14:textId="77777777" w:rsidR="000919B8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3551E62" w14:textId="77777777" w:rsidR="000919B8" w:rsidRPr="00854911" w:rsidRDefault="000919B8" w:rsidP="00CF6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5A69F955" w14:textId="3F10E345" w:rsidR="007B0ED4" w:rsidRPr="007B0ED4" w:rsidRDefault="000577BD" w:rsidP="005D28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359F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По лоту № 6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нформация о технических условиях подключения (технологического присоединения) объектов капитального строительства 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 Жилой дом, расположенного по адресу: г. Копейск, с. Синеглазово, ул. Шоссейная, 78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в,  в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МУП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системы водоснабжения и водоотведения» отсутствует ввиду отсутствия централизованных систем водоснабжения и водоотведения на территории с. Синеглазово. </w:t>
      </w:r>
    </w:p>
    <w:p w14:paraId="3E6B074D" w14:textId="5568E4E4" w:rsidR="008E6EDD" w:rsidRPr="007B0ED4" w:rsidRDefault="008E6EDD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66CD9CCF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я и предоставления технических условий»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8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16. Извещение о проведении аукциона размещается на площадке ЭТП, официальном сайте администрации </w:t>
      </w:r>
      <w:proofErr w:type="spellStart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</w:t>
      </w:r>
      <w:proofErr w:type="spellEnd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0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), официальном издании </w:t>
      </w:r>
      <w:proofErr w:type="spellStart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</w:t>
      </w:r>
      <w:proofErr w:type="spellEnd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городского округа – газета Копейский рабочий.</w:t>
      </w:r>
    </w:p>
    <w:p w14:paraId="29B858FA" w14:textId="797D655C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1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5DDFABE3" w14:textId="22E257E0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2048C3F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4512ADC" w14:textId="77777777" w:rsidR="007B0ED4" w:rsidRDefault="007B0ED4" w:rsidP="005D286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договора </w:t>
      </w:r>
      <w:r w:rsidR="00846A85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купли-продажи.</w:t>
      </w:r>
    </w:p>
    <w:p w14:paraId="4A54AAB1" w14:textId="2D252776" w:rsidR="00997D15" w:rsidRPr="0060756E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1E951139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57C27E5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012B95F5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266C8949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2CDB89E4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7D45B788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46880998" w14:textId="7800347F" w:rsidR="00682E19" w:rsidRPr="0060756E" w:rsidRDefault="0060756E" w:rsidP="0060756E">
      <w:pPr>
        <w:widowControl w:val="0"/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82E19"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D6F05BE" w14:textId="573C417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A81406" w14:textId="741500F2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D22ACA" w14:textId="6DC0705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D947945" w14:textId="77777777" w:rsidR="00682E19" w:rsidRPr="0060756E" w:rsidRDefault="00682E19" w:rsidP="00697CE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36EF86C" w14:textId="6051EED6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2446601" w14:textId="5509FB2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AF59368" w14:textId="3A25077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99C8F30" w14:textId="462E034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152CC" w14:textId="5B12544B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E5FAA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9CDFCD7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9769C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F8027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B84114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497E6E0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280F28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7E5B02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C5A05C3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938A892" w14:textId="3DA7D563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9EB1DCE" w14:textId="6C877639" w:rsidR="0060756E" w:rsidRPr="005D2867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9A0FED0" w14:textId="3935E96A" w:rsidR="004C340B" w:rsidRPr="005D2867" w:rsidRDefault="00697CE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Гребенщикова М.И.</w:t>
      </w:r>
    </w:p>
    <w:p w14:paraId="7B9B1011" w14:textId="22C121EA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83C63"/>
    <w:rsid w:val="00086FFF"/>
    <w:rsid w:val="00087233"/>
    <w:rsid w:val="000876FB"/>
    <w:rsid w:val="000919B8"/>
    <w:rsid w:val="000A2065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2F86"/>
    <w:rsid w:val="00115B25"/>
    <w:rsid w:val="00120E87"/>
    <w:rsid w:val="00121628"/>
    <w:rsid w:val="0012761F"/>
    <w:rsid w:val="001314BB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A3517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61EED"/>
    <w:rsid w:val="00270391"/>
    <w:rsid w:val="00273FAA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F271B"/>
    <w:rsid w:val="002F412D"/>
    <w:rsid w:val="002F7C42"/>
    <w:rsid w:val="003044C6"/>
    <w:rsid w:val="003063A5"/>
    <w:rsid w:val="00312912"/>
    <w:rsid w:val="00321CA9"/>
    <w:rsid w:val="00325423"/>
    <w:rsid w:val="00334114"/>
    <w:rsid w:val="00334EF3"/>
    <w:rsid w:val="00344934"/>
    <w:rsid w:val="00350327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5239"/>
    <w:rsid w:val="00435C77"/>
    <w:rsid w:val="00440E84"/>
    <w:rsid w:val="00447BFC"/>
    <w:rsid w:val="00450F6A"/>
    <w:rsid w:val="00453F20"/>
    <w:rsid w:val="00455C83"/>
    <w:rsid w:val="00456567"/>
    <w:rsid w:val="0046313B"/>
    <w:rsid w:val="00465A3C"/>
    <w:rsid w:val="0046789D"/>
    <w:rsid w:val="00476842"/>
    <w:rsid w:val="0048165B"/>
    <w:rsid w:val="00484431"/>
    <w:rsid w:val="00484686"/>
    <w:rsid w:val="00485E2B"/>
    <w:rsid w:val="004A03DA"/>
    <w:rsid w:val="004A478F"/>
    <w:rsid w:val="004A4906"/>
    <w:rsid w:val="004A5471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0C21"/>
    <w:rsid w:val="005639B0"/>
    <w:rsid w:val="005718C4"/>
    <w:rsid w:val="00573767"/>
    <w:rsid w:val="00574704"/>
    <w:rsid w:val="00582167"/>
    <w:rsid w:val="005843B8"/>
    <w:rsid w:val="005852DF"/>
    <w:rsid w:val="00593A88"/>
    <w:rsid w:val="005A0962"/>
    <w:rsid w:val="005A4AFF"/>
    <w:rsid w:val="005A5D53"/>
    <w:rsid w:val="005C0542"/>
    <w:rsid w:val="005C51B4"/>
    <w:rsid w:val="005C6172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50C36"/>
    <w:rsid w:val="00651885"/>
    <w:rsid w:val="00655540"/>
    <w:rsid w:val="006600B3"/>
    <w:rsid w:val="00661FF4"/>
    <w:rsid w:val="00662629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59F8"/>
    <w:rsid w:val="00723637"/>
    <w:rsid w:val="007239A9"/>
    <w:rsid w:val="007301F3"/>
    <w:rsid w:val="00731BAE"/>
    <w:rsid w:val="0073256F"/>
    <w:rsid w:val="007359FB"/>
    <w:rsid w:val="007376C6"/>
    <w:rsid w:val="0073771B"/>
    <w:rsid w:val="00750BBB"/>
    <w:rsid w:val="007517C2"/>
    <w:rsid w:val="00754817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B0ED4"/>
    <w:rsid w:val="007C1BB3"/>
    <w:rsid w:val="007C3654"/>
    <w:rsid w:val="007C5055"/>
    <w:rsid w:val="007C70FF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6630"/>
    <w:rsid w:val="00997D15"/>
    <w:rsid w:val="009A6C74"/>
    <w:rsid w:val="009B5BC5"/>
    <w:rsid w:val="009C31BF"/>
    <w:rsid w:val="009D0B1E"/>
    <w:rsid w:val="009D2F2E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3716"/>
    <w:rsid w:val="00AA50FF"/>
    <w:rsid w:val="00AB5CE9"/>
    <w:rsid w:val="00AC072E"/>
    <w:rsid w:val="00AC7412"/>
    <w:rsid w:val="00AC7781"/>
    <w:rsid w:val="00AD1208"/>
    <w:rsid w:val="00AD1E52"/>
    <w:rsid w:val="00AD7464"/>
    <w:rsid w:val="00AE1866"/>
    <w:rsid w:val="00AE3D67"/>
    <w:rsid w:val="00AE4FC9"/>
    <w:rsid w:val="00AF1210"/>
    <w:rsid w:val="00AF3521"/>
    <w:rsid w:val="00B0051B"/>
    <w:rsid w:val="00B012CB"/>
    <w:rsid w:val="00B075AD"/>
    <w:rsid w:val="00B1622A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3DF1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D52BD"/>
    <w:rsid w:val="00BE1856"/>
    <w:rsid w:val="00BF2406"/>
    <w:rsid w:val="00BF3A01"/>
    <w:rsid w:val="00BF458B"/>
    <w:rsid w:val="00BF49AF"/>
    <w:rsid w:val="00C06F68"/>
    <w:rsid w:val="00C0710F"/>
    <w:rsid w:val="00C128D4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42FC"/>
    <w:rsid w:val="00D566B6"/>
    <w:rsid w:val="00D60EDE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007F"/>
    <w:rsid w:val="00DE3392"/>
    <w:rsid w:val="00DE5608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15614"/>
    <w:rsid w:val="00E23CBE"/>
    <w:rsid w:val="00E305A4"/>
    <w:rsid w:val="00E374D3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230"/>
    <w:rsid w:val="00EA4E2D"/>
    <w:rsid w:val="00EA6337"/>
    <w:rsid w:val="00EB119E"/>
    <w:rsid w:val="00EB24ED"/>
    <w:rsid w:val="00EB5195"/>
    <w:rsid w:val="00EB53D4"/>
    <w:rsid w:val="00EC4ADC"/>
    <w:rsid w:val="00ED7866"/>
    <w:rsid w:val="00ED7F8D"/>
    <w:rsid w:val="00EE46A3"/>
    <w:rsid w:val="00EE773A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6E9C"/>
    <w:rsid w:val="00F3325B"/>
    <w:rsid w:val="00F35B66"/>
    <w:rsid w:val="00F40513"/>
    <w:rsid w:val="00F422D0"/>
    <w:rsid w:val="00F45175"/>
    <w:rsid w:val="00F45634"/>
    <w:rsid w:val="00F47182"/>
    <w:rsid w:val="00F51018"/>
    <w:rsid w:val="00F63449"/>
    <w:rsid w:val="00F66480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BF091-9764-404B-8910-74C01C513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6694</TotalTime>
  <Pages>17</Pages>
  <Words>5850</Words>
  <Characters>33346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Хусаинов Радмир Нафилевич</cp:lastModifiedBy>
  <cp:revision>302</cp:revision>
  <cp:lastPrinted>2023-05-23T09:07:00Z</cp:lastPrinted>
  <dcterms:created xsi:type="dcterms:W3CDTF">2019-09-22T10:15:00Z</dcterms:created>
  <dcterms:modified xsi:type="dcterms:W3CDTF">2023-05-25T04:12:00Z</dcterms:modified>
</cp:coreProperties>
</file>