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4FA86CA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111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C6E93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8075F58" w14:textId="5ECB401A" w:rsidR="00DC6E93" w:rsidRPr="00DC6E93" w:rsidRDefault="00D0292F" w:rsidP="00DC6E93">
      <w:pPr>
        <w:spacing w:after="0" w:line="264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 w:rsidRP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7565AE" w:rsidRP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P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C205C0" w:rsidRPr="00DC6E93">
        <w:rPr>
          <w:rFonts w:ascii="Times New Roman" w:hAnsi="Times New Roman" w:cs="Times New Roman"/>
          <w:color w:val="000000"/>
          <w:sz w:val="27"/>
          <w:szCs w:val="27"/>
        </w:rPr>
        <w:t xml:space="preserve">по продаже </w:t>
      </w:r>
      <w:r w:rsidR="00D274F3" w:rsidRPr="00DC6E93">
        <w:rPr>
          <w:rFonts w:ascii="Times New Roman" w:hAnsi="Times New Roman" w:cs="Times New Roman"/>
          <w:color w:val="000000"/>
          <w:sz w:val="27"/>
          <w:szCs w:val="27"/>
        </w:rPr>
        <w:t xml:space="preserve">права аренды на </w:t>
      </w:r>
      <w:r w:rsidR="00C205C0" w:rsidRPr="00DC6E93">
        <w:rPr>
          <w:rFonts w:ascii="Times New Roman" w:hAnsi="Times New Roman" w:cs="Times New Roman"/>
          <w:color w:val="000000"/>
          <w:sz w:val="27"/>
          <w:szCs w:val="27"/>
        </w:rPr>
        <w:t>земельны</w:t>
      </w:r>
      <w:r w:rsidR="00D274F3" w:rsidRPr="00DC6E93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C205C0" w:rsidRPr="00DC6E93">
        <w:rPr>
          <w:rFonts w:ascii="Times New Roman" w:hAnsi="Times New Roman" w:cs="Times New Roman"/>
          <w:color w:val="000000"/>
          <w:sz w:val="27"/>
          <w:szCs w:val="27"/>
        </w:rPr>
        <w:t xml:space="preserve"> участк</w:t>
      </w:r>
      <w:r w:rsidR="00D274F3" w:rsidRPr="00DC6E93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C205C0" w:rsidRPr="00DC6E93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D274F3" w:rsidRPr="00DC6E93">
        <w:rPr>
          <w:rFonts w:ascii="Times New Roman" w:hAnsi="Times New Roman" w:cs="Times New Roman"/>
          <w:color w:val="000000"/>
          <w:sz w:val="27"/>
          <w:szCs w:val="27"/>
        </w:rPr>
        <w:t xml:space="preserve">с видом разрешенного использования </w:t>
      </w:r>
      <w:bookmarkEnd w:id="0"/>
      <w:r w:rsidR="00111910" w:rsidRPr="00DC6E93">
        <w:rPr>
          <w:rFonts w:ascii="Times New Roman" w:hAnsi="Times New Roman" w:cs="Times New Roman"/>
          <w:color w:val="000000"/>
          <w:sz w:val="27"/>
          <w:szCs w:val="27"/>
        </w:rPr>
        <w:t>«</w:t>
      </w:r>
      <w:r w:rsidR="00DC6E93" w:rsidRPr="00DC6E93">
        <w:rPr>
          <w:rFonts w:ascii="Times New Roman" w:hAnsi="Times New Roman" w:cs="Times New Roman"/>
          <w:sz w:val="27"/>
          <w:szCs w:val="27"/>
        </w:rPr>
        <w:t xml:space="preserve">поля для гольфа или конных прогулок (обустройство мест для осуществления конных прогулок, размещение </w:t>
      </w:r>
      <w:proofErr w:type="gramStart"/>
      <w:r w:rsidR="00DC6E93" w:rsidRPr="00DC6E93">
        <w:rPr>
          <w:rFonts w:ascii="Times New Roman" w:hAnsi="Times New Roman" w:cs="Times New Roman"/>
          <w:sz w:val="27"/>
          <w:szCs w:val="27"/>
        </w:rPr>
        <w:t>конно-спортивных</w:t>
      </w:r>
      <w:proofErr w:type="gramEnd"/>
      <w:r w:rsidR="00DC6E93" w:rsidRPr="00DC6E93">
        <w:rPr>
          <w:rFonts w:ascii="Times New Roman" w:hAnsi="Times New Roman" w:cs="Times New Roman"/>
          <w:sz w:val="27"/>
          <w:szCs w:val="27"/>
        </w:rPr>
        <w:t xml:space="preserve"> манежей, не предусматривающих устройство трибун), «</w:t>
      </w:r>
      <w:proofErr w:type="spellStart"/>
      <w:r w:rsidR="00DC6E93">
        <w:rPr>
          <w:rFonts w:ascii="Times New Roman" w:hAnsi="Times New Roman" w:cs="Times New Roman"/>
          <w:sz w:val="27"/>
          <w:szCs w:val="27"/>
        </w:rPr>
        <w:t>среднеэтажная</w:t>
      </w:r>
      <w:proofErr w:type="spellEnd"/>
      <w:r w:rsidR="00DC6E93">
        <w:rPr>
          <w:rFonts w:ascii="Times New Roman" w:hAnsi="Times New Roman" w:cs="Times New Roman"/>
          <w:sz w:val="27"/>
          <w:szCs w:val="27"/>
        </w:rPr>
        <w:t xml:space="preserve"> жилая застройка».</w:t>
      </w:r>
    </w:p>
    <w:p w14:paraId="1F9B2F0A" w14:textId="1FA049AC" w:rsidR="00D0292F" w:rsidRPr="00D0292F" w:rsidRDefault="00D0292F" w:rsidP="00DC6E9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BF2406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9D747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</w:t>
      </w:r>
      <w:r w:rsidR="005A08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DC6E93">
        <w:rPr>
          <w:rFonts w:ascii="Times New Roman" w:eastAsia="Times New Roman" w:hAnsi="Times New Roman" w:cs="Times New Roman"/>
          <w:color w:val="000000"/>
          <w:sz w:val="27"/>
          <w:szCs w:val="27"/>
        </w:rPr>
        <w:t>07.03.2023 № 84-р, от 11.05.2023 № 190-р</w:t>
      </w:r>
      <w:r w:rsidR="009D747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5A08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3023A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3438430C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C44D8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A06BDE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08</w:t>
      </w:r>
      <w:r w:rsidR="00E46B7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A06BD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августа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8708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584B26A1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7A387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1CE58EBD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02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2023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года, 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6E7F1617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04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3E46ED12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7A387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08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</w:t>
      </w:r>
      <w:r w:rsidR="003A0FB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</w:t>
      </w:r>
      <w:r w:rsidR="007A3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густа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1274D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                </w:t>
      </w:r>
      <w:r w:rsidR="006600B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5CFFECF0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земельных участков с видом разрешённого использования </w:t>
      </w:r>
      <w:r w:rsidR="00DC6E93" w:rsidRPr="00DC6E93">
        <w:rPr>
          <w:rFonts w:ascii="Times New Roman" w:hAnsi="Times New Roman" w:cs="Times New Roman"/>
          <w:color w:val="000000"/>
          <w:sz w:val="27"/>
          <w:szCs w:val="27"/>
        </w:rPr>
        <w:t>«</w:t>
      </w:r>
      <w:r w:rsidR="00DC6E93" w:rsidRPr="00DC6E93">
        <w:rPr>
          <w:rFonts w:ascii="Times New Roman" w:hAnsi="Times New Roman" w:cs="Times New Roman"/>
          <w:sz w:val="27"/>
          <w:szCs w:val="27"/>
        </w:rPr>
        <w:t xml:space="preserve">поля для гольфа или конных прогулок (обустройство мест для осуществления конных прогулок, размещение </w:t>
      </w:r>
      <w:proofErr w:type="gramStart"/>
      <w:r w:rsidR="00DC6E93" w:rsidRPr="00DC6E93">
        <w:rPr>
          <w:rFonts w:ascii="Times New Roman" w:hAnsi="Times New Roman" w:cs="Times New Roman"/>
          <w:sz w:val="27"/>
          <w:szCs w:val="27"/>
        </w:rPr>
        <w:t>конно-спортивных</w:t>
      </w:r>
      <w:proofErr w:type="gramEnd"/>
      <w:r w:rsidR="00DC6E93" w:rsidRPr="00DC6E93">
        <w:rPr>
          <w:rFonts w:ascii="Times New Roman" w:hAnsi="Times New Roman" w:cs="Times New Roman"/>
          <w:sz w:val="27"/>
          <w:szCs w:val="27"/>
        </w:rPr>
        <w:t xml:space="preserve"> манежей, не предусматривающих устройство трибун)</w:t>
      </w:r>
      <w:r w:rsidR="00DC6E93">
        <w:rPr>
          <w:rFonts w:ascii="Times New Roman" w:hAnsi="Times New Roman" w:cs="Times New Roman"/>
          <w:sz w:val="27"/>
          <w:szCs w:val="27"/>
        </w:rPr>
        <w:t>»</w:t>
      </w:r>
      <w:r w:rsidR="00DC6E93" w:rsidRPr="00DC6E93">
        <w:rPr>
          <w:rFonts w:ascii="Times New Roman" w:hAnsi="Times New Roman" w:cs="Times New Roman"/>
          <w:sz w:val="27"/>
          <w:szCs w:val="27"/>
        </w:rPr>
        <w:t>, «</w:t>
      </w:r>
      <w:proofErr w:type="spellStart"/>
      <w:r w:rsidR="00DC6E93">
        <w:rPr>
          <w:rFonts w:ascii="Times New Roman" w:hAnsi="Times New Roman" w:cs="Times New Roman"/>
          <w:sz w:val="27"/>
          <w:szCs w:val="27"/>
        </w:rPr>
        <w:t>среднеэтажная</w:t>
      </w:r>
      <w:proofErr w:type="spellEnd"/>
      <w:r w:rsidR="00DC6E93">
        <w:rPr>
          <w:rFonts w:ascii="Times New Roman" w:hAnsi="Times New Roman" w:cs="Times New Roman"/>
          <w:sz w:val="27"/>
          <w:szCs w:val="27"/>
        </w:rPr>
        <w:t xml:space="preserve"> жилая застройка»,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77777777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lastRenderedPageBreak/>
        <w:t xml:space="preserve"> Сведения о земельных участках, начальной цене лотов,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850"/>
        <w:gridCol w:w="1276"/>
        <w:gridCol w:w="992"/>
        <w:gridCol w:w="993"/>
        <w:gridCol w:w="708"/>
      </w:tblGrid>
      <w:tr w:rsidR="006600B3" w:rsidRPr="00D0292F" w14:paraId="77E4BB08" w14:textId="77777777" w:rsidTr="002E7EA5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2E7EA5">
        <w:trPr>
          <w:trHeight w:val="67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1C0E6507" w:rsidR="006600B3" w:rsidRDefault="006600B3" w:rsidP="00DC6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DC6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0102004:556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0D2E2" w14:textId="0C4D2240" w:rsidR="006600B3" w:rsidRDefault="006600B3" w:rsidP="00DC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DC6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DC6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северо-восточнее земельного участка по ул. Пугачева, 124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1D932817" w:rsidR="006600B3" w:rsidRDefault="00DC6E9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6929E283" w:rsidR="006600B3" w:rsidRPr="00DC6E93" w:rsidRDefault="00DC6E93" w:rsidP="00DC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6E93">
              <w:rPr>
                <w:rFonts w:ascii="Times New Roman" w:hAnsi="Times New Roman" w:cs="Times New Roman"/>
                <w:sz w:val="16"/>
                <w:szCs w:val="16"/>
              </w:rPr>
              <w:t xml:space="preserve">поля для гольфа или конных прогулок (обустройство мест для осуществления конных прогулок, размещение </w:t>
            </w:r>
            <w:proofErr w:type="gramStart"/>
            <w:r w:rsidRPr="00DC6E93">
              <w:rPr>
                <w:rFonts w:ascii="Times New Roman" w:hAnsi="Times New Roman" w:cs="Times New Roman"/>
                <w:sz w:val="16"/>
                <w:szCs w:val="16"/>
              </w:rPr>
              <w:t>конно-спортивных</w:t>
            </w:r>
            <w:proofErr w:type="gramEnd"/>
            <w:r w:rsidRPr="00DC6E93">
              <w:rPr>
                <w:rFonts w:ascii="Times New Roman" w:hAnsi="Times New Roman" w:cs="Times New Roman"/>
                <w:sz w:val="16"/>
                <w:szCs w:val="16"/>
              </w:rPr>
              <w:t xml:space="preserve"> манежей, не предусматривающих устройство трибун)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49B3B65B" w:rsidR="006600B3" w:rsidRPr="00CD5C23" w:rsidRDefault="0097297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161 400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33EAC06B" w:rsidR="006600B3" w:rsidRDefault="0097297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4 842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6AC732FF" w:rsidR="006600B3" w:rsidRDefault="00B31279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80 700</w:t>
            </w:r>
          </w:p>
        </w:tc>
      </w:tr>
      <w:tr w:rsidR="006600B3" w:rsidRPr="00D0292F" w14:paraId="4A7A6B5D" w14:textId="77777777" w:rsidTr="002E7EA5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E3F6DD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25A18" w14:textId="1A7821A7" w:rsidR="006600B3" w:rsidRDefault="006600B3" w:rsidP="000A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0A24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0301028:617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73472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0C33B83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D5426E" w14:textId="77777777" w:rsidR="002E7EA5" w:rsidRDefault="006600B3" w:rsidP="002E7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372E84F9" w14:textId="54F2E33F" w:rsidR="006600B3" w:rsidRDefault="006600B3" w:rsidP="000A2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</w:t>
            </w:r>
            <w:r w:rsidR="003A0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Фурма</w:t>
            </w:r>
            <w:r w:rsidR="000A24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нова, 8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B01562" w14:textId="6DEE3AB4" w:rsidR="006600B3" w:rsidRDefault="000A24A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3398F" w14:textId="0526CD24" w:rsidR="006600B3" w:rsidRDefault="000A24A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среднеэтажная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жилая застройка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73EAF5" w14:textId="5DEEB79C" w:rsidR="006600B3" w:rsidRPr="00CD5C23" w:rsidRDefault="003A0FB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241 600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0981D5" w14:textId="24B5EF36" w:rsidR="006600B3" w:rsidRDefault="003A0FBA" w:rsidP="002E7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7 248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C6B780" w14:textId="4A537E1C" w:rsidR="006600B3" w:rsidRDefault="00261001" w:rsidP="003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A0F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120 800</w:t>
            </w:r>
          </w:p>
        </w:tc>
      </w:tr>
    </w:tbl>
    <w:bookmarkEnd w:id="4"/>
    <w:p w14:paraId="1B146207" w14:textId="32A1B5DA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ов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1</w:t>
      </w:r>
      <w:r w:rsidR="000A24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-2</w:t>
      </w:r>
      <w:r w:rsidR="006600B3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отчет</w:t>
      </w:r>
      <w:r w:rsidR="007D4BD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об оценке рыночной стоимости </w:t>
      </w:r>
      <w:r w:rsidR="00086FFF" w:rsidRPr="00C43D4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размера ежегодной арен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дно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й платы за земельный участок</w:t>
      </w:r>
      <w:r w:rsidR="007D4BD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3796/23 от 09.07.2023г., № 3309/23 от 26.05.2023г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</w:p>
    <w:bookmarkEnd w:id="3"/>
    <w:p w14:paraId="78015A9D" w14:textId="2458F582" w:rsidR="00B54E06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 участки правами третьих лиц не обременены, в залоге, споре и под арестом не состоят.</w:t>
      </w:r>
    </w:p>
    <w:p w14:paraId="24A6D556" w14:textId="7CA59CB3" w:rsidR="006560BB" w:rsidRPr="00DD7F1F" w:rsidRDefault="006560BB" w:rsidP="006560BB">
      <w:pPr>
        <w:spacing w:after="0" w:line="240" w:lineRule="auto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 № 1)</w:t>
      </w: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F531936" w14:textId="647DD55C" w:rsidR="006560BB" w:rsidRDefault="006560BB" w:rsidP="006560B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   1) Предельные (минимальные и (или) максимальные размеры земельных участков- площадь земельных участков: не подлежат установлению.</w:t>
      </w:r>
    </w:p>
    <w:p w14:paraId="21FB05B6" w14:textId="0D7BD1A5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2) Минимальные отступы от границ зе</w:t>
      </w:r>
      <w:bookmarkStart w:id="5" w:name="_GoBack"/>
      <w:bookmarkEnd w:id="5"/>
      <w:r>
        <w:rPr>
          <w:rFonts w:ascii="Times New Roman" w:hAnsi="Times New Roman" w:cs="Times New Roman"/>
          <w:sz w:val="27"/>
          <w:szCs w:val="27"/>
        </w:rPr>
        <w:t>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размещения зданий, строений, сооружений, за пределами которых запрещено строительство зданий, строений, сооружений – </w:t>
      </w:r>
      <w:r w:rsidR="001202B4">
        <w:rPr>
          <w:rFonts w:ascii="Times New Roman" w:hAnsi="Times New Roman" w:cs="Times New Roman"/>
          <w:sz w:val="27"/>
          <w:szCs w:val="27"/>
        </w:rPr>
        <w:t>не подлежат установлению</w:t>
      </w:r>
      <w:r>
        <w:rPr>
          <w:rFonts w:ascii="Times New Roman" w:hAnsi="Times New Roman" w:cs="Times New Roman"/>
          <w:sz w:val="27"/>
          <w:szCs w:val="27"/>
        </w:rPr>
        <w:t>;</w:t>
      </w:r>
    </w:p>
    <w:p w14:paraId="3616C978" w14:textId="77777777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Предельное количество этажей – не подлежат установлению</w:t>
      </w:r>
    </w:p>
    <w:p w14:paraId="233BDCD5" w14:textId="77777777" w:rsidR="006560BB" w:rsidRDefault="006560BB" w:rsidP="006560B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4) Максимальный процент застройки в границах земельного участка:</w:t>
      </w:r>
    </w:p>
    <w:p w14:paraId="4A93A1DB" w14:textId="3B9DF688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для индивидуальной жилой застройки – </w:t>
      </w:r>
      <w:r w:rsidR="001202B4">
        <w:rPr>
          <w:rFonts w:ascii="Times New Roman" w:hAnsi="Times New Roman" w:cs="Times New Roman"/>
          <w:sz w:val="27"/>
          <w:szCs w:val="27"/>
        </w:rPr>
        <w:t>не подлежат установлению.</w:t>
      </w:r>
    </w:p>
    <w:p w14:paraId="66FE4274" w14:textId="68A477C5" w:rsidR="00FA1D5F" w:rsidRDefault="00FA1D5F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6560B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(лота № 2</w:t>
      </w:r>
      <w:r w:rsidR="00CB54F6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43483B13" w14:textId="77777777" w:rsidR="00FA1D5F" w:rsidRPr="00F26E9C" w:rsidRDefault="00FA1D5F" w:rsidP="00FA1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  1) предельные (минимальные и (или) максимальные) размеры земельных участков, в том числе их площадь: длина (м), ширина (м), площадь, м2 или га – не подлежат установлению;</w:t>
      </w:r>
    </w:p>
    <w:p w14:paraId="450F2710" w14:textId="31A7FEA2" w:rsidR="00FA1D5F" w:rsidRPr="00F26E9C" w:rsidRDefault="00FA1D5F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185DDB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Pr="00F26E9C">
        <w:rPr>
          <w:rFonts w:ascii="Times New Roman" w:hAnsi="Times New Roman" w:cs="Times New Roman"/>
          <w:sz w:val="27"/>
          <w:szCs w:val="27"/>
        </w:rPr>
        <w:t xml:space="preserve"> – </w:t>
      </w:r>
      <w:r w:rsidR="00162EEF">
        <w:rPr>
          <w:rFonts w:ascii="Times New Roman" w:hAnsi="Times New Roman" w:cs="Times New Roman"/>
          <w:sz w:val="27"/>
          <w:szCs w:val="27"/>
        </w:rPr>
        <w:t xml:space="preserve">не </w:t>
      </w:r>
      <w:r w:rsidR="0018295E">
        <w:rPr>
          <w:rFonts w:ascii="Times New Roman" w:hAnsi="Times New Roman" w:cs="Times New Roman"/>
          <w:sz w:val="27"/>
          <w:szCs w:val="27"/>
        </w:rPr>
        <w:t xml:space="preserve">менее </w:t>
      </w:r>
      <w:r w:rsidR="0038530B">
        <w:rPr>
          <w:rFonts w:ascii="Times New Roman" w:hAnsi="Times New Roman" w:cs="Times New Roman"/>
          <w:sz w:val="27"/>
          <w:szCs w:val="27"/>
        </w:rPr>
        <w:t xml:space="preserve">3 </w:t>
      </w:r>
      <w:r w:rsidR="0018295E">
        <w:rPr>
          <w:rFonts w:ascii="Times New Roman" w:hAnsi="Times New Roman" w:cs="Times New Roman"/>
          <w:sz w:val="27"/>
          <w:szCs w:val="27"/>
        </w:rPr>
        <w:t>метров</w:t>
      </w:r>
      <w:r w:rsidR="00453F20">
        <w:rPr>
          <w:rFonts w:ascii="Times New Roman" w:hAnsi="Times New Roman" w:cs="Times New Roman"/>
          <w:sz w:val="27"/>
          <w:szCs w:val="27"/>
        </w:rPr>
        <w:t>;</w:t>
      </w:r>
    </w:p>
    <w:p w14:paraId="715A5E83" w14:textId="6FE302B0" w:rsidR="00162EEF" w:rsidRPr="0038530B" w:rsidRDefault="00FA1D5F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3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а) предельное количество этажей и (или) предельная высота зданий, </w:t>
      </w:r>
      <w:r w:rsidRPr="0038530B">
        <w:rPr>
          <w:rFonts w:ascii="Times New Roman" w:hAnsi="Times New Roman" w:cs="Times New Roman"/>
          <w:sz w:val="27"/>
          <w:szCs w:val="27"/>
        </w:rPr>
        <w:t>строений, сооружений</w:t>
      </w:r>
      <w:r w:rsidR="00E03EB7" w:rsidRPr="0038530B">
        <w:rPr>
          <w:rFonts w:ascii="Times New Roman" w:hAnsi="Times New Roman" w:cs="Times New Roman"/>
          <w:sz w:val="27"/>
          <w:szCs w:val="27"/>
        </w:rPr>
        <w:t>:</w:t>
      </w:r>
    </w:p>
    <w:p w14:paraId="1111E4F2" w14:textId="3607834B" w:rsidR="0038530B" w:rsidRPr="0038530B" w:rsidRDefault="0038530B" w:rsidP="0038530B">
      <w:pPr>
        <w:pStyle w:val="Textbody"/>
        <w:spacing w:line="240" w:lineRule="auto"/>
        <w:rPr>
          <w:color w:val="000000"/>
          <w:sz w:val="27"/>
          <w:szCs w:val="27"/>
        </w:rPr>
      </w:pPr>
      <w:r w:rsidRPr="0038530B">
        <w:rPr>
          <w:sz w:val="27"/>
          <w:szCs w:val="27"/>
        </w:rPr>
        <w:t xml:space="preserve">      </w:t>
      </w:r>
      <w:r w:rsidR="00E03EB7" w:rsidRPr="0038530B">
        <w:rPr>
          <w:sz w:val="27"/>
          <w:szCs w:val="27"/>
        </w:rPr>
        <w:t xml:space="preserve">- </w:t>
      </w:r>
      <w:r w:rsidR="00CB54F6" w:rsidRPr="0038530B">
        <w:rPr>
          <w:sz w:val="27"/>
          <w:szCs w:val="27"/>
        </w:rPr>
        <w:t xml:space="preserve">   </w:t>
      </w:r>
      <w:r w:rsidR="001202B4">
        <w:rPr>
          <w:sz w:val="27"/>
          <w:szCs w:val="27"/>
        </w:rPr>
        <w:t xml:space="preserve">для малоэтажной застройки - </w:t>
      </w:r>
      <w:r w:rsidRPr="0038530B">
        <w:rPr>
          <w:color w:val="000000"/>
          <w:sz w:val="27"/>
          <w:szCs w:val="27"/>
        </w:rPr>
        <w:t>не выше 4-х надземных этажей;</w:t>
      </w:r>
    </w:p>
    <w:p w14:paraId="5B1BBF66" w14:textId="3217B5CD" w:rsidR="00CB54F6" w:rsidRPr="0038530B" w:rsidRDefault="0038530B" w:rsidP="0038530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</w:t>
      </w:r>
      <w:r w:rsidRPr="0038530B">
        <w:rPr>
          <w:rFonts w:ascii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  </w:t>
      </w:r>
      <w:r w:rsidRPr="0038530B">
        <w:rPr>
          <w:rFonts w:ascii="Times New Roman" w:hAnsi="Times New Roman" w:cs="Times New Roman"/>
          <w:color w:val="000000"/>
          <w:sz w:val="27"/>
          <w:szCs w:val="27"/>
        </w:rPr>
        <w:t xml:space="preserve"> для </w:t>
      </w:r>
      <w:proofErr w:type="spellStart"/>
      <w:r w:rsidRPr="0038530B">
        <w:rPr>
          <w:rFonts w:ascii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 w:rsidRPr="0038530B">
        <w:rPr>
          <w:rFonts w:ascii="Times New Roman" w:hAnsi="Times New Roman" w:cs="Times New Roman"/>
          <w:color w:val="000000"/>
          <w:sz w:val="27"/>
          <w:szCs w:val="27"/>
        </w:rPr>
        <w:t xml:space="preserve"> застройки — не выше 8-ми надземных этажей</w:t>
      </w:r>
      <w:r w:rsidR="00CB54F6" w:rsidRPr="0038530B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4308C6AE" w14:textId="4FD18D03" w:rsidR="003B3B2F" w:rsidRDefault="0038530B" w:rsidP="00CB54F6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CB54F6">
        <w:rPr>
          <w:rFonts w:ascii="Times New Roman" w:hAnsi="Times New Roman" w:cs="Times New Roman"/>
          <w:sz w:val="27"/>
          <w:szCs w:val="27"/>
        </w:rPr>
        <w:t xml:space="preserve">в случае реконструкции существующего объекта капитального строительства: не подлежат </w:t>
      </w:r>
      <w:r w:rsidR="00261001">
        <w:rPr>
          <w:rFonts w:ascii="Times New Roman" w:hAnsi="Times New Roman" w:cs="Times New Roman"/>
          <w:sz w:val="27"/>
          <w:szCs w:val="27"/>
        </w:rPr>
        <w:t>установлению</w:t>
      </w:r>
      <w:r w:rsidR="00CB54F6">
        <w:rPr>
          <w:rFonts w:ascii="Times New Roman" w:hAnsi="Times New Roman" w:cs="Times New Roman"/>
          <w:sz w:val="27"/>
          <w:szCs w:val="27"/>
        </w:rPr>
        <w:t>.</w:t>
      </w:r>
    </w:p>
    <w:p w14:paraId="32E8AF4B" w14:textId="750F3D48" w:rsidR="00FA1D5F" w:rsidRPr="00F26E9C" w:rsidRDefault="00185DD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а</w:t>
      </w:r>
      <w:r w:rsidR="00FA1D5F">
        <w:rPr>
          <w:rFonts w:ascii="Times New Roman" w:hAnsi="Times New Roman" w:cs="Times New Roman"/>
          <w:sz w:val="27"/>
          <w:szCs w:val="27"/>
        </w:rPr>
        <w:t xml:space="preserve">) </w:t>
      </w:r>
      <w:r w:rsidR="00FA1D5F" w:rsidRPr="00F26E9C">
        <w:rPr>
          <w:rFonts w:ascii="Times New Roman" w:hAnsi="Times New Roman" w:cs="Times New Roman"/>
          <w:sz w:val="27"/>
          <w:szCs w:val="27"/>
        </w:rPr>
        <w:t>максимальн</w:t>
      </w:r>
      <w:r w:rsidR="00FA1D5F">
        <w:rPr>
          <w:rFonts w:ascii="Times New Roman" w:hAnsi="Times New Roman" w:cs="Times New Roman"/>
          <w:sz w:val="27"/>
          <w:szCs w:val="27"/>
        </w:rPr>
        <w:t>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</w:t>
      </w:r>
      <w:r w:rsidR="001B7F1B">
        <w:rPr>
          <w:rFonts w:ascii="Times New Roman" w:hAnsi="Times New Roman" w:cs="Times New Roman"/>
          <w:sz w:val="27"/>
          <w:szCs w:val="27"/>
        </w:rPr>
        <w:t>еме</w:t>
      </w:r>
      <w:r w:rsidR="0018295E">
        <w:rPr>
          <w:rFonts w:ascii="Times New Roman" w:hAnsi="Times New Roman" w:cs="Times New Roman"/>
          <w:sz w:val="27"/>
          <w:szCs w:val="27"/>
        </w:rPr>
        <w:t xml:space="preserve">льного участка – </w:t>
      </w:r>
      <w:r w:rsidR="0038530B">
        <w:rPr>
          <w:rFonts w:ascii="Times New Roman" w:hAnsi="Times New Roman" w:cs="Times New Roman"/>
          <w:sz w:val="27"/>
          <w:szCs w:val="27"/>
        </w:rPr>
        <w:t>4</w:t>
      </w:r>
      <w:r w:rsidR="00CB2C72">
        <w:rPr>
          <w:rFonts w:ascii="Times New Roman" w:hAnsi="Times New Roman" w:cs="Times New Roman"/>
          <w:sz w:val="27"/>
          <w:szCs w:val="27"/>
        </w:rPr>
        <w:t xml:space="preserve">0 </w:t>
      </w:r>
      <w:r w:rsidR="0018295E">
        <w:rPr>
          <w:rFonts w:ascii="Times New Roman" w:hAnsi="Times New Roman" w:cs="Times New Roman"/>
          <w:sz w:val="27"/>
          <w:szCs w:val="27"/>
        </w:rPr>
        <w:t>%</w:t>
      </w:r>
      <w:r w:rsidR="00FA1D5F" w:rsidRPr="00F26E9C">
        <w:rPr>
          <w:rFonts w:ascii="Times New Roman" w:hAnsi="Times New Roman" w:cs="Times New Roman"/>
          <w:sz w:val="27"/>
          <w:szCs w:val="27"/>
        </w:rPr>
        <w:t>;</w:t>
      </w:r>
    </w:p>
    <w:p w14:paraId="239992B6" w14:textId="12EC379B" w:rsidR="00FA1D5F" w:rsidRDefault="00FA1D5F" w:rsidP="00FA1D5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 w:rsidR="00ED7F8D">
        <w:rPr>
          <w:rFonts w:ascii="Times New Roman" w:hAnsi="Times New Roman" w:cs="Times New Roman"/>
          <w:sz w:val="27"/>
          <w:szCs w:val="27"/>
        </w:rPr>
        <w:t xml:space="preserve"> </w:t>
      </w:r>
      <w:r w:rsidR="00C76C77">
        <w:rPr>
          <w:rFonts w:ascii="Times New Roman" w:hAnsi="Times New Roman" w:cs="Times New Roman"/>
          <w:sz w:val="27"/>
          <w:szCs w:val="27"/>
        </w:rPr>
        <w:t xml:space="preserve">требования </w:t>
      </w:r>
      <w:r>
        <w:rPr>
          <w:rFonts w:ascii="Times New Roman" w:hAnsi="Times New Roman" w:cs="Times New Roman"/>
          <w:sz w:val="27"/>
          <w:szCs w:val="27"/>
        </w:rPr>
        <w:t>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</w:t>
      </w:r>
      <w:r w:rsidRPr="00F26E9C">
        <w:rPr>
          <w:rFonts w:ascii="Times New Roman" w:hAnsi="Times New Roman" w:cs="Times New Roman"/>
          <w:sz w:val="27"/>
          <w:szCs w:val="27"/>
        </w:rPr>
        <w:t>;</w:t>
      </w:r>
    </w:p>
    <w:p w14:paraId="559E0803" w14:textId="77777777" w:rsidR="00FA1D5F" w:rsidRPr="00F26E9C" w:rsidRDefault="00FA1D5F" w:rsidP="00FA1D5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762C8704" w14:textId="24FC7E68" w:rsidR="00DD7F1F" w:rsidRPr="002B7C25" w:rsidRDefault="006E6CD1" w:rsidP="00A55C36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6E6CD1">
        <w:rPr>
          <w:rFonts w:ascii="Times New Roman" w:hAnsi="Times New Roman" w:cs="Times New Roman"/>
          <w:sz w:val="27"/>
          <w:szCs w:val="27"/>
        </w:rPr>
        <w:t>2.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1)</w:t>
      </w:r>
      <w:r w:rsidR="00FA1D5F" w:rsidRP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</w:t>
      </w:r>
      <w:r w:rsidR="00DD7F1F" w:rsidRPr="002B7C25">
        <w:rPr>
          <w:rFonts w:ascii="Times New Roman" w:hAnsi="Times New Roman" w:cs="Times New Roman"/>
          <w:sz w:val="27"/>
          <w:szCs w:val="27"/>
        </w:rPr>
        <w:t>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2AB9C460" w14:textId="50A1A66B" w:rsidR="00DD7F1F" w:rsidRDefault="001202B4" w:rsidP="00352F6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2</w:t>
      </w:r>
      <w:r w:rsidR="00DD7F1F" w:rsidRPr="00DD7F1F">
        <w:rPr>
          <w:rFonts w:ascii="Times New Roman" w:hAnsi="Times New Roman" w:cs="Times New Roman"/>
          <w:sz w:val="27"/>
          <w:szCs w:val="27"/>
        </w:rPr>
        <w:t>)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3550ADBB" w14:textId="07DE04BD" w:rsidR="001202B4" w:rsidRPr="001202B4" w:rsidRDefault="001202B4" w:rsidP="00352F6E">
      <w:pPr>
        <w:spacing w:after="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202B4">
        <w:rPr>
          <w:rFonts w:ascii="Times New Roman" w:hAnsi="Times New Roman" w:cs="Times New Roman"/>
          <w:b/>
          <w:sz w:val="27"/>
          <w:szCs w:val="27"/>
        </w:rPr>
        <w:t>Ограничения в использовании:</w:t>
      </w:r>
    </w:p>
    <w:p w14:paraId="7325B001" w14:textId="41FBCE11" w:rsidR="001202B4" w:rsidRDefault="001202B4" w:rsidP="00352F6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по земельному участку проходит газопровод, водопровод.</w:t>
      </w:r>
    </w:p>
    <w:p w14:paraId="1F98BF9E" w14:textId="1DA5F8E2" w:rsidR="001202B4" w:rsidRPr="001202B4" w:rsidRDefault="001202B4" w:rsidP="00352F6E">
      <w:pPr>
        <w:spacing w:after="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202B4">
        <w:rPr>
          <w:rFonts w:ascii="Times New Roman" w:hAnsi="Times New Roman" w:cs="Times New Roman"/>
          <w:b/>
          <w:sz w:val="27"/>
          <w:szCs w:val="27"/>
        </w:rPr>
        <w:t>Особые условия:</w:t>
      </w:r>
    </w:p>
    <w:p w14:paraId="741D2875" w14:textId="0349AAA1" w:rsidR="001202B4" w:rsidRPr="00DD7F1F" w:rsidRDefault="001202B4" w:rsidP="00352F6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начала строительства обеспечить вынос инженерных коммуникаций с земельного участка.</w:t>
      </w:r>
    </w:p>
    <w:p w14:paraId="31294EE2" w14:textId="3664F9CB" w:rsidR="004A4906" w:rsidRPr="005B4AB7" w:rsidRDefault="00B508D1" w:rsidP="00352F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. 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 размещена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8" w:history="1"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18C3F930" w14:textId="30BE2FD1" w:rsidR="0060559F" w:rsidRDefault="001202B4" w:rsidP="000530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</w:t>
      </w:r>
      <w:r w:rsidR="0060559F" w:rsidRPr="007F5D1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60559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г. Копейск, </w:t>
      </w:r>
      <w:r w:rsidR="00FD4E3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ул.</w:t>
      </w:r>
      <w:r w:rsidR="00A55C3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B7115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Фурманова, 8)</w:t>
      </w:r>
    </w:p>
    <w:p w14:paraId="2BE67B41" w14:textId="4F6DC794" w:rsidR="00B71157" w:rsidRPr="00352F6E" w:rsidRDefault="00053047" w:rsidP="00C63C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ab/>
        <w:t xml:space="preserve">Техническая возможность подключения подключаемого объекта «Многоквартирный жилой дом», расположенный по адресу: г. Копейск,                      ул. Фурманова, 8, к централизованный системам холодного водоснабжения и (или) водоотведения отсутствует в связи с отсутствием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холодного водоснабжения и (или)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воотведения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, создаваемых или реконструируемых  </w:t>
      </w:r>
      <w:r w:rsidR="00ED714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исполнителем в рамках исполнения договора о подключении.</w:t>
      </w:r>
    </w:p>
    <w:p w14:paraId="3E6B074D" w14:textId="5568E4E4" w:rsidR="008E6EDD" w:rsidRPr="009E5AA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определения и предоставления технических условий» </w:t>
      </w:r>
    </w:p>
    <w:p w14:paraId="1C9A1AA6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Размер индивидуальной платы за подключение (технологическое присоединение)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проектно-сметной документации в соответствии с заключением экспертизы ПСД, проведенной в установленном законодательством порядке.</w:t>
      </w:r>
    </w:p>
    <w:p w14:paraId="5EFD1D9B" w14:textId="4D73C590" w:rsidR="006A39D1" w:rsidRDefault="008E6EDD" w:rsidP="006A3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размещены </w:t>
      </w:r>
      <w:r w:rsidR="000E5167" w:rsidRPr="009E5AA4">
        <w:rPr>
          <w:rFonts w:ascii="Times New Roman" w:eastAsia="Times New Roman" w:hAnsi="Times New Roman" w:cs="Times New Roman"/>
          <w:sz w:val="27"/>
          <w:szCs w:val="27"/>
        </w:rPr>
        <w:t>на официальном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hyperlink r:id="rId9"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www.torgi.gov.ru</w:t>
        </w:r>
      </w:hyperlink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результатам рассмотрения документов организатор аукциона принимает решение о признании заявителей участниками аукциона или об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lastRenderedPageBreak/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в течение указанного времени поступило предложение о начальной цене, то время для представления следующих предложений цене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10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1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2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3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57C27E5D" w14:textId="5BF4C739" w:rsidR="0060756E" w:rsidRPr="00F2355C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0DA4D76F" w14:textId="77777777" w:rsidR="00F2355C" w:rsidRDefault="00F2355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 городского округа                                                              Ж.А. Буркова</w:t>
      </w:r>
    </w:p>
    <w:p w14:paraId="70333820" w14:textId="77777777" w:rsidR="00F2355C" w:rsidRDefault="00F2355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2F00962" w14:textId="77777777" w:rsidR="00F2355C" w:rsidRDefault="00F2355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505C2F9A" w14:textId="2F4B826A" w:rsidR="00B342E2" w:rsidRPr="00F2355C" w:rsidRDefault="00F2355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2355C">
        <w:rPr>
          <w:rFonts w:ascii="Times New Roman" w:eastAsia="Times New Roman" w:hAnsi="Times New Roman" w:cs="Times New Roman"/>
          <w:color w:val="000000"/>
          <w:sz w:val="18"/>
          <w:szCs w:val="18"/>
        </w:rPr>
        <w:t>Гребенщикова М.И. 8(35139)7-49-74</w:t>
      </w:r>
    </w:p>
    <w:p w14:paraId="7B9B1011" w14:textId="77777777" w:rsidR="00CD5244" w:rsidRPr="0060756E" w:rsidRDefault="00CD524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CD5244" w:rsidRPr="0060756E" w:rsidSect="00F2355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3047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6FFF"/>
    <w:rsid w:val="0008708F"/>
    <w:rsid w:val="00087233"/>
    <w:rsid w:val="000876FB"/>
    <w:rsid w:val="000A2065"/>
    <w:rsid w:val="000A24A4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1910"/>
    <w:rsid w:val="00112F86"/>
    <w:rsid w:val="00115B25"/>
    <w:rsid w:val="001202B4"/>
    <w:rsid w:val="00120E87"/>
    <w:rsid w:val="00121628"/>
    <w:rsid w:val="001274DD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928A0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158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70391"/>
    <w:rsid w:val="00273FAA"/>
    <w:rsid w:val="00282E43"/>
    <w:rsid w:val="00283889"/>
    <w:rsid w:val="00286B9E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E7EA5"/>
    <w:rsid w:val="002F271B"/>
    <w:rsid w:val="002F412D"/>
    <w:rsid w:val="002F7C42"/>
    <w:rsid w:val="003063A5"/>
    <w:rsid w:val="00321CA9"/>
    <w:rsid w:val="00325423"/>
    <w:rsid w:val="003406B7"/>
    <w:rsid w:val="00344934"/>
    <w:rsid w:val="00352F6E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8530B"/>
    <w:rsid w:val="00392449"/>
    <w:rsid w:val="00395F3D"/>
    <w:rsid w:val="00396CD3"/>
    <w:rsid w:val="003A0FBA"/>
    <w:rsid w:val="003A6434"/>
    <w:rsid w:val="003B1291"/>
    <w:rsid w:val="003B3B2F"/>
    <w:rsid w:val="003B46C8"/>
    <w:rsid w:val="003C338C"/>
    <w:rsid w:val="003C39F3"/>
    <w:rsid w:val="003D4E91"/>
    <w:rsid w:val="003D5D1F"/>
    <w:rsid w:val="003D740D"/>
    <w:rsid w:val="003E00CA"/>
    <w:rsid w:val="003E25E8"/>
    <w:rsid w:val="003E5E74"/>
    <w:rsid w:val="003E63F3"/>
    <w:rsid w:val="003E6C7B"/>
    <w:rsid w:val="003F0B91"/>
    <w:rsid w:val="004009D2"/>
    <w:rsid w:val="00405F0B"/>
    <w:rsid w:val="00406B12"/>
    <w:rsid w:val="00406B42"/>
    <w:rsid w:val="00415316"/>
    <w:rsid w:val="00435C77"/>
    <w:rsid w:val="00440E84"/>
    <w:rsid w:val="00447BFC"/>
    <w:rsid w:val="00450F6A"/>
    <w:rsid w:val="00453F20"/>
    <w:rsid w:val="00455C83"/>
    <w:rsid w:val="0046313B"/>
    <w:rsid w:val="00465A3C"/>
    <w:rsid w:val="0048165B"/>
    <w:rsid w:val="00484431"/>
    <w:rsid w:val="00484686"/>
    <w:rsid w:val="0049215C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8C0"/>
    <w:rsid w:val="005A0962"/>
    <w:rsid w:val="005A5D53"/>
    <w:rsid w:val="005B4AB7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560BB"/>
    <w:rsid w:val="006600B3"/>
    <w:rsid w:val="00661FF4"/>
    <w:rsid w:val="00662629"/>
    <w:rsid w:val="00667D78"/>
    <w:rsid w:val="006705CE"/>
    <w:rsid w:val="00672013"/>
    <w:rsid w:val="00675C3B"/>
    <w:rsid w:val="00682E19"/>
    <w:rsid w:val="00691021"/>
    <w:rsid w:val="00692DEE"/>
    <w:rsid w:val="00694269"/>
    <w:rsid w:val="006972D5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B7A50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1AC4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5AE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A3879"/>
    <w:rsid w:val="007C1BB3"/>
    <w:rsid w:val="007C3654"/>
    <w:rsid w:val="007C5055"/>
    <w:rsid w:val="007C70FF"/>
    <w:rsid w:val="007D306F"/>
    <w:rsid w:val="007D4BD9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217C"/>
    <w:rsid w:val="00854911"/>
    <w:rsid w:val="00855EAB"/>
    <w:rsid w:val="0086073D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5C0C"/>
    <w:rsid w:val="008E43C9"/>
    <w:rsid w:val="008E6EDD"/>
    <w:rsid w:val="008F60FE"/>
    <w:rsid w:val="00900E54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54CF4"/>
    <w:rsid w:val="00962FC6"/>
    <w:rsid w:val="00963159"/>
    <w:rsid w:val="0097297F"/>
    <w:rsid w:val="00990122"/>
    <w:rsid w:val="00996630"/>
    <w:rsid w:val="009A6C74"/>
    <w:rsid w:val="009B5BC5"/>
    <w:rsid w:val="009C31BF"/>
    <w:rsid w:val="009D0B1E"/>
    <w:rsid w:val="009D2F2E"/>
    <w:rsid w:val="009D3FDC"/>
    <w:rsid w:val="009D7475"/>
    <w:rsid w:val="009D7F88"/>
    <w:rsid w:val="009E5AA4"/>
    <w:rsid w:val="009F47AC"/>
    <w:rsid w:val="00A05962"/>
    <w:rsid w:val="00A06BDE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C36"/>
    <w:rsid w:val="00A55D59"/>
    <w:rsid w:val="00A60E45"/>
    <w:rsid w:val="00A73806"/>
    <w:rsid w:val="00A75B5D"/>
    <w:rsid w:val="00A760AD"/>
    <w:rsid w:val="00A81DB0"/>
    <w:rsid w:val="00A85B5C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083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279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157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E1856"/>
    <w:rsid w:val="00BF2406"/>
    <w:rsid w:val="00BF3A01"/>
    <w:rsid w:val="00BF49AF"/>
    <w:rsid w:val="00C06F68"/>
    <w:rsid w:val="00C0710F"/>
    <w:rsid w:val="00C161AE"/>
    <w:rsid w:val="00C205C0"/>
    <w:rsid w:val="00C20624"/>
    <w:rsid w:val="00C21AF7"/>
    <w:rsid w:val="00C23017"/>
    <w:rsid w:val="00C44D8D"/>
    <w:rsid w:val="00C4601F"/>
    <w:rsid w:val="00C52521"/>
    <w:rsid w:val="00C63CFE"/>
    <w:rsid w:val="00C70351"/>
    <w:rsid w:val="00C709C9"/>
    <w:rsid w:val="00C73573"/>
    <w:rsid w:val="00C74AC1"/>
    <w:rsid w:val="00C76C77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1E33"/>
    <w:rsid w:val="00D274F3"/>
    <w:rsid w:val="00D27B05"/>
    <w:rsid w:val="00D30DDF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A1F77"/>
    <w:rsid w:val="00DB17AD"/>
    <w:rsid w:val="00DB3B79"/>
    <w:rsid w:val="00DC28E4"/>
    <w:rsid w:val="00DC6E93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23CBE"/>
    <w:rsid w:val="00E374D3"/>
    <w:rsid w:val="00E42E00"/>
    <w:rsid w:val="00E46B78"/>
    <w:rsid w:val="00E525AE"/>
    <w:rsid w:val="00E52BFB"/>
    <w:rsid w:val="00E57305"/>
    <w:rsid w:val="00E61E9F"/>
    <w:rsid w:val="00E64508"/>
    <w:rsid w:val="00E67506"/>
    <w:rsid w:val="00E7099E"/>
    <w:rsid w:val="00E72A95"/>
    <w:rsid w:val="00E81B72"/>
    <w:rsid w:val="00E83884"/>
    <w:rsid w:val="00E9673F"/>
    <w:rsid w:val="00EA0DF7"/>
    <w:rsid w:val="00EA4E2D"/>
    <w:rsid w:val="00EA6337"/>
    <w:rsid w:val="00EB5195"/>
    <w:rsid w:val="00EB53D4"/>
    <w:rsid w:val="00EC4ADC"/>
    <w:rsid w:val="00ED714E"/>
    <w:rsid w:val="00ED7866"/>
    <w:rsid w:val="00ED7F8D"/>
    <w:rsid w:val="00EE46A3"/>
    <w:rsid w:val="00EF29C3"/>
    <w:rsid w:val="00EF3A0B"/>
    <w:rsid w:val="00EF731E"/>
    <w:rsid w:val="00EF74A0"/>
    <w:rsid w:val="00F008BD"/>
    <w:rsid w:val="00F00FD3"/>
    <w:rsid w:val="00F0135A"/>
    <w:rsid w:val="00F05940"/>
    <w:rsid w:val="00F10047"/>
    <w:rsid w:val="00F11CAB"/>
    <w:rsid w:val="00F13DBD"/>
    <w:rsid w:val="00F16418"/>
    <w:rsid w:val="00F1754D"/>
    <w:rsid w:val="00F2355C"/>
    <w:rsid w:val="00F26E9C"/>
    <w:rsid w:val="00F3325B"/>
    <w:rsid w:val="00F35B66"/>
    <w:rsid w:val="00F40513"/>
    <w:rsid w:val="00F45175"/>
    <w:rsid w:val="00F45634"/>
    <w:rsid w:val="00F51018"/>
    <w:rsid w:val="00F63449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xtbody">
    <w:name w:val="Text body"/>
    <w:basedOn w:val="Standard"/>
    <w:rsid w:val="003853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7F570-5B9F-4CA9-9E84-9D6E7695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6659</TotalTime>
  <Pages>11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270</cp:revision>
  <cp:lastPrinted>2023-06-28T09:31:00Z</cp:lastPrinted>
  <dcterms:created xsi:type="dcterms:W3CDTF">2019-09-22T10:15:00Z</dcterms:created>
  <dcterms:modified xsi:type="dcterms:W3CDTF">2023-06-28T09:46:00Z</dcterms:modified>
</cp:coreProperties>
</file>