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BB39C7" w14:textId="6D52FF96" w:rsidR="002529EB" w:rsidRPr="007D38D1" w:rsidRDefault="00D8550B" w:rsidP="00D8550B">
      <w:pPr>
        <w:jc w:val="center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 xml:space="preserve">Извещение о проведении аукциона на право заключения договора о комплексном развитии территории </w:t>
      </w:r>
    </w:p>
    <w:p w14:paraId="066030FE" w14:textId="33444462" w:rsidR="00D8550B" w:rsidRPr="007D38D1" w:rsidRDefault="00D8550B" w:rsidP="00D8550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D0041B6" w14:textId="0F3DCA0E" w:rsidR="00D8550B" w:rsidRPr="007D38D1" w:rsidRDefault="00D8550B" w:rsidP="00D439DC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Организатор аукциона: управлени</w:t>
      </w:r>
      <w:r w:rsidR="00C00FD3">
        <w:rPr>
          <w:rFonts w:ascii="Times New Roman" w:hAnsi="Times New Roman" w:cs="Times New Roman"/>
          <w:sz w:val="28"/>
          <w:szCs w:val="28"/>
        </w:rPr>
        <w:t>е</w:t>
      </w:r>
      <w:r w:rsidRPr="007D38D1">
        <w:rPr>
          <w:rFonts w:ascii="Times New Roman" w:hAnsi="Times New Roman" w:cs="Times New Roman"/>
          <w:sz w:val="28"/>
          <w:szCs w:val="28"/>
        </w:rPr>
        <w:t xml:space="preserve"> </w:t>
      </w:r>
      <w:r w:rsidR="00D439DC" w:rsidRPr="007D38D1">
        <w:rPr>
          <w:rFonts w:ascii="Times New Roman" w:hAnsi="Times New Roman" w:cs="Times New Roman"/>
          <w:sz w:val="28"/>
          <w:szCs w:val="28"/>
        </w:rPr>
        <w:t xml:space="preserve">по имуществу и земельным отношениям администрации </w:t>
      </w:r>
      <w:proofErr w:type="spellStart"/>
      <w:r w:rsidR="00D439DC" w:rsidRPr="007D38D1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="00D439DC" w:rsidRPr="007D38D1"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</w:p>
    <w:p w14:paraId="3AC5827A" w14:textId="3E3DE668" w:rsidR="00D439DC" w:rsidRPr="007D38D1" w:rsidRDefault="00D439DC" w:rsidP="00D439DC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Местонахождение организатора: г. Копейск Челябинской области.</w:t>
      </w:r>
    </w:p>
    <w:p w14:paraId="67BCFBE5" w14:textId="6ECA4216" w:rsidR="00D439DC" w:rsidRPr="007D38D1" w:rsidRDefault="00D439DC" w:rsidP="00D439DC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 xml:space="preserve">Почтовый адрес организатора: 456618, Челябинская область, г. Копейск, ул. Ленина, 52, </w:t>
      </w:r>
      <w:proofErr w:type="spellStart"/>
      <w:r w:rsidRPr="007D38D1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>. 210.</w:t>
      </w:r>
    </w:p>
    <w:p w14:paraId="6056303D" w14:textId="7D3F5F36" w:rsidR="00D439DC" w:rsidRPr="007D38D1" w:rsidRDefault="00D439DC" w:rsidP="00D439DC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Контактный телефон: 8 (35139) 40-11</w:t>
      </w:r>
      <w:r w:rsidR="00E63726">
        <w:rPr>
          <w:rFonts w:ascii="Times New Roman" w:hAnsi="Times New Roman" w:cs="Times New Roman"/>
          <w:sz w:val="28"/>
          <w:szCs w:val="28"/>
        </w:rPr>
        <w:t>4</w:t>
      </w:r>
      <w:r w:rsidRPr="007D38D1">
        <w:rPr>
          <w:rFonts w:ascii="Times New Roman" w:hAnsi="Times New Roman" w:cs="Times New Roman"/>
          <w:sz w:val="28"/>
          <w:szCs w:val="28"/>
        </w:rPr>
        <w:t>, 8 (35139) 40-115.</w:t>
      </w:r>
    </w:p>
    <w:p w14:paraId="7AEC847A" w14:textId="1E8094D6" w:rsidR="00EE0DF3" w:rsidRPr="007D38D1" w:rsidRDefault="00D439DC" w:rsidP="00EE0DF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5" w:history="1">
        <w:r w:rsidRPr="007D38D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ui</w:t>
        </w:r>
        <w:r w:rsidRPr="007D38D1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7D38D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akgo</w:t>
        </w:r>
        <w:r w:rsidRPr="007D38D1">
          <w:rPr>
            <w:rStyle w:val="a4"/>
            <w:rFonts w:ascii="Times New Roman" w:hAnsi="Times New Roman" w:cs="Times New Roman"/>
            <w:sz w:val="28"/>
            <w:szCs w:val="28"/>
          </w:rPr>
          <w:t>74.</w:t>
        </w:r>
        <w:proofErr w:type="spellStart"/>
        <w:r w:rsidRPr="007D38D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7D38D1">
        <w:rPr>
          <w:rFonts w:ascii="Times New Roman" w:hAnsi="Times New Roman" w:cs="Times New Roman"/>
          <w:sz w:val="28"/>
          <w:szCs w:val="28"/>
        </w:rPr>
        <w:t>.</w:t>
      </w:r>
    </w:p>
    <w:p w14:paraId="45DA8E8A" w14:textId="1B953065" w:rsidR="007A2015" w:rsidRPr="007D38D1" w:rsidRDefault="007A2015" w:rsidP="00EE0DF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Организатор вправе отказаться от проведения аукциона не позднее чем за 3 дня до дня его проведения. Извещение об отказе в проведении торгов опубликовывается организатором в газете «</w:t>
      </w:r>
      <w:proofErr w:type="spellStart"/>
      <w:r w:rsidRPr="007D38D1">
        <w:rPr>
          <w:rFonts w:ascii="Times New Roman" w:hAnsi="Times New Roman" w:cs="Times New Roman"/>
          <w:sz w:val="28"/>
          <w:szCs w:val="28"/>
        </w:rPr>
        <w:t>Копейский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 xml:space="preserve"> рабочий», в котором было опубликовано извещение о проведении аукциона в течение 5 рабочих дней при отказе от проведения торгов в форме аукциона со дня принятия такого решения и размещается на официальном сайте </w:t>
      </w:r>
      <w:proofErr w:type="spellStart"/>
      <w:r w:rsidRPr="007D38D1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D38D1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371A33" w:rsidRPr="007D38D1">
        <w:rPr>
          <w:rFonts w:ascii="Times New Roman" w:hAnsi="Times New Roman" w:cs="Times New Roman"/>
          <w:sz w:val="28"/>
          <w:szCs w:val="28"/>
        </w:rPr>
        <w:t xml:space="preserve"> и сайте администрации </w:t>
      </w:r>
      <w:proofErr w:type="spellStart"/>
      <w:r w:rsidR="00371A33" w:rsidRPr="007D38D1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="00371A33" w:rsidRPr="007D38D1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7D38D1">
        <w:rPr>
          <w:rFonts w:ascii="Times New Roman" w:hAnsi="Times New Roman" w:cs="Times New Roman"/>
          <w:sz w:val="28"/>
          <w:szCs w:val="28"/>
        </w:rPr>
        <w:t>. Организатор торгов в течение 3 рабочих дней со дня принятия решения об отказе в проведении торгов обязан возвратить лицам, подавшим заявки на участие в торгах, и лицам, признанным участниками торгов, внесенные ими задатки за участие в торгах.</w:t>
      </w:r>
    </w:p>
    <w:p w14:paraId="0DFC48F7" w14:textId="2FB7AF10" w:rsidR="00371A33" w:rsidRPr="007D38D1" w:rsidRDefault="00371A33" w:rsidP="00371A3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Организатор аукциона вправе принять решение о внесении изменений в извещение о проведении аукциона не позднее чем за пять дней до даты окончания срока подачи заявок на участие в аукционе.</w:t>
      </w:r>
    </w:p>
    <w:p w14:paraId="2287DB63" w14:textId="34C3D74C" w:rsidR="00371A33" w:rsidRPr="007D38D1" w:rsidRDefault="00371A33" w:rsidP="00371A3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При этом срок подачи заявок на участие в аукционе должен быть продлен таким образом, чтобы с даты размещения информации о внесенных изменениях в извещение о проведении аукциона до даты окончания срока подачи заявок на участие в аукционе составлял не менее тридцати дней.</w:t>
      </w:r>
    </w:p>
    <w:p w14:paraId="50F82C85" w14:textId="456E5394" w:rsidR="00371A33" w:rsidRPr="007D38D1" w:rsidRDefault="00371A33" w:rsidP="00371A3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Сообщение о внесении изменений в извещение о проведении аукциона размещается на официальных сайтах торгов (</w:t>
      </w:r>
      <w:proofErr w:type="spellStart"/>
      <w:r w:rsidRPr="007D38D1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D38D1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 xml:space="preserve">), администрации </w:t>
      </w:r>
      <w:proofErr w:type="spellStart"/>
      <w:r w:rsidRPr="007D38D1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 xml:space="preserve"> городского округа (</w:t>
      </w:r>
      <w:proofErr w:type="spellStart"/>
      <w:r w:rsidRPr="007D38D1">
        <w:rPr>
          <w:rFonts w:ascii="Times New Roman" w:hAnsi="Times New Roman" w:cs="Times New Roman"/>
          <w:sz w:val="28"/>
          <w:szCs w:val="28"/>
          <w:lang w:val="en-US"/>
        </w:rPr>
        <w:t>akgo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>74.</w:t>
      </w:r>
      <w:proofErr w:type="spellStart"/>
      <w:r w:rsidRPr="007D38D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>), в газете «</w:t>
      </w:r>
      <w:proofErr w:type="spellStart"/>
      <w:r w:rsidRPr="007D38D1">
        <w:rPr>
          <w:rFonts w:ascii="Times New Roman" w:hAnsi="Times New Roman" w:cs="Times New Roman"/>
          <w:sz w:val="28"/>
          <w:szCs w:val="28"/>
        </w:rPr>
        <w:t>Копейский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 xml:space="preserve"> рабочий».</w:t>
      </w:r>
    </w:p>
    <w:p w14:paraId="018F5BC8" w14:textId="77421271" w:rsidR="007A2015" w:rsidRPr="007D38D1" w:rsidRDefault="00371A33" w:rsidP="00371A3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Организатор аукциона не несет ответственность в случае, если заявитель не ознакомился с изменениями, внесенными в извещение о проведении аукциона, размещенными надлежащим образом на официальных сайтах торгов (</w:t>
      </w:r>
      <w:proofErr w:type="spellStart"/>
      <w:r w:rsidRPr="007D38D1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D38D1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 xml:space="preserve">), администрации </w:t>
      </w:r>
      <w:proofErr w:type="spellStart"/>
      <w:r w:rsidRPr="007D38D1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 xml:space="preserve"> городского округа (</w:t>
      </w:r>
      <w:proofErr w:type="spellStart"/>
      <w:r w:rsidRPr="007D38D1">
        <w:rPr>
          <w:rFonts w:ascii="Times New Roman" w:hAnsi="Times New Roman" w:cs="Times New Roman"/>
          <w:sz w:val="28"/>
          <w:szCs w:val="28"/>
          <w:lang w:val="en-US"/>
        </w:rPr>
        <w:t>akgo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>74.</w:t>
      </w:r>
      <w:proofErr w:type="spellStart"/>
      <w:r w:rsidRPr="007D38D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>), в газете «</w:t>
      </w:r>
      <w:proofErr w:type="spellStart"/>
      <w:r w:rsidRPr="007D38D1">
        <w:rPr>
          <w:rFonts w:ascii="Times New Roman" w:hAnsi="Times New Roman" w:cs="Times New Roman"/>
          <w:sz w:val="28"/>
          <w:szCs w:val="28"/>
        </w:rPr>
        <w:t>Копейский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 xml:space="preserve"> рабочий».</w:t>
      </w:r>
    </w:p>
    <w:p w14:paraId="4B70500B" w14:textId="4CA5291D" w:rsidR="00EE0DF3" w:rsidRPr="00E63726" w:rsidRDefault="00E63726" w:rsidP="00D439DC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726">
        <w:rPr>
          <w:rFonts w:ascii="Times New Roman" w:hAnsi="Times New Roman" w:cs="Times New Roman"/>
          <w:sz w:val="28"/>
          <w:szCs w:val="28"/>
        </w:rPr>
        <w:t xml:space="preserve">Предмет аукциона: право </w:t>
      </w:r>
      <w:bookmarkStart w:id="0" w:name="_Hlk111211288"/>
      <w:r w:rsidRPr="00E63726">
        <w:rPr>
          <w:rFonts w:ascii="Times New Roman" w:hAnsi="Times New Roman" w:cs="Times New Roman"/>
          <w:sz w:val="28"/>
          <w:szCs w:val="28"/>
        </w:rPr>
        <w:t>заключения договора о комплексном развитии территории</w:t>
      </w:r>
      <w:r w:rsidR="00B35D68">
        <w:rPr>
          <w:rFonts w:ascii="Times New Roman" w:hAnsi="Times New Roman" w:cs="Times New Roman"/>
          <w:sz w:val="28"/>
          <w:szCs w:val="28"/>
        </w:rPr>
        <w:t xml:space="preserve"> площадью</w:t>
      </w:r>
      <w:r w:rsidRPr="00E63726">
        <w:rPr>
          <w:rFonts w:ascii="Times New Roman" w:hAnsi="Times New Roman" w:cs="Times New Roman"/>
          <w:sz w:val="28"/>
          <w:szCs w:val="28"/>
        </w:rPr>
        <w:t xml:space="preserve"> 39893 кв. метров, расположенной в границах земельных участков с кадастровым номером 74:30:0301030:876, 74:30:0301030:433, 74:30:0301030:432, 74:30:0301030:430, 74:30:0301030:875</w:t>
      </w:r>
      <w:bookmarkEnd w:id="0"/>
      <w:r w:rsidR="00EE0DF3" w:rsidRPr="00E63726">
        <w:rPr>
          <w:rFonts w:ascii="Times New Roman" w:hAnsi="Times New Roman" w:cs="Times New Roman"/>
          <w:sz w:val="28"/>
          <w:szCs w:val="28"/>
        </w:rPr>
        <w:t>.</w:t>
      </w:r>
    </w:p>
    <w:p w14:paraId="33E9B7EF" w14:textId="5E5D7171" w:rsidR="00FE13EA" w:rsidRPr="007D38D1" w:rsidRDefault="00FE13EA" w:rsidP="00E63726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Форма проведения торгов: открытый аукцион на право заключения договора о комплексном развитии территории.</w:t>
      </w:r>
    </w:p>
    <w:p w14:paraId="6C636948" w14:textId="66544F3A" w:rsidR="00D439DC" w:rsidRPr="007D38D1" w:rsidRDefault="00D439DC" w:rsidP="00D439DC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lastRenderedPageBreak/>
        <w:t xml:space="preserve">Официальные сайты, на которых размещено извещение о проведении аукциона: </w:t>
      </w:r>
    </w:p>
    <w:p w14:paraId="3CCAE47F" w14:textId="77777777" w:rsidR="00D439DC" w:rsidRPr="007D38D1" w:rsidRDefault="00D439DC" w:rsidP="00D439DC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- официальный сайт Российской Федерации в информационно-телекоммуникационной сети «Интернет» для размещения информации о проведении торгов: www.torgi.gov.ru;</w:t>
      </w:r>
    </w:p>
    <w:p w14:paraId="4EACA0FF" w14:textId="2A92A720" w:rsidR="00D439DC" w:rsidRPr="007D38D1" w:rsidRDefault="00D439DC" w:rsidP="00D439DC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 xml:space="preserve">- официальный сайт администрации </w:t>
      </w:r>
      <w:proofErr w:type="spellStart"/>
      <w:r w:rsidRPr="007D38D1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 xml:space="preserve"> городского округа: </w:t>
      </w:r>
      <w:proofErr w:type="spellStart"/>
      <w:r w:rsidRPr="007D38D1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D38D1">
        <w:rPr>
          <w:rFonts w:ascii="Times New Roman" w:hAnsi="Times New Roman" w:cs="Times New Roman"/>
          <w:sz w:val="28"/>
          <w:szCs w:val="28"/>
          <w:lang w:val="en-US"/>
        </w:rPr>
        <w:t>akgo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>74.ru.</w:t>
      </w:r>
    </w:p>
    <w:p w14:paraId="52BD0BC5" w14:textId="34CFA179" w:rsidR="00D439DC" w:rsidRPr="00C00FD3" w:rsidRDefault="00C00FD3" w:rsidP="00C00FD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0FD3">
        <w:rPr>
          <w:rFonts w:ascii="Times New Roman" w:hAnsi="Times New Roman" w:cs="Times New Roman"/>
          <w:sz w:val="28"/>
          <w:szCs w:val="28"/>
        </w:rPr>
        <w:t xml:space="preserve">Подробную информацию об аукционе можно получить на указанных сайтах либо в управлении по имуществу и земельным отношениям администрации </w:t>
      </w:r>
      <w:proofErr w:type="spellStart"/>
      <w:r w:rsidRPr="00C00FD3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Pr="00C00FD3">
        <w:rPr>
          <w:rFonts w:ascii="Times New Roman" w:hAnsi="Times New Roman" w:cs="Times New Roman"/>
          <w:sz w:val="28"/>
          <w:szCs w:val="28"/>
        </w:rPr>
        <w:t xml:space="preserve"> городского округа по адресу и телефонам, указанным в п. 1 настоящего извещения.</w:t>
      </w:r>
    </w:p>
    <w:p w14:paraId="17F45CD0" w14:textId="383F0912" w:rsidR="00FE13EA" w:rsidRPr="007D38D1" w:rsidRDefault="00E63726" w:rsidP="00FE13EA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726">
        <w:rPr>
          <w:rFonts w:ascii="Times New Roman" w:hAnsi="Times New Roman" w:cs="Times New Roman"/>
          <w:sz w:val="28"/>
          <w:szCs w:val="28"/>
        </w:rPr>
        <w:t xml:space="preserve">Дата рассмотрения заявок: </w:t>
      </w:r>
      <w:r w:rsidR="002220A9">
        <w:rPr>
          <w:rFonts w:ascii="Times New Roman" w:hAnsi="Times New Roman" w:cs="Times New Roman"/>
          <w:sz w:val="28"/>
          <w:szCs w:val="28"/>
        </w:rPr>
        <w:t xml:space="preserve">15 </w:t>
      </w:r>
      <w:r w:rsidR="007B37C4">
        <w:rPr>
          <w:rFonts w:ascii="Times New Roman" w:hAnsi="Times New Roman" w:cs="Times New Roman"/>
          <w:sz w:val="28"/>
          <w:szCs w:val="28"/>
        </w:rPr>
        <w:t>марта</w:t>
      </w:r>
      <w:r w:rsidR="002220A9">
        <w:rPr>
          <w:rFonts w:ascii="Times New Roman" w:hAnsi="Times New Roman" w:cs="Times New Roman"/>
          <w:sz w:val="28"/>
          <w:szCs w:val="28"/>
        </w:rPr>
        <w:t xml:space="preserve"> 2023</w:t>
      </w:r>
      <w:r w:rsidRPr="00E63726">
        <w:rPr>
          <w:rFonts w:ascii="Times New Roman" w:hAnsi="Times New Roman" w:cs="Times New Roman"/>
          <w:sz w:val="28"/>
          <w:szCs w:val="28"/>
        </w:rPr>
        <w:t xml:space="preserve"> года</w:t>
      </w:r>
      <w:r w:rsidR="00FE13EA" w:rsidRPr="007D38D1">
        <w:rPr>
          <w:rFonts w:ascii="Times New Roman" w:hAnsi="Times New Roman" w:cs="Times New Roman"/>
          <w:sz w:val="28"/>
          <w:szCs w:val="28"/>
        </w:rPr>
        <w:t>.</w:t>
      </w:r>
    </w:p>
    <w:p w14:paraId="2C38ACCB" w14:textId="77777777" w:rsidR="00E63726" w:rsidRPr="00E63726" w:rsidRDefault="00E63726" w:rsidP="00E63726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726">
        <w:rPr>
          <w:rFonts w:ascii="Times New Roman" w:hAnsi="Times New Roman" w:cs="Times New Roman"/>
          <w:sz w:val="28"/>
          <w:szCs w:val="28"/>
        </w:rPr>
        <w:t>Место, дата, время проведения аукциона:</w:t>
      </w:r>
    </w:p>
    <w:p w14:paraId="1549A471" w14:textId="77777777" w:rsidR="00E63726" w:rsidRPr="00E63726" w:rsidRDefault="00E63726" w:rsidP="00E637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78273964"/>
      <w:r w:rsidRPr="00E63726">
        <w:rPr>
          <w:rFonts w:ascii="Times New Roman" w:hAnsi="Times New Roman" w:cs="Times New Roman"/>
          <w:sz w:val="28"/>
          <w:szCs w:val="28"/>
        </w:rPr>
        <w:t>Адрес: 456618, Челябинская область, г. Копейск, ул. Ленина, 52, 4 этаж, зал заседаний.</w:t>
      </w:r>
    </w:p>
    <w:p w14:paraId="45363B79" w14:textId="29E2B9F2" w:rsidR="00E63726" w:rsidRPr="00E63726" w:rsidRDefault="00E63726" w:rsidP="00E637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63726">
        <w:rPr>
          <w:rFonts w:ascii="Times New Roman" w:hAnsi="Times New Roman" w:cs="Times New Roman"/>
          <w:sz w:val="28"/>
          <w:szCs w:val="28"/>
        </w:rPr>
        <w:t xml:space="preserve">Дата: </w:t>
      </w:r>
      <w:r w:rsidR="002220A9">
        <w:rPr>
          <w:rFonts w:ascii="Times New Roman" w:hAnsi="Times New Roman" w:cs="Times New Roman"/>
          <w:sz w:val="28"/>
          <w:szCs w:val="28"/>
        </w:rPr>
        <w:t>16</w:t>
      </w:r>
      <w:r w:rsidRPr="00E63726">
        <w:rPr>
          <w:rFonts w:ascii="Times New Roman" w:hAnsi="Times New Roman" w:cs="Times New Roman"/>
          <w:sz w:val="28"/>
          <w:szCs w:val="28"/>
        </w:rPr>
        <w:t xml:space="preserve"> </w:t>
      </w:r>
      <w:r w:rsidR="007B37C4">
        <w:rPr>
          <w:rFonts w:ascii="Times New Roman" w:hAnsi="Times New Roman" w:cs="Times New Roman"/>
          <w:sz w:val="28"/>
          <w:szCs w:val="28"/>
        </w:rPr>
        <w:t>марта</w:t>
      </w:r>
      <w:r w:rsidR="002220A9">
        <w:rPr>
          <w:rFonts w:ascii="Times New Roman" w:hAnsi="Times New Roman" w:cs="Times New Roman"/>
          <w:sz w:val="28"/>
          <w:szCs w:val="28"/>
        </w:rPr>
        <w:t xml:space="preserve"> 2023</w:t>
      </w:r>
      <w:r w:rsidRPr="00E63726">
        <w:rPr>
          <w:rFonts w:ascii="Times New Roman" w:hAnsi="Times New Roman" w:cs="Times New Roman"/>
          <w:sz w:val="28"/>
          <w:szCs w:val="28"/>
        </w:rPr>
        <w:t xml:space="preserve"> года. </w:t>
      </w:r>
    </w:p>
    <w:bookmarkEnd w:id="1"/>
    <w:p w14:paraId="4C94622E" w14:textId="77777777" w:rsidR="00E63726" w:rsidRPr="00E63726" w:rsidRDefault="00E63726" w:rsidP="00E637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63726">
        <w:rPr>
          <w:rFonts w:ascii="Times New Roman" w:hAnsi="Times New Roman" w:cs="Times New Roman"/>
          <w:sz w:val="28"/>
          <w:szCs w:val="28"/>
        </w:rPr>
        <w:t>Время: в 10 часов 00 минут по местному времени.</w:t>
      </w:r>
    </w:p>
    <w:p w14:paraId="7A54AACD" w14:textId="22C5D9C1" w:rsidR="007B6D57" w:rsidRPr="007D38D1" w:rsidRDefault="007B6D57" w:rsidP="007B6D57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 xml:space="preserve">Адрес места приема, порядок и сроки подачи заявок на участие в аукционе: </w:t>
      </w:r>
    </w:p>
    <w:p w14:paraId="1D297C7A" w14:textId="0CB98E2D" w:rsidR="007B6D57" w:rsidRPr="007D38D1" w:rsidRDefault="007B6D57" w:rsidP="00E6372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 xml:space="preserve">Прием заявок на участие в аукционе осуществляется по адресу: 456618, Челябинская область, г. Копейск, ул. Ленина, 52, </w:t>
      </w:r>
      <w:proofErr w:type="spellStart"/>
      <w:r w:rsidRPr="007D38D1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 xml:space="preserve">. 210, телефон 8 (35139) 40-114, с понедельника по четверг с 8 часов 30 минут до 17 часов 30 минут, в пятницу с 8 часов 30 минут до 16 часов 15 минут, перерыв на обед с 12 часов 00 минут до 12 часов 45 минут. </w:t>
      </w:r>
    </w:p>
    <w:p w14:paraId="19E6180D" w14:textId="4E6241B3" w:rsidR="00E63726" w:rsidRPr="00E63726" w:rsidRDefault="00E63726" w:rsidP="00E637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726">
        <w:rPr>
          <w:rFonts w:ascii="Times New Roman" w:hAnsi="Times New Roman" w:cs="Times New Roman"/>
          <w:sz w:val="28"/>
          <w:szCs w:val="28"/>
        </w:rPr>
        <w:t xml:space="preserve">Дата начала приема заявок на участие в аукционе: c </w:t>
      </w:r>
      <w:r w:rsidR="002220A9">
        <w:rPr>
          <w:rFonts w:ascii="Times New Roman" w:hAnsi="Times New Roman" w:cs="Times New Roman"/>
          <w:sz w:val="28"/>
          <w:szCs w:val="28"/>
        </w:rPr>
        <w:t>1</w:t>
      </w:r>
      <w:r w:rsidR="007B37C4">
        <w:rPr>
          <w:rFonts w:ascii="Times New Roman" w:hAnsi="Times New Roman" w:cs="Times New Roman"/>
          <w:sz w:val="28"/>
          <w:szCs w:val="28"/>
        </w:rPr>
        <w:t>0</w:t>
      </w:r>
      <w:r w:rsidRPr="00E63726">
        <w:rPr>
          <w:rFonts w:ascii="Times New Roman" w:hAnsi="Times New Roman" w:cs="Times New Roman"/>
          <w:sz w:val="28"/>
          <w:szCs w:val="28"/>
        </w:rPr>
        <w:t xml:space="preserve"> </w:t>
      </w:r>
      <w:r w:rsidR="007B37C4">
        <w:rPr>
          <w:rFonts w:ascii="Times New Roman" w:hAnsi="Times New Roman" w:cs="Times New Roman"/>
          <w:sz w:val="28"/>
          <w:szCs w:val="28"/>
        </w:rPr>
        <w:t>февраля</w:t>
      </w:r>
      <w:r w:rsidR="002220A9">
        <w:rPr>
          <w:rFonts w:ascii="Times New Roman" w:hAnsi="Times New Roman" w:cs="Times New Roman"/>
          <w:sz w:val="28"/>
          <w:szCs w:val="28"/>
        </w:rPr>
        <w:t xml:space="preserve"> 2023</w:t>
      </w:r>
      <w:r w:rsidRPr="00E63726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19A764F5" w14:textId="72E23D0E" w:rsidR="007B6D57" w:rsidRPr="007D38D1" w:rsidRDefault="00E63726" w:rsidP="00E6372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726">
        <w:rPr>
          <w:rFonts w:ascii="Times New Roman" w:hAnsi="Times New Roman" w:cs="Times New Roman"/>
          <w:sz w:val="28"/>
          <w:szCs w:val="28"/>
        </w:rPr>
        <w:t xml:space="preserve">Дата окончания приема заявок на участие в аукционе: до 17 часов 30 минут </w:t>
      </w:r>
      <w:r w:rsidR="002220A9">
        <w:rPr>
          <w:rFonts w:ascii="Times New Roman" w:hAnsi="Times New Roman" w:cs="Times New Roman"/>
          <w:sz w:val="28"/>
          <w:szCs w:val="28"/>
        </w:rPr>
        <w:t xml:space="preserve">13 </w:t>
      </w:r>
      <w:r w:rsidR="007B37C4">
        <w:rPr>
          <w:rFonts w:ascii="Times New Roman" w:hAnsi="Times New Roman" w:cs="Times New Roman"/>
          <w:sz w:val="28"/>
          <w:szCs w:val="28"/>
        </w:rPr>
        <w:t>марта</w:t>
      </w:r>
      <w:r w:rsidR="002220A9">
        <w:rPr>
          <w:rFonts w:ascii="Times New Roman" w:hAnsi="Times New Roman" w:cs="Times New Roman"/>
          <w:sz w:val="28"/>
          <w:szCs w:val="28"/>
        </w:rPr>
        <w:t xml:space="preserve"> 2023</w:t>
      </w:r>
      <w:r w:rsidRPr="00E63726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099AAB2D" w14:textId="6972F88B" w:rsidR="007B6D57" w:rsidRPr="007D38D1" w:rsidRDefault="007B6D57" w:rsidP="007B6D57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Один заявитель вправе подать только одну заявку на участие в аукционе.</w:t>
      </w:r>
    </w:p>
    <w:p w14:paraId="7AB5E38E" w14:textId="74580EA4" w:rsidR="00701331" w:rsidRPr="007D38D1" w:rsidRDefault="00701331" w:rsidP="007B6D57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Заявки и иные документы, поданные с нарушением установленного срока, а также заявки с незаполненными полями не принимаются организатором.</w:t>
      </w:r>
    </w:p>
    <w:p w14:paraId="05553350" w14:textId="58B260D0" w:rsidR="00701331" w:rsidRPr="007D38D1" w:rsidRDefault="00701331" w:rsidP="00701331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Заявитель вправе не позднее дня окончания срока приема заявок отозвать заявку путем направления уведомления об отзыве заявки организатору.</w:t>
      </w:r>
    </w:p>
    <w:p w14:paraId="309E30B9" w14:textId="7B5CF433" w:rsidR="00701331" w:rsidRPr="007D38D1" w:rsidRDefault="00701331" w:rsidP="00701331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Поступивший от заявителя задаток подлежит возврату в течение 5 рабочих дней со дня поступления уведомления об отзыве заявки.</w:t>
      </w:r>
    </w:p>
    <w:p w14:paraId="7136A80E" w14:textId="6D144430" w:rsidR="00701331" w:rsidRPr="007D38D1" w:rsidRDefault="00701331" w:rsidP="00701331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Изменение заявки допускается только путем подачи заявителем новой заявки в установленные в извещении о проведении аукциона сроки, при этом первоначальная заявка должна быть отозвана.</w:t>
      </w:r>
    </w:p>
    <w:p w14:paraId="7B46AAD5" w14:textId="5D610AD9" w:rsidR="00B037C9" w:rsidRPr="007D38D1" w:rsidRDefault="00B037C9" w:rsidP="00B037C9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Требования к содержанию и форме заявки на участие в аукционе:</w:t>
      </w:r>
    </w:p>
    <w:p w14:paraId="6114B9CB" w14:textId="77777777" w:rsidR="00B037C9" w:rsidRPr="007D38D1" w:rsidRDefault="00B037C9" w:rsidP="00B037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 xml:space="preserve">Форма подачи предложения – открытая. </w:t>
      </w:r>
    </w:p>
    <w:p w14:paraId="732889DE" w14:textId="3E549EC6" w:rsidR="00B037C9" w:rsidRPr="007D38D1" w:rsidRDefault="00B037C9" w:rsidP="0036118A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Для участия в аукционе заявители (лично или через своего представителя) представляют организатору аукциона в установленный срок следующие документы:</w:t>
      </w:r>
    </w:p>
    <w:p w14:paraId="1AE613AA" w14:textId="6D0423AA" w:rsidR="00B037C9" w:rsidRPr="007D38D1" w:rsidRDefault="00B037C9" w:rsidP="00B037C9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lastRenderedPageBreak/>
        <w:t>заявка на участие в аукционе по форме согласно Приложению 1;</w:t>
      </w:r>
    </w:p>
    <w:p w14:paraId="753E03C7" w14:textId="4C06630C" w:rsidR="00B037C9" w:rsidRPr="007D38D1" w:rsidRDefault="00B037C9" w:rsidP="00B037C9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 xml:space="preserve">выписка из Единого государственного реестра юридических лиц. В случае если заявителем не представлена выписка из Единого государственного реестра юридических лиц, организатор торгов самостоятельно запрашивает сведения о заявителе, содержащиеся в Едином государственном реестре юридических лиц, с использованием единой системы межведомственного электронного взаимодействия в федеральном органе исполнительной власти, осуществляющем государственную регистрацию юридических </w:t>
      </w:r>
      <w:proofErr w:type="gramStart"/>
      <w:r w:rsidRPr="007D38D1">
        <w:rPr>
          <w:rFonts w:ascii="Times New Roman" w:hAnsi="Times New Roman" w:cs="Times New Roman"/>
          <w:sz w:val="28"/>
          <w:szCs w:val="28"/>
        </w:rPr>
        <w:t>лиц.;</w:t>
      </w:r>
      <w:proofErr w:type="gramEnd"/>
    </w:p>
    <w:p w14:paraId="3987F659" w14:textId="4E42E4CD" w:rsidR="00B037C9" w:rsidRPr="007D38D1" w:rsidRDefault="00B037C9" w:rsidP="00B037C9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документы, подтверждающие отсутствие у заявителя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на последнюю отчетную дату равен совокупному размеру требований к должнику - юридическому лицу или превышает его, что является условием для возбуждения производства по делу о банкротстве в соответствии с Федеральным законом «О несостоятельности (банкротстве)». Заявитель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не принято либо не истек установленный законодательством Российской Федерации срок обжалования указанных недоимки, задолженности. Такое правило не применяется в случаях, предусмотренных Федеральным законом «О несостоятельности (банкротстве)».</w:t>
      </w:r>
    </w:p>
    <w:p w14:paraId="77505C45" w14:textId="5E54082A" w:rsidR="00B037C9" w:rsidRPr="007D38D1" w:rsidRDefault="00B037C9" w:rsidP="00B037C9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документы, подтверждающие полномочия представителя заявителя;</w:t>
      </w:r>
    </w:p>
    <w:p w14:paraId="58CA1F9A" w14:textId="5130C77F" w:rsidR="00B037C9" w:rsidRPr="007D38D1" w:rsidRDefault="00B037C9" w:rsidP="00B037C9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письменное заявление о том, что заявитель не является ликвидируемым юридическим лицом (не находится в процессе ликвидации), а также о том, что в отношении заявителя не осуществляется на основании решения арбитражного суда одна из процедур, применяемых в деле о банкротстве в соответствии с Федеральным законом «О несостоятельности (банкротстве)», и в отношении заявителя отсутствует решение арбитражного суда о приостановлении его деятельности в качестве меры административного наказания;</w:t>
      </w:r>
    </w:p>
    <w:p w14:paraId="171C90B8" w14:textId="79271889" w:rsidR="00371A33" w:rsidRPr="007D38D1" w:rsidRDefault="00071063" w:rsidP="00371A33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копии разрешений на ввод</w:t>
      </w:r>
      <w:r w:rsidR="00E63726">
        <w:rPr>
          <w:rFonts w:ascii="Times New Roman" w:hAnsi="Times New Roman" w:cs="Times New Roman"/>
          <w:sz w:val="28"/>
          <w:szCs w:val="28"/>
        </w:rPr>
        <w:t xml:space="preserve"> в эксплуатацию</w:t>
      </w:r>
      <w:r w:rsidRPr="007D38D1"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 в эксплуатацию в качестве застройщика, и (или) технического заказчика, и (или) генерального подрядчика в соответствии с договором </w:t>
      </w:r>
      <w:r w:rsidRPr="007D38D1">
        <w:rPr>
          <w:rFonts w:ascii="Times New Roman" w:hAnsi="Times New Roman" w:cs="Times New Roman"/>
          <w:sz w:val="28"/>
          <w:szCs w:val="28"/>
        </w:rPr>
        <w:lastRenderedPageBreak/>
        <w:t>строительного подряда за последние пять лет, предшествующие дате окончания срока подачи заявок на участие в аукционе</w:t>
      </w:r>
      <w:r w:rsidR="001758BE" w:rsidRPr="007D38D1">
        <w:rPr>
          <w:rFonts w:ascii="Times New Roman" w:hAnsi="Times New Roman" w:cs="Times New Roman"/>
          <w:sz w:val="28"/>
          <w:szCs w:val="28"/>
        </w:rPr>
        <w:t xml:space="preserve"> (часть 6 статьи 69 Градостроительного кодекса Российской Федерации)</w:t>
      </w:r>
      <w:r w:rsidRPr="007D38D1">
        <w:rPr>
          <w:rFonts w:ascii="Times New Roman" w:hAnsi="Times New Roman" w:cs="Times New Roman"/>
          <w:sz w:val="28"/>
          <w:szCs w:val="28"/>
        </w:rPr>
        <w:t>.</w:t>
      </w:r>
    </w:p>
    <w:p w14:paraId="7BF3BEF9" w14:textId="1680172F" w:rsidR="00371A33" w:rsidRPr="007D38D1" w:rsidRDefault="00371A33" w:rsidP="00EE0DF3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Основания для отказа в допуске заявителя к аукциону:</w:t>
      </w:r>
    </w:p>
    <w:p w14:paraId="4B06192D" w14:textId="01C1A2B3" w:rsidR="00371A33" w:rsidRPr="007D38D1" w:rsidRDefault="00371A33" w:rsidP="00371A33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заявителем не представлены или представлены несвоевременно указанные в пункте 8 извещения документы либо указанные документы содержат недостоверные сведения;</w:t>
      </w:r>
    </w:p>
    <w:p w14:paraId="35F30C49" w14:textId="21ABC2A2" w:rsidR="00371A33" w:rsidRPr="007D38D1" w:rsidRDefault="00371A33" w:rsidP="00371A33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 xml:space="preserve">на счет, реквизиты которого указаны в пункте 16 извещения для внесения задатка за участие в </w:t>
      </w:r>
      <w:r w:rsidR="001758BE" w:rsidRPr="007D38D1">
        <w:rPr>
          <w:rFonts w:ascii="Times New Roman" w:hAnsi="Times New Roman" w:cs="Times New Roman"/>
          <w:sz w:val="28"/>
          <w:szCs w:val="28"/>
        </w:rPr>
        <w:t>аукционе</w:t>
      </w:r>
      <w:r w:rsidRPr="007D38D1">
        <w:rPr>
          <w:rFonts w:ascii="Times New Roman" w:hAnsi="Times New Roman" w:cs="Times New Roman"/>
          <w:sz w:val="28"/>
          <w:szCs w:val="28"/>
        </w:rPr>
        <w:t>, в установленный для этого срок задаток не поступил либо поступил в меньшем размере по сравнению с размером, указанным в извещении о проведении торгов;</w:t>
      </w:r>
    </w:p>
    <w:p w14:paraId="5556893B" w14:textId="1C05F7A2" w:rsidR="001758BE" w:rsidRPr="007D38D1" w:rsidRDefault="001758BE" w:rsidP="00371A33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заявка по своей форме и (или) содержанию не соответствует требованиям, указанным в извещении о проведении торгов;</w:t>
      </w:r>
    </w:p>
    <w:p w14:paraId="2BF9C0B8" w14:textId="48078DBD" w:rsidR="001758BE" w:rsidRPr="007D38D1" w:rsidRDefault="001758BE" w:rsidP="00371A33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в отношении заявителя проводятся процедуры ликвидации юридического лица;</w:t>
      </w:r>
    </w:p>
    <w:p w14:paraId="64D56F50" w14:textId="104F01F5" w:rsidR="001758BE" w:rsidRPr="007D38D1" w:rsidRDefault="001758BE" w:rsidP="00371A33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в отношении заявителя арбитражным судом принято решение о введении одной из процедур, применяемых в деле о банкротстве в соответствии с Федеральным законом «О несостоятельности (банкротстве)»;</w:t>
      </w:r>
    </w:p>
    <w:p w14:paraId="420ADBDC" w14:textId="18AD917B" w:rsidR="001758BE" w:rsidRPr="007D38D1" w:rsidRDefault="001758BE" w:rsidP="00371A33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в отношении заявителя арбитражным судом принято решение о приостановлении его деятельности в качестве меры административного наказания;</w:t>
      </w:r>
    </w:p>
    <w:p w14:paraId="55B2CB69" w14:textId="0F7BB572" w:rsidR="001758BE" w:rsidRPr="007D38D1" w:rsidRDefault="001758BE" w:rsidP="00371A33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 xml:space="preserve">в реестр недобросовестных поставщиков, ведение которого осуществляется в соответствии с Федеральным законом «О закупках товаров, работ, услуг отдельными видами юридических лиц», в реестр недобросовестных поставщиков (подрядчиков, исполнителей), ведение которого осуществляется в соответствии с Федеральным законом </w:t>
      </w:r>
      <w:r w:rsidR="00C00FD3">
        <w:rPr>
          <w:rFonts w:ascii="Times New Roman" w:hAnsi="Times New Roman" w:cs="Times New Roman"/>
          <w:sz w:val="28"/>
          <w:szCs w:val="28"/>
        </w:rPr>
        <w:t>«</w:t>
      </w:r>
      <w:r w:rsidRPr="007D38D1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C00FD3">
        <w:rPr>
          <w:rFonts w:ascii="Times New Roman" w:hAnsi="Times New Roman" w:cs="Times New Roman"/>
          <w:sz w:val="28"/>
          <w:szCs w:val="28"/>
        </w:rPr>
        <w:t>»</w:t>
      </w:r>
      <w:r w:rsidRPr="007D38D1">
        <w:rPr>
          <w:rFonts w:ascii="Times New Roman" w:hAnsi="Times New Roman" w:cs="Times New Roman"/>
          <w:sz w:val="28"/>
          <w:szCs w:val="28"/>
        </w:rPr>
        <w:t>, включены сведения о заявителе (в том числе о лице, исполняющем функции единоличного исполнительного органа заявителя) в части исполнения им обязательств, предусмотренных контрактами или договорами, предметом которых является выполнение работ, оказание услуг в сфере строительства, реконструкции и капитального ремонта объектов капитального строительства или организации таких строительства, реконструкции и капитального ремонта;</w:t>
      </w:r>
    </w:p>
    <w:p w14:paraId="4EDBE44A" w14:textId="4C06C263" w:rsidR="001758BE" w:rsidRPr="007D38D1" w:rsidRDefault="001758BE" w:rsidP="001758BE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в реестр недобросовестных участников аукциона по продаже земельного участка, находящегося в государственной или муниципальной собственности, либо аукциона на право заключения договора аренды земельного участка, находящегося в государственной или муниципальной собственности, ведение которого осуществляется в соответствии с пунктами 28 и 29 статьи 39 12 Земельного кодекса Российской Федерации, включены сведения о заявителе (в том числе о лице, исполняющем функции единоличного исполнительного органа заявителя).</w:t>
      </w:r>
    </w:p>
    <w:p w14:paraId="3A5C3019" w14:textId="3CDC01A2" w:rsidR="001758BE" w:rsidRPr="007D38D1" w:rsidRDefault="001758BE" w:rsidP="001758B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lastRenderedPageBreak/>
        <w:t>Отказ в допуске к аукциону по основаниям, не предусмотренным настоящим пунктом извещения, не допускается.</w:t>
      </w:r>
    </w:p>
    <w:p w14:paraId="06627497" w14:textId="536D3DD1" w:rsidR="007B6D57" w:rsidRPr="00B35D68" w:rsidRDefault="00EE0DF3" w:rsidP="00EE0DF3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5D68">
        <w:rPr>
          <w:rFonts w:ascii="Times New Roman" w:hAnsi="Times New Roman" w:cs="Times New Roman"/>
          <w:sz w:val="28"/>
          <w:szCs w:val="28"/>
        </w:rPr>
        <w:t xml:space="preserve">Реквизиты решения о комплексном развитии территории: </w:t>
      </w:r>
      <w:r w:rsidR="00B35D68" w:rsidRPr="00B35D68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="00B35D68" w:rsidRPr="00B35D68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="00B35D68" w:rsidRPr="00B35D68">
        <w:rPr>
          <w:rFonts w:ascii="Times New Roman" w:hAnsi="Times New Roman" w:cs="Times New Roman"/>
          <w:sz w:val="28"/>
          <w:szCs w:val="28"/>
        </w:rPr>
        <w:t xml:space="preserve"> городского округа от </w:t>
      </w:r>
      <w:bookmarkStart w:id="2" w:name="_Hlk111212003"/>
      <w:r w:rsidR="00B35D68" w:rsidRPr="00B35D68">
        <w:rPr>
          <w:rFonts w:ascii="Times New Roman" w:hAnsi="Times New Roman" w:cs="Times New Roman"/>
          <w:sz w:val="28"/>
          <w:szCs w:val="28"/>
        </w:rPr>
        <w:t xml:space="preserve">16.02.2022 </w:t>
      </w:r>
      <w:r w:rsidR="00FC36ED">
        <w:rPr>
          <w:rFonts w:ascii="Times New Roman" w:hAnsi="Times New Roman" w:cs="Times New Roman"/>
          <w:sz w:val="28"/>
          <w:szCs w:val="28"/>
        </w:rPr>
        <w:t xml:space="preserve">  </w:t>
      </w:r>
      <w:r w:rsidR="00B35D68" w:rsidRPr="00B35D68">
        <w:rPr>
          <w:rFonts w:ascii="Times New Roman" w:hAnsi="Times New Roman" w:cs="Times New Roman"/>
          <w:sz w:val="28"/>
          <w:szCs w:val="28"/>
        </w:rPr>
        <w:t>№ 443-п «О комплексном развитии территории в границах земельных участков с кадастровыми номерами 74:30:0301030:876, 74:30:0301030:433, 74:30:0301030:432, 74:30:0301030:430, 74:30:0301030:875»</w:t>
      </w:r>
      <w:bookmarkEnd w:id="2"/>
      <w:r w:rsidR="00B35D68">
        <w:rPr>
          <w:rFonts w:ascii="Times New Roman" w:hAnsi="Times New Roman" w:cs="Times New Roman"/>
          <w:sz w:val="28"/>
          <w:szCs w:val="28"/>
        </w:rPr>
        <w:t>.</w:t>
      </w:r>
    </w:p>
    <w:p w14:paraId="0A5672D3" w14:textId="75A6E470" w:rsidR="007D38D1" w:rsidRPr="00E21902" w:rsidRDefault="007D38D1" w:rsidP="00E21902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902">
        <w:rPr>
          <w:rFonts w:ascii="Times New Roman" w:hAnsi="Times New Roman" w:cs="Times New Roman"/>
          <w:sz w:val="28"/>
          <w:szCs w:val="28"/>
        </w:rPr>
        <w:t xml:space="preserve">Реквизиты решения о проведении аукциона: </w:t>
      </w:r>
      <w:r w:rsidR="003259FB" w:rsidRPr="003259FB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="003259FB" w:rsidRPr="003259FB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="003259FB" w:rsidRPr="003259FB">
        <w:rPr>
          <w:rFonts w:ascii="Times New Roman" w:hAnsi="Times New Roman" w:cs="Times New Roman"/>
          <w:sz w:val="28"/>
          <w:szCs w:val="28"/>
        </w:rPr>
        <w:t xml:space="preserve"> городского округа от 12.08.2022 № 2097-п «О проведении аукциона на право заключения договора о комплексном развитии территории в границах земельных участков с кадастровыми номерами 74:30:0301030:876, 74:30:0301030:433, 74:30:0301030:432, 74:30:0301030:430, 74:30:0301030:875».</w:t>
      </w:r>
    </w:p>
    <w:p w14:paraId="745143A8" w14:textId="3EC3F7EC" w:rsidR="00EE0DF3" w:rsidRDefault="00E21902" w:rsidP="00EE0DF3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902">
        <w:rPr>
          <w:rFonts w:ascii="Times New Roman" w:hAnsi="Times New Roman" w:cs="Times New Roman"/>
          <w:sz w:val="28"/>
          <w:szCs w:val="28"/>
        </w:rPr>
        <w:t>Основные сведения о территории, в отношении которой принято решение о ее комплексном развитии: территория площадью 39893 кв. метров расположена в границах земельных участков с кадастровыми номерами 74:30:0301030:876, 74:30:0301030:433, 74:30:0301030:432, 74:30:0301030:430, 74:30:0301030:875, расположенных по адресу: г. Копейск, жилой массив Горняк.</w:t>
      </w:r>
      <w:r w:rsidR="007D38D1">
        <w:rPr>
          <w:rFonts w:ascii="Times New Roman" w:hAnsi="Times New Roman" w:cs="Times New Roman"/>
          <w:sz w:val="28"/>
          <w:szCs w:val="28"/>
        </w:rPr>
        <w:t xml:space="preserve"> Дополнительная информация указана в решении о КРТ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D38D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7D38D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="007D38D1">
        <w:rPr>
          <w:rFonts w:ascii="Times New Roman" w:hAnsi="Times New Roman" w:cs="Times New Roman"/>
          <w:sz w:val="28"/>
          <w:szCs w:val="28"/>
        </w:rPr>
        <w:t>).</w:t>
      </w:r>
    </w:p>
    <w:p w14:paraId="7F0AE190" w14:textId="3B39280A" w:rsidR="00E21902" w:rsidRPr="007D38D1" w:rsidRDefault="00673164" w:rsidP="00673164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11210260"/>
      <w:r>
        <w:rPr>
          <w:rFonts w:ascii="Times New Roman" w:hAnsi="Times New Roman" w:cs="Times New Roman"/>
          <w:sz w:val="28"/>
          <w:szCs w:val="28"/>
        </w:rPr>
        <w:t xml:space="preserve">На </w:t>
      </w:r>
      <w:bookmarkStart w:id="4" w:name="_Hlk111210288"/>
      <w:r>
        <w:rPr>
          <w:rFonts w:ascii="Times New Roman" w:hAnsi="Times New Roman" w:cs="Times New Roman"/>
          <w:sz w:val="28"/>
          <w:szCs w:val="28"/>
        </w:rPr>
        <w:t>территории планируется застройка ориентировочной этажностью не более 8 этажей. Планируемая площадь жилья не менее 40000 кв. метров</w:t>
      </w:r>
      <w:bookmarkEnd w:id="4"/>
      <w:r>
        <w:rPr>
          <w:rFonts w:ascii="Times New Roman" w:hAnsi="Times New Roman" w:cs="Times New Roman"/>
          <w:sz w:val="28"/>
          <w:szCs w:val="28"/>
        </w:rPr>
        <w:t>.</w:t>
      </w:r>
    </w:p>
    <w:bookmarkEnd w:id="3"/>
    <w:p w14:paraId="30CD9F03" w14:textId="4644D440" w:rsidR="00071063" w:rsidRPr="00E21902" w:rsidRDefault="00071063" w:rsidP="00071063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902">
        <w:rPr>
          <w:rFonts w:ascii="Times New Roman" w:hAnsi="Times New Roman" w:cs="Times New Roman"/>
          <w:sz w:val="28"/>
          <w:szCs w:val="28"/>
        </w:rPr>
        <w:t xml:space="preserve">Начальная цена предмета аукциона: </w:t>
      </w:r>
      <w:r w:rsidR="00E21902" w:rsidRPr="00E21902">
        <w:rPr>
          <w:rFonts w:ascii="Times New Roman" w:hAnsi="Times New Roman" w:cs="Times New Roman"/>
          <w:sz w:val="28"/>
          <w:szCs w:val="28"/>
        </w:rPr>
        <w:t>4 742 280 (четыре миллиона семьсот сорок две тысячи двести восемьдесят) рублей 00 копеек. Начальная цена установлена на основании отчетов об оценке рыночной стоимости права аренды земельных участков с кадастровыми номерами 74:30:0301030:876, 74:30:0301030:433, 74:30:0301030:432, 74:30:0301030:430, 74:30:0301030:875 от 08.08.2022 №№ 246/41-01, 246/41-02, 246/41-03, 246/41-04, 246/41-05, составленных ООО «ЗСКЦ».</w:t>
      </w:r>
    </w:p>
    <w:p w14:paraId="5B5A110D" w14:textId="30D25128" w:rsidR="00071063" w:rsidRPr="00E21902" w:rsidRDefault="00071063" w:rsidP="00071063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902">
        <w:rPr>
          <w:rFonts w:ascii="Times New Roman" w:hAnsi="Times New Roman" w:cs="Times New Roman"/>
          <w:sz w:val="28"/>
          <w:szCs w:val="28"/>
        </w:rPr>
        <w:t xml:space="preserve">Шаг аукциона </w:t>
      </w:r>
      <w:r w:rsidR="00E21902" w:rsidRPr="00E21902">
        <w:rPr>
          <w:rFonts w:ascii="Times New Roman" w:hAnsi="Times New Roman" w:cs="Times New Roman"/>
          <w:sz w:val="28"/>
          <w:szCs w:val="28"/>
        </w:rPr>
        <w:t xml:space="preserve">(5% от начальной цены): </w:t>
      </w:r>
      <w:bookmarkStart w:id="5" w:name="_Hlk111212159"/>
      <w:r w:rsidR="00E21902" w:rsidRPr="00E21902">
        <w:rPr>
          <w:rFonts w:ascii="Times New Roman" w:hAnsi="Times New Roman" w:cs="Times New Roman"/>
          <w:sz w:val="28"/>
          <w:szCs w:val="28"/>
        </w:rPr>
        <w:t>237 114 (двести тридцать семь тысяч сто четырнадцать) рублей 00 копеек</w:t>
      </w:r>
      <w:bookmarkEnd w:id="5"/>
      <w:r w:rsidR="00E21902" w:rsidRPr="00E21902">
        <w:rPr>
          <w:rFonts w:ascii="Times New Roman" w:hAnsi="Times New Roman" w:cs="Times New Roman"/>
          <w:sz w:val="28"/>
          <w:szCs w:val="28"/>
        </w:rPr>
        <w:t>.</w:t>
      </w:r>
    </w:p>
    <w:p w14:paraId="294D0D32" w14:textId="72C48603" w:rsidR="00071063" w:rsidRPr="00E21902" w:rsidRDefault="00071063" w:rsidP="00071063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902">
        <w:rPr>
          <w:rFonts w:ascii="Times New Roman" w:hAnsi="Times New Roman" w:cs="Times New Roman"/>
          <w:sz w:val="28"/>
          <w:szCs w:val="28"/>
        </w:rPr>
        <w:t xml:space="preserve">Размер задатка для участия в аукционе </w:t>
      </w:r>
      <w:r w:rsidR="00E21902" w:rsidRPr="00E21902">
        <w:rPr>
          <w:rFonts w:ascii="Times New Roman" w:hAnsi="Times New Roman" w:cs="Times New Roman"/>
          <w:sz w:val="28"/>
          <w:szCs w:val="28"/>
        </w:rPr>
        <w:t>(5% от начальной цены): 237 114 (двести тридцать семь тысяч сто четырнадцать) рублей 00 копеек</w:t>
      </w:r>
      <w:r w:rsidRPr="00E21902">
        <w:rPr>
          <w:rFonts w:ascii="Times New Roman" w:hAnsi="Times New Roman" w:cs="Times New Roman"/>
          <w:sz w:val="28"/>
          <w:szCs w:val="28"/>
        </w:rPr>
        <w:t>.</w:t>
      </w:r>
      <w:r w:rsidR="00823DA3">
        <w:rPr>
          <w:rFonts w:ascii="Times New Roman" w:hAnsi="Times New Roman" w:cs="Times New Roman"/>
          <w:sz w:val="28"/>
          <w:szCs w:val="28"/>
        </w:rPr>
        <w:t xml:space="preserve"> Задаток вносится на счет не позднее 17 часов 30 минут (местное время) </w:t>
      </w:r>
      <w:r w:rsidR="00CF75F5">
        <w:rPr>
          <w:rFonts w:ascii="Times New Roman" w:hAnsi="Times New Roman" w:cs="Times New Roman"/>
          <w:sz w:val="28"/>
          <w:szCs w:val="28"/>
        </w:rPr>
        <w:t>13.03.2023</w:t>
      </w:r>
      <w:bookmarkStart w:id="6" w:name="_GoBack"/>
      <w:bookmarkEnd w:id="6"/>
      <w:r w:rsidR="00823DA3">
        <w:rPr>
          <w:rFonts w:ascii="Times New Roman" w:hAnsi="Times New Roman" w:cs="Times New Roman"/>
          <w:sz w:val="28"/>
          <w:szCs w:val="28"/>
        </w:rPr>
        <w:t>.</w:t>
      </w:r>
    </w:p>
    <w:p w14:paraId="2EF5F507" w14:textId="6F215C72" w:rsidR="004569CF" w:rsidRPr="004569CF" w:rsidRDefault="004569CF" w:rsidP="004569CF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69CF">
        <w:rPr>
          <w:rFonts w:ascii="Times New Roman" w:hAnsi="Times New Roman" w:cs="Times New Roman"/>
          <w:sz w:val="28"/>
          <w:szCs w:val="28"/>
        </w:rPr>
        <w:t>Реквизиты счета для внесения участниками аукциона задатков за участие в аукционе:</w:t>
      </w:r>
      <w:r w:rsidRPr="004569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45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Финансовое управление администрации </w:t>
      </w:r>
      <w:proofErr w:type="spellStart"/>
      <w:r w:rsidR="00E452A5">
        <w:rPr>
          <w:rFonts w:ascii="Times New Roman" w:eastAsia="Times New Roman" w:hAnsi="Times New Roman" w:cs="Times New Roman"/>
          <w:color w:val="000000"/>
          <w:sz w:val="28"/>
          <w:szCs w:val="28"/>
        </w:rPr>
        <w:t>Копейского</w:t>
      </w:r>
      <w:proofErr w:type="spellEnd"/>
      <w:r w:rsidR="00E45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городского округа</w:t>
      </w:r>
      <w:r w:rsidRPr="004569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(Управление по имуществу и земельным отношениям администрации КГО, л/с 05693033960), ИНН 7411003610, КПП 743001001, ОКТМО 75728000, Единый казначейский счет: 40102810645370000062, номер казначейского счета: 03232643757280006900, БИК 017501500.</w:t>
      </w:r>
    </w:p>
    <w:p w14:paraId="59D3ADBF" w14:textId="15E9A452" w:rsidR="00071063" w:rsidRPr="007D38D1" w:rsidRDefault="00071063" w:rsidP="00071063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 xml:space="preserve">Реквизиты для уплаты победителем аукциона цены предмета аукциона: Получатель платежа: </w:t>
      </w:r>
      <w:r w:rsidR="00E45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Финансовое управление администрации </w:t>
      </w:r>
      <w:proofErr w:type="spellStart"/>
      <w:r w:rsidR="00E452A5">
        <w:rPr>
          <w:rFonts w:ascii="Times New Roman" w:eastAsia="Times New Roman" w:hAnsi="Times New Roman" w:cs="Times New Roman"/>
          <w:color w:val="000000"/>
          <w:sz w:val="28"/>
          <w:szCs w:val="28"/>
        </w:rPr>
        <w:t>Копейского</w:t>
      </w:r>
      <w:proofErr w:type="spellEnd"/>
      <w:r w:rsidR="00E45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городского округа</w:t>
      </w:r>
      <w:r w:rsidRPr="007D38D1">
        <w:rPr>
          <w:rFonts w:ascii="Times New Roman" w:hAnsi="Times New Roman" w:cs="Times New Roman"/>
          <w:sz w:val="28"/>
          <w:szCs w:val="28"/>
        </w:rPr>
        <w:t xml:space="preserve"> (Управление по имуществу и земельным </w:t>
      </w:r>
      <w:r w:rsidRPr="007D38D1">
        <w:rPr>
          <w:rFonts w:ascii="Times New Roman" w:hAnsi="Times New Roman" w:cs="Times New Roman"/>
          <w:sz w:val="28"/>
          <w:szCs w:val="28"/>
        </w:rPr>
        <w:lastRenderedPageBreak/>
        <w:t xml:space="preserve">отношениям администрации </w:t>
      </w:r>
      <w:proofErr w:type="spellStart"/>
      <w:r w:rsidRPr="007D38D1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 xml:space="preserve"> городского округа) ИНН 7411003610, КПП: 743001001, ОКТМО 75728000, Отделение Челябинск Банк России //УФК по Челябинской области г. Челябинск, </w:t>
      </w:r>
      <w:r w:rsidRPr="007D38D1">
        <w:rPr>
          <w:rFonts w:ascii="Times New Roman" w:eastAsia="Times New Roman" w:hAnsi="Times New Roman" w:cs="Times New Roman"/>
          <w:color w:val="000000"/>
          <w:sz w:val="28"/>
          <w:szCs w:val="28"/>
        </w:rPr>
        <w:t>Единый казначейский счет</w:t>
      </w:r>
      <w:r w:rsidRPr="007D38D1">
        <w:rPr>
          <w:rFonts w:ascii="Times New Roman" w:hAnsi="Times New Roman" w:cs="Times New Roman"/>
          <w:sz w:val="28"/>
          <w:szCs w:val="28"/>
        </w:rPr>
        <w:t>: 40102810645370000062, БИК: 017501500, казначейский счет: 03100643000000016900, КБК 20611105012040000120.</w:t>
      </w:r>
    </w:p>
    <w:p w14:paraId="1C53E70D" w14:textId="30F28289" w:rsidR="00071063" w:rsidRPr="007D38D1" w:rsidRDefault="008C005E" w:rsidP="00EE0DF3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Перечень и содержание ограничений использования, обременений прав, содержащихся в реестре прав, ограничений прав и обременений недвижимого имущества, реестре сведений о границах зон с особыми условиями использования территорий Единого государственного реестра недвижимости, на земельные участки, объекты недвижимого имущества, расположенные в границах территории, в отношении которой заключается договор о комплексном развитии территории:</w:t>
      </w:r>
    </w:p>
    <w:p w14:paraId="62869C22" w14:textId="58480E47" w:rsidR="008C005E" w:rsidRDefault="008C005E" w:rsidP="008C005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В границах территории объекты капитального строительства отсутствуют.</w:t>
      </w:r>
    </w:p>
    <w:p w14:paraId="5F58AEE8" w14:textId="2BA6C55B" w:rsidR="00673164" w:rsidRDefault="00673164" w:rsidP="008C005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Территория свободна от прав третьих лиц и объектов недвижимого имущества.</w:t>
      </w:r>
    </w:p>
    <w:p w14:paraId="37EE098D" w14:textId="6CCF9AE4" w:rsidR="00673164" w:rsidRDefault="00673164" w:rsidP="008C005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границах территории з</w:t>
      </w:r>
      <w:r w:rsidRPr="007D38D1">
        <w:rPr>
          <w:rFonts w:ascii="Times New Roman" w:hAnsi="Times New Roman" w:cs="Times New Roman"/>
          <w:sz w:val="28"/>
          <w:szCs w:val="28"/>
        </w:rPr>
        <w:t>он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D38D1">
        <w:rPr>
          <w:rFonts w:ascii="Times New Roman" w:hAnsi="Times New Roman" w:cs="Times New Roman"/>
          <w:sz w:val="28"/>
          <w:szCs w:val="28"/>
        </w:rPr>
        <w:t xml:space="preserve"> с особыми условиями использования территорий</w:t>
      </w:r>
      <w:r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14:paraId="2F021A12" w14:textId="6CD46800" w:rsidR="00673164" w:rsidRPr="007D38D1" w:rsidRDefault="00673164" w:rsidP="008C005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границах территории проходит газопровод низкого давления диаметром -114 мм, протяженностью 220 м, подлежащий выносу.</w:t>
      </w:r>
    </w:p>
    <w:p w14:paraId="0499754F" w14:textId="69CB5682" w:rsidR="008C005E" w:rsidRPr="007D38D1" w:rsidRDefault="008C005E" w:rsidP="008C005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 xml:space="preserve">Территория расположена в жилой зоне (Ж3 – зона застройки </w:t>
      </w:r>
      <w:proofErr w:type="spellStart"/>
      <w:r w:rsidRPr="007D38D1">
        <w:rPr>
          <w:rFonts w:ascii="Times New Roman" w:hAnsi="Times New Roman" w:cs="Times New Roman"/>
          <w:sz w:val="28"/>
          <w:szCs w:val="28"/>
        </w:rPr>
        <w:t>среднеэтажными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 xml:space="preserve"> жилыми домами).</w:t>
      </w:r>
    </w:p>
    <w:p w14:paraId="38C2A80C" w14:textId="71B217CD" w:rsidR="008C005E" w:rsidRPr="007D38D1" w:rsidRDefault="008C005E" w:rsidP="008C005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 xml:space="preserve">Реквизиты акта органа местного самоуправления, содержащего градостроительный регламент: решение Собрания депутатов </w:t>
      </w:r>
      <w:proofErr w:type="spellStart"/>
      <w:r w:rsidRPr="007D38D1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 xml:space="preserve"> городского округа от 19.12.2012 № 639-</w:t>
      </w:r>
      <w:r w:rsidR="00673164">
        <w:rPr>
          <w:rFonts w:ascii="Times New Roman" w:hAnsi="Times New Roman" w:cs="Times New Roman"/>
          <w:sz w:val="28"/>
          <w:szCs w:val="28"/>
        </w:rPr>
        <w:t>МО</w:t>
      </w:r>
      <w:r w:rsidRPr="007D38D1">
        <w:rPr>
          <w:rFonts w:ascii="Times New Roman" w:hAnsi="Times New Roman" w:cs="Times New Roman"/>
          <w:sz w:val="28"/>
          <w:szCs w:val="28"/>
        </w:rPr>
        <w:t xml:space="preserve"> «Об утверждении правил землепользования и застройки </w:t>
      </w:r>
      <w:proofErr w:type="spellStart"/>
      <w:r w:rsidRPr="007D38D1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 xml:space="preserve"> городского округа».</w:t>
      </w:r>
    </w:p>
    <w:p w14:paraId="5CD8D651" w14:textId="05A2C5C2" w:rsidR="0068349C" w:rsidRPr="007D38D1" w:rsidRDefault="0068349C" w:rsidP="008C005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0895F45" w14:textId="66A0FFA2" w:rsidR="0068349C" w:rsidRPr="007D38D1" w:rsidRDefault="0068349C" w:rsidP="008C005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Приложение:</w:t>
      </w:r>
    </w:p>
    <w:p w14:paraId="497BCAE2" w14:textId="169657E6" w:rsidR="0068349C" w:rsidRPr="007D38D1" w:rsidRDefault="0068349C" w:rsidP="008C005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1) заявка;</w:t>
      </w:r>
    </w:p>
    <w:p w14:paraId="36F486DF" w14:textId="75B2E81E" w:rsidR="0068349C" w:rsidRPr="00673164" w:rsidRDefault="0068349C" w:rsidP="00673164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2) проект договора о КРТ;</w:t>
      </w:r>
    </w:p>
    <w:p w14:paraId="62D7D438" w14:textId="1D42E202" w:rsidR="007A2015" w:rsidRPr="007D38D1" w:rsidRDefault="00673164" w:rsidP="008C005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2015" w:rsidRPr="007D38D1">
        <w:rPr>
          <w:rFonts w:ascii="Times New Roman" w:hAnsi="Times New Roman" w:cs="Times New Roman"/>
          <w:sz w:val="28"/>
          <w:szCs w:val="28"/>
        </w:rPr>
        <w:t>) решение о КРТ;</w:t>
      </w:r>
    </w:p>
    <w:p w14:paraId="15CB29D3" w14:textId="51B4EBDA" w:rsidR="007A2015" w:rsidRDefault="00673164" w:rsidP="008C005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A2015" w:rsidRPr="007D38D1">
        <w:rPr>
          <w:rFonts w:ascii="Times New Roman" w:hAnsi="Times New Roman" w:cs="Times New Roman"/>
          <w:sz w:val="28"/>
          <w:szCs w:val="28"/>
        </w:rPr>
        <w:t>) решение о проведении аукциона</w:t>
      </w:r>
      <w:r w:rsidR="005D50C7">
        <w:rPr>
          <w:rFonts w:ascii="Times New Roman" w:hAnsi="Times New Roman" w:cs="Times New Roman"/>
          <w:sz w:val="28"/>
          <w:szCs w:val="28"/>
        </w:rPr>
        <w:t>;</w:t>
      </w:r>
    </w:p>
    <w:p w14:paraId="24C8F69E" w14:textId="06AD4BEB" w:rsidR="005D50C7" w:rsidRPr="007D38D1" w:rsidRDefault="005D50C7" w:rsidP="008C005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сведения о границах территории и земельных участков.</w:t>
      </w:r>
    </w:p>
    <w:p w14:paraId="3ACE1525" w14:textId="03F3699D" w:rsidR="007D38D1" w:rsidRDefault="007D38D1" w:rsidP="008C005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C276B80" w14:textId="77777777" w:rsidR="007D38D1" w:rsidRPr="007D38D1" w:rsidRDefault="007D38D1" w:rsidP="008C005E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CF38BDB" w14:textId="77777777" w:rsidR="007D38D1" w:rsidRPr="007D38D1" w:rsidRDefault="007D38D1" w:rsidP="007D3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>Начальник управления по имуществу и</w:t>
      </w:r>
    </w:p>
    <w:p w14:paraId="46490B3A" w14:textId="77777777" w:rsidR="007D38D1" w:rsidRPr="007D38D1" w:rsidRDefault="007D38D1" w:rsidP="007D3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8D1">
        <w:rPr>
          <w:rFonts w:ascii="Times New Roman" w:hAnsi="Times New Roman" w:cs="Times New Roman"/>
          <w:sz w:val="28"/>
          <w:szCs w:val="28"/>
        </w:rPr>
        <w:t xml:space="preserve">земельным отношениям администрации </w:t>
      </w:r>
    </w:p>
    <w:p w14:paraId="7B409286" w14:textId="79D1E2B6" w:rsidR="007D38D1" w:rsidRPr="007D38D1" w:rsidRDefault="007D38D1" w:rsidP="007D3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38D1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Pr="007D38D1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7D38D1">
        <w:rPr>
          <w:rFonts w:ascii="Times New Roman" w:hAnsi="Times New Roman" w:cs="Times New Roman"/>
          <w:sz w:val="28"/>
          <w:szCs w:val="28"/>
        </w:rPr>
        <w:tab/>
      </w:r>
      <w:r w:rsidRPr="007D38D1">
        <w:rPr>
          <w:rFonts w:ascii="Times New Roman" w:hAnsi="Times New Roman" w:cs="Times New Roman"/>
          <w:sz w:val="28"/>
          <w:szCs w:val="28"/>
        </w:rPr>
        <w:tab/>
      </w:r>
      <w:r w:rsidRPr="007D38D1">
        <w:rPr>
          <w:rFonts w:ascii="Times New Roman" w:hAnsi="Times New Roman" w:cs="Times New Roman"/>
          <w:sz w:val="28"/>
          <w:szCs w:val="28"/>
        </w:rPr>
        <w:tab/>
      </w:r>
      <w:r w:rsidRPr="007D38D1">
        <w:rPr>
          <w:rFonts w:ascii="Times New Roman" w:hAnsi="Times New Roman" w:cs="Times New Roman"/>
          <w:sz w:val="28"/>
          <w:szCs w:val="28"/>
        </w:rPr>
        <w:tab/>
      </w:r>
      <w:r w:rsidRPr="007D38D1">
        <w:rPr>
          <w:rFonts w:ascii="Times New Roman" w:hAnsi="Times New Roman" w:cs="Times New Roman"/>
          <w:sz w:val="28"/>
          <w:szCs w:val="28"/>
        </w:rPr>
        <w:tab/>
        <w:t xml:space="preserve">         Ж.А. Буркова</w:t>
      </w:r>
    </w:p>
    <w:p w14:paraId="27954F85" w14:textId="65DA1825" w:rsidR="007D38D1" w:rsidRPr="007D38D1" w:rsidRDefault="007D38D1" w:rsidP="007D38D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D38D1" w:rsidRPr="007D38D1" w:rsidSect="00823DA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F1EB4"/>
    <w:multiLevelType w:val="hybridMultilevel"/>
    <w:tmpl w:val="0B08B280"/>
    <w:lvl w:ilvl="0" w:tplc="9FBA22C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80F30"/>
    <w:multiLevelType w:val="hybridMultilevel"/>
    <w:tmpl w:val="CE2049E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DA71D98"/>
    <w:multiLevelType w:val="hybridMultilevel"/>
    <w:tmpl w:val="FB20B5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B1E"/>
    <w:rsid w:val="00071063"/>
    <w:rsid w:val="001758BE"/>
    <w:rsid w:val="002220A9"/>
    <w:rsid w:val="002529EB"/>
    <w:rsid w:val="003259FB"/>
    <w:rsid w:val="0036118A"/>
    <w:rsid w:val="00371A33"/>
    <w:rsid w:val="003C447E"/>
    <w:rsid w:val="003C5E7F"/>
    <w:rsid w:val="004569CF"/>
    <w:rsid w:val="00483AA4"/>
    <w:rsid w:val="00562683"/>
    <w:rsid w:val="005D50C7"/>
    <w:rsid w:val="0063525E"/>
    <w:rsid w:val="00673164"/>
    <w:rsid w:val="0068349C"/>
    <w:rsid w:val="006A3C6F"/>
    <w:rsid w:val="00701331"/>
    <w:rsid w:val="007A2015"/>
    <w:rsid w:val="007B37C4"/>
    <w:rsid w:val="007B6D57"/>
    <w:rsid w:val="007D38D1"/>
    <w:rsid w:val="00800B4A"/>
    <w:rsid w:val="00823DA3"/>
    <w:rsid w:val="008C005E"/>
    <w:rsid w:val="00A30B1E"/>
    <w:rsid w:val="00B037C9"/>
    <w:rsid w:val="00B35D68"/>
    <w:rsid w:val="00C00FD3"/>
    <w:rsid w:val="00CF75F5"/>
    <w:rsid w:val="00D439DC"/>
    <w:rsid w:val="00D8550B"/>
    <w:rsid w:val="00E21902"/>
    <w:rsid w:val="00E452A5"/>
    <w:rsid w:val="00E63726"/>
    <w:rsid w:val="00EE0DF3"/>
    <w:rsid w:val="00FC36ED"/>
    <w:rsid w:val="00FE1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8A0D4"/>
  <w15:chartTrackingRefBased/>
  <w15:docId w15:val="{282AC520-6F5F-4612-989C-ACD46FB1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550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439D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439DC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E452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52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4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15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1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6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8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7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2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6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i@akgo74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2161</Words>
  <Characters>12321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UIZO</dc:creator>
  <cp:keywords/>
  <dc:description/>
  <cp:lastModifiedBy>UIKGO_ADMIN</cp:lastModifiedBy>
  <cp:revision>19</cp:revision>
  <cp:lastPrinted>2023-02-07T08:39:00Z</cp:lastPrinted>
  <dcterms:created xsi:type="dcterms:W3CDTF">2021-07-15T11:39:00Z</dcterms:created>
  <dcterms:modified xsi:type="dcterms:W3CDTF">2023-02-08T10:00:00Z</dcterms:modified>
</cp:coreProperties>
</file>