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AA1FD" w14:textId="1DD8C4A5" w:rsidR="00480943" w:rsidRPr="001D2310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BF7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заключения договора</w:t>
      </w:r>
      <w:r w:rsidR="00AD5263" w:rsidRPr="001D23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1D23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14:paraId="2125470C" w14:textId="77777777" w:rsidR="00480943" w:rsidRPr="001D2310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3CE271" w14:textId="23DF42DC" w:rsidR="00480943" w:rsidRPr="001D2310" w:rsidRDefault="00480943" w:rsidP="00CC5A73">
      <w:pPr>
        <w:tabs>
          <w:tab w:val="left" w:pos="-2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31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837B41"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="000F5049"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ябинской </w:t>
      </w:r>
      <w:r w:rsidR="00427847"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области </w:t>
      </w:r>
      <w:r w:rsidR="00427847" w:rsidRPr="00ED2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D2D08" w:rsidRPr="00ED2D08">
        <w:rPr>
          <w:rFonts w:ascii="Times New Roman" w:eastAsia="Times New Roman" w:hAnsi="Times New Roman" w:cs="Times New Roman"/>
          <w:sz w:val="24"/>
          <w:szCs w:val="24"/>
          <w:lang w:eastAsia="ru-RU"/>
        </w:rPr>
        <w:t>09.09</w:t>
      </w:r>
      <w:r w:rsidR="00290E4F" w:rsidRPr="00ED2D08">
        <w:rPr>
          <w:rFonts w:ascii="Times New Roman" w:eastAsia="Times New Roman" w:hAnsi="Times New Roman" w:cs="Times New Roman"/>
          <w:sz w:val="24"/>
          <w:szCs w:val="24"/>
          <w:lang w:eastAsia="ru-RU"/>
        </w:rPr>
        <w:t>.2025</w:t>
      </w:r>
      <w:r w:rsidR="00030F38" w:rsidRPr="00ED2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3B72" w:rsidRPr="00ED2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ED2D08" w:rsidRPr="00ED2D08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290E4F" w:rsidRPr="00ED2D0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2D08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проведении аукциона на право заключения договора аренды муниципального имущества».</w:t>
      </w:r>
    </w:p>
    <w:p w14:paraId="09C7D063" w14:textId="77777777" w:rsidR="00480943" w:rsidRPr="001D2310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31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1D23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1D23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921671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</w:t>
      </w: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аукциона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14:paraId="6C73DAE5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14:paraId="33A167F9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8" w:history="1"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proofErr w:type="spellStart"/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521E7AC5" w14:textId="67CF2EC6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proofErr w:type="spellStart"/>
      <w:r w:rsidR="004E1D12" w:rsidRPr="00DC64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Мухамедзянова</w:t>
      </w:r>
      <w:proofErr w:type="spellEnd"/>
      <w:r w:rsidR="004E1D12" w:rsidRPr="00DC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Юлия Владимировна</w:t>
      </w:r>
    </w:p>
    <w:p w14:paraId="7658C40F" w14:textId="40507FAA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E1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E1D12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4-01-13</w:t>
      </w:r>
    </w:p>
    <w:p w14:paraId="46667440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C64A28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14:paraId="63869E61" w14:textId="2ACDB8E5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9" w:history="1"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proofErr w:type="spellEnd"/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proofErr w:type="gramStart"/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электронная площадк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C646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0" w:name="_GoBack"/>
      <w:bookmarkEnd w:id="0"/>
    </w:p>
    <w:p w14:paraId="3E76D4FE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4A28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6FD5E15F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7B33F630" w14:textId="77777777"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14:paraId="1378993C" w14:textId="04019FF2"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hyperlink r:id="rId10" w:history="1">
        <w:r w:rsidR="00727D5B" w:rsidRPr="00192F04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14:paraId="149B47C6" w14:textId="77777777" w:rsidR="00480943" w:rsidRPr="0042784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4278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42784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4278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14:paraId="241D3A84" w14:textId="77777777" w:rsidR="00480943" w:rsidRPr="00427847" w:rsidRDefault="00480943" w:rsidP="000A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Ограничение участия в электронном аукционе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631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14:paraId="105AADA7" w14:textId="4D9EC717" w:rsidR="00480943" w:rsidRPr="0042784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E089C">
        <w:rPr>
          <w:rFonts w:ascii="Times New Roman" w:eastAsia="Times New Roman" w:hAnsi="Times New Roman" w:cs="Times New Roman"/>
          <w:sz w:val="24"/>
          <w:szCs w:val="24"/>
          <w:lang w:eastAsia="ru-RU"/>
        </w:rPr>
        <w:t>20.09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.2025 с 11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часов по московскому времени (МСК). </w:t>
      </w:r>
    </w:p>
    <w:p w14:paraId="01C48F07" w14:textId="26A3461E" w:rsidR="00480943" w:rsidRPr="00427847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E089C">
        <w:rPr>
          <w:rFonts w:ascii="Times New Roman" w:eastAsia="Times New Roman" w:hAnsi="Times New Roman" w:cs="Times New Roman"/>
          <w:sz w:val="24"/>
          <w:szCs w:val="24"/>
          <w:lang w:eastAsia="ru-RU"/>
        </w:rPr>
        <w:t>20.10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.2025 до 11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часов по московскому времени (МСК).</w:t>
      </w:r>
    </w:p>
    <w:p w14:paraId="6CAFAB39" w14:textId="77777777" w:rsidR="00480943" w:rsidRPr="0042784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27847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14:paraId="2A48A5F1" w14:textId="44C370A1" w:rsidR="00480943" w:rsidRPr="00427847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E089C">
        <w:rPr>
          <w:rFonts w:ascii="Times New Roman" w:eastAsia="Times New Roman" w:hAnsi="Times New Roman" w:cs="Times New Roman"/>
          <w:sz w:val="24"/>
          <w:szCs w:val="24"/>
          <w:lang w:eastAsia="ru-RU"/>
        </w:rPr>
        <w:t>21.10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.2025, 11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52, </w:t>
      </w:r>
      <w:proofErr w:type="spellStart"/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122F99" w:rsidRPr="001E089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E1D12" w:rsidRPr="001E089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превышает двух дней с даты окончания приема заявок.</w:t>
      </w:r>
    </w:p>
    <w:p w14:paraId="4012DF40" w14:textId="43E4C780" w:rsidR="00480943" w:rsidRPr="0042784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E089C">
        <w:rPr>
          <w:rFonts w:ascii="Times New Roman" w:eastAsia="Times New Roman" w:hAnsi="Times New Roman" w:cs="Times New Roman"/>
          <w:sz w:val="24"/>
          <w:szCs w:val="24"/>
          <w:lang w:eastAsia="ru-RU"/>
        </w:rPr>
        <w:t>22.10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.2025 в 11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:00 по московскому времени (МСК).</w:t>
      </w:r>
    </w:p>
    <w:p w14:paraId="2F0B65C7" w14:textId="2BC55A3D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проведения электронного аукциона: электронная площадка 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https://www.rts-tender.ru в сети Интернет.</w:t>
      </w:r>
    </w:p>
    <w:p w14:paraId="634C60BA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11</w:t>
      </w:r>
      <w:r w:rsidRPr="00C64A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C64A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0427ACD2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14:paraId="011DA153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Каждая заявка на участие в аукционе в электронной форме, поступившая в сроки, </w:t>
      </w: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>указанные в настоящем пункте, регистрируется Оператором электронной площадки.</w:t>
      </w:r>
    </w:p>
    <w:p w14:paraId="68C2A6FF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14:paraId="27B6F554" w14:textId="30EE558F" w:rsidR="006B4E9A" w:rsidRPr="004E1D12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1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Предмет аукциона: </w:t>
      </w:r>
    </w:p>
    <w:tbl>
      <w:tblPr>
        <w:tblpPr w:leftFromText="180" w:rightFromText="180" w:vertAnchor="text" w:horzAnchor="margin" w:tblpXSpec="center" w:tblpY="11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2552"/>
        <w:gridCol w:w="1701"/>
        <w:gridCol w:w="1134"/>
        <w:gridCol w:w="1134"/>
        <w:gridCol w:w="1134"/>
        <w:gridCol w:w="1842"/>
      </w:tblGrid>
      <w:tr w:rsidR="00122F99" w:rsidRPr="004E1D12" w14:paraId="77EB85A3" w14:textId="77777777" w:rsidTr="00030F38">
        <w:trPr>
          <w:cantSplit/>
          <w:trHeight w:val="1923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2EBAB" w14:textId="77777777" w:rsidR="00122F99" w:rsidRPr="004E1D12" w:rsidRDefault="00122F99" w:rsidP="004E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E972" w14:textId="77777777" w:rsidR="00122F99" w:rsidRPr="004E1D12" w:rsidRDefault="00122F99" w:rsidP="004E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14:paraId="70338A96" w14:textId="77777777" w:rsidR="00122F99" w:rsidRPr="004E1D12" w:rsidRDefault="00122F99" w:rsidP="004E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83F9" w14:textId="77777777" w:rsidR="00122F99" w:rsidRPr="004E1D12" w:rsidRDefault="00122F99" w:rsidP="004E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Начальный (минимальный) размер годовой арендной платы без учета НДС, коммунальных и иных </w:t>
            </w:r>
            <w:proofErr w:type="gramStart"/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платежей  (</w:t>
            </w:r>
            <w:proofErr w:type="spellStart"/>
            <w:proofErr w:type="gramEnd"/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руб.в</w:t>
            </w:r>
            <w:proofErr w:type="spellEnd"/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год)</w:t>
            </w:r>
          </w:p>
          <w:p w14:paraId="52CB9516" w14:textId="77777777" w:rsidR="00122F99" w:rsidRPr="004E1D12" w:rsidRDefault="00122F99" w:rsidP="004E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5E95" w14:textId="77777777" w:rsidR="00122F99" w:rsidRPr="004E1D12" w:rsidRDefault="00122F99" w:rsidP="004E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Шаг аукциона (величина повышения начальной цены) - 5 </w:t>
            </w:r>
            <w:proofErr w:type="gramStart"/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 (</w:t>
            </w:r>
            <w:proofErr w:type="gramEnd"/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620E" w14:textId="77777777" w:rsidR="00122F99" w:rsidRPr="004E1D12" w:rsidRDefault="00122F99" w:rsidP="004E1D12">
            <w:pPr>
              <w:tabs>
                <w:tab w:val="left" w:pos="0"/>
                <w:tab w:val="left" w:pos="993"/>
                <w:tab w:val="left" w:pos="156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 – 50% от начальной (</w:t>
            </w:r>
            <w:proofErr w:type="spellStart"/>
            <w:proofErr w:type="gramStart"/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минималь</w:t>
            </w:r>
            <w:proofErr w:type="spellEnd"/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-ной</w:t>
            </w:r>
            <w:proofErr w:type="gramEnd"/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цены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8A73" w14:textId="77777777" w:rsidR="00122F99" w:rsidRPr="004E1D12" w:rsidRDefault="00122F99" w:rsidP="004E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5609" w14:textId="55F1B045" w:rsidR="00122F99" w:rsidRPr="004E1D12" w:rsidRDefault="00334849" w:rsidP="004E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Целевое назначение</w:t>
            </w:r>
          </w:p>
        </w:tc>
      </w:tr>
      <w:tr w:rsidR="00122F99" w:rsidRPr="004E1D12" w14:paraId="48B3F39B" w14:textId="77777777" w:rsidTr="00030F38">
        <w:trPr>
          <w:cantSplit/>
          <w:trHeight w:val="1519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AD69" w14:textId="77777777" w:rsidR="00122F99" w:rsidRPr="004E1D12" w:rsidRDefault="00122F99" w:rsidP="004E1D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D8BB" w14:textId="77777777" w:rsidR="004E1D12" w:rsidRPr="004E1D12" w:rsidRDefault="004E1D12" w:rsidP="004E1D1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E1D12">
              <w:rPr>
                <w:rFonts w:ascii="Times New Roman" w:hAnsi="Times New Roman" w:cs="Times New Roman"/>
                <w:sz w:val="18"/>
                <w:szCs w:val="18"/>
              </w:rPr>
              <w:t xml:space="preserve">Нежилое здание, общей площадью 813 кв. метра, с кадастровым номером 74:30:0803004:294, расположенное по адресу: Челябинская область, </w:t>
            </w:r>
          </w:p>
          <w:p w14:paraId="43DFD84B" w14:textId="7733A2D9" w:rsidR="00122F99" w:rsidRPr="004E1D12" w:rsidRDefault="004E1D12" w:rsidP="004E1D1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E1D12">
              <w:rPr>
                <w:rFonts w:ascii="Times New Roman" w:hAnsi="Times New Roman" w:cs="Times New Roman"/>
                <w:sz w:val="18"/>
                <w:szCs w:val="18"/>
              </w:rPr>
              <w:t>г. Копейск, ул. Гагарина, д.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7E4C" w14:textId="56BC18BB" w:rsidR="00122F99" w:rsidRPr="004E1D12" w:rsidRDefault="004E1D12" w:rsidP="004E1D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1 902 420,00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2DA2" w14:textId="354F330F" w:rsidR="00122F99" w:rsidRPr="004E1D12" w:rsidRDefault="004E1D12" w:rsidP="004E1D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95 121,00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6D88" w14:textId="748411A8" w:rsidR="009E2EBD" w:rsidRPr="004E1D12" w:rsidRDefault="004E1D12" w:rsidP="004E1D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951</w:t>
            </w:r>
            <w:r w:rsidR="00484C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  <w:r w:rsidR="00C708ED" w:rsidRPr="004E1D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vAlign w:val="center"/>
          </w:tcPr>
          <w:p w14:paraId="3DAB85A6" w14:textId="4D290109" w:rsidR="00122F99" w:rsidRPr="004E1D12" w:rsidRDefault="00334849" w:rsidP="004E1D1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D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E2EBD" w:rsidRPr="004E1D1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E1D12">
              <w:rPr>
                <w:rFonts w:ascii="Times New Roman" w:hAnsi="Times New Roman" w:cs="Times New Roman"/>
                <w:sz w:val="18"/>
                <w:szCs w:val="18"/>
              </w:rPr>
              <w:t>три</w:t>
            </w:r>
            <w:r w:rsidR="009E2EBD" w:rsidRPr="004E1D12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4E1D12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  <w:p w14:paraId="492CC714" w14:textId="77777777" w:rsidR="00122F99" w:rsidRPr="004E1D12" w:rsidRDefault="00122F99" w:rsidP="004E1D1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8195D51" w14:textId="77777777" w:rsidR="00122F99" w:rsidRPr="004E1D12" w:rsidRDefault="00122F99" w:rsidP="004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DE3569" w14:textId="77C72D4D" w:rsidR="00122F99" w:rsidRPr="004E1D12" w:rsidRDefault="00334849" w:rsidP="004E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1D1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shd w:val="clear" w:color="auto" w:fill="FFFFFF"/>
                <w:lang w:eastAsia="ru-RU"/>
              </w:rPr>
              <w:t xml:space="preserve">Назначение – нежилое, целевое использование – </w:t>
            </w:r>
            <w:proofErr w:type="spellStart"/>
            <w:proofErr w:type="gramStart"/>
            <w:r w:rsidRPr="004E1D1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shd w:val="clear" w:color="auto" w:fill="FFFFFF"/>
                <w:lang w:eastAsia="ru-RU"/>
              </w:rPr>
              <w:t>многофункциональ-ное</w:t>
            </w:r>
            <w:proofErr w:type="spellEnd"/>
            <w:proofErr w:type="gramEnd"/>
            <w:r w:rsidRPr="004E1D1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shd w:val="clear" w:color="auto" w:fill="FFFFFF"/>
                <w:lang w:eastAsia="ru-RU"/>
              </w:rPr>
              <w:t>, офисное</w:t>
            </w:r>
          </w:p>
        </w:tc>
      </w:tr>
    </w:tbl>
    <w:p w14:paraId="60CFC92F" w14:textId="35ACD20F" w:rsidR="00480943" w:rsidRPr="004A5D62" w:rsidRDefault="00480943" w:rsidP="004A5D6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60497" w14:textId="77777777" w:rsidR="00480943" w:rsidRPr="004A5D62" w:rsidRDefault="00480943" w:rsidP="004A5D6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6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14:paraId="4ACAD9A4" w14:textId="77777777" w:rsidR="00480943" w:rsidRPr="004A5D62" w:rsidRDefault="00480943" w:rsidP="004A5D62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0C38A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14:paraId="66E7255A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14:paraId="4C90EC19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14:paraId="6EBE6554" w14:textId="4577C64F" w:rsidR="00480943" w:rsidRPr="00030F38" w:rsidRDefault="00480943" w:rsidP="00030F38">
      <w:pPr>
        <w:pStyle w:val="a4"/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1" w:history="1">
        <w:r w:rsidRPr="00030F3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9423716" w14:textId="1EFF9BD8" w:rsidR="00480943" w:rsidRPr="00030F38" w:rsidRDefault="00480943" w:rsidP="00030F38">
      <w:pPr>
        <w:pStyle w:val="a4"/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</w:t>
      </w:r>
      <w:r w:rsidR="006A247D"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030F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30F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proofErr w:type="spellEnd"/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proofErr w:type="spellStart"/>
      <w:r w:rsidRPr="00030F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C480C4E" w14:textId="5DA30529" w:rsidR="00480943" w:rsidRPr="00030F38" w:rsidRDefault="00480943" w:rsidP="00030F38">
      <w:pPr>
        <w:pStyle w:val="a4"/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электронной площадке </w:t>
      </w:r>
      <w:hyperlink r:id="rId12" w:history="1">
        <w:r w:rsidRPr="00030F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30F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30F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proofErr w:type="spellEnd"/>
        <w:r w:rsidRPr="00030F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030F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030F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30F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0CC07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3" w:history="1"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proofErr w:type="spellStart"/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  <w:proofErr w:type="spellEnd"/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14:paraId="6B413F11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14:paraId="411D703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14:paraId="21664CA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14:paraId="6C96E992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По всем лотам, выставляемым на аукцион, устанавливается требование о внесении задатка для участия в электронном аукционе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Требование о внесении задатка является обязательным для всех заявителей. </w:t>
      </w:r>
    </w:p>
    <w:p w14:paraId="748B7681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участия в 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14:paraId="254E256E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14:paraId="41FEBC76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14:paraId="6490C9FD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14:paraId="21A1E7EC" w14:textId="77777777" w:rsidR="00480943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14:paraId="2D553AAB" w14:textId="77777777" w:rsidR="00993C36" w:rsidRPr="00C64A28" w:rsidRDefault="00993C36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4B099F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14:paraId="68BCFE23" w14:textId="77777777" w:rsidR="00480943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14:paraId="356E7BB4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</w:t>
      </w:r>
      <w:proofErr w:type="spell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Совкомбанк</w:t>
      </w:r>
      <w:proofErr w:type="spell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6A8C6CF3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14:paraId="283C87D6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14:paraId="3533E340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14:paraId="22A1E52B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14:paraId="37E17112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14:paraId="5EBBA032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D8424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14:paraId="3EC33B16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14:paraId="62BE84F2" w14:textId="77777777" w:rsidR="00F6441F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14:paraId="39B87A34" w14:textId="77777777" w:rsidR="00993C36" w:rsidRPr="00C64A28" w:rsidRDefault="00993C36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FF1C78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14:paraId="72F3F84A" w14:textId="41C1BDF2" w:rsidR="00480943" w:rsidRPr="00C64A28" w:rsidRDefault="004F6534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задатка подлежит зачету в счет арендной платы</w:t>
      </w:r>
      <w:r w:rsidR="0048094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8920C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14:paraId="6BBB295D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14:paraId="062EC209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14:paraId="4AD68073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14:paraId="220AA9ED" w14:textId="6A76BA7A" w:rsidR="00480943" w:rsidRPr="00484C25" w:rsidRDefault="00480943" w:rsidP="00484C2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принятия решения об отказе от проведения </w:t>
      </w:r>
      <w:r w:rsidRPr="00484C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14:paraId="0E259D07" w14:textId="67DCCE75" w:rsidR="00480943" w:rsidRPr="00484C25" w:rsidRDefault="00480943" w:rsidP="00484C2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протокола аукциона заявителям, чьи заявки на участие в аукционе получены после окончания установ</w:t>
      </w:r>
      <w:r w:rsidR="006A247D"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14:paraId="5405C44C" w14:textId="1CE94D2D" w:rsidR="00480943" w:rsidRPr="00484C25" w:rsidRDefault="00480943" w:rsidP="00484C2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 Организатору аукциона уведомления</w:t>
      </w:r>
      <w:r w:rsidR="006A247D"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14:paraId="7C487EA2" w14:textId="3D4275B0" w:rsidR="00480943" w:rsidRPr="00484C25" w:rsidRDefault="00480943" w:rsidP="00484C2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протокола рассмотрения заявок заявите</w:t>
      </w:r>
      <w:r w:rsidR="006A247D"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14:paraId="042F03B1" w14:textId="39A9BF93" w:rsidR="00480943" w:rsidRPr="00484C25" w:rsidRDefault="00480943" w:rsidP="00484C2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14:paraId="1AAD5413" w14:textId="40272DB0" w:rsidR="00480943" w:rsidRPr="00484C25" w:rsidRDefault="00480943" w:rsidP="00484C2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протокола рассмотрения заявок лицу, признанному единственным участником аукциона;</w:t>
      </w:r>
    </w:p>
    <w:p w14:paraId="067F2E47" w14:textId="3A109720" w:rsidR="00480943" w:rsidRPr="00484C25" w:rsidRDefault="00480943" w:rsidP="00484C2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14:paraId="3A93D750" w14:textId="404E7A66" w:rsidR="00CB3790" w:rsidRPr="00FD7459" w:rsidRDefault="00EC6054" w:rsidP="00CB3790">
      <w:pPr>
        <w:pStyle w:val="a9"/>
        <w:ind w:firstLine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3790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Сроки и порядок оплаты по договору: безналичная форма оплаты. </w:t>
      </w:r>
    </w:p>
    <w:p w14:paraId="54B7FDAA" w14:textId="00921E2A" w:rsidR="00CB3790" w:rsidRDefault="00CB3790" w:rsidP="00993C3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договора, арендная плата (которая полностью является доходом бюджета Копейского городского округа) вносится до первого числа месяца, следующего за отчетным, путем перечисления суммы по следующим реквизитам: </w:t>
      </w:r>
    </w:p>
    <w:p w14:paraId="64863F11" w14:textId="77777777" w:rsidR="00993C36" w:rsidRPr="00C64A28" w:rsidRDefault="00993C36" w:rsidP="00993C3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B4849" w14:textId="45741CDD" w:rsidR="00CB3790" w:rsidRPr="00CB3790" w:rsidRDefault="00CB3790" w:rsidP="00993C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УФК по Челябинской области (получатель платежа управление по имуществу и земельным отношениям администрац</w:t>
      </w:r>
      <w:r w:rsidR="00916C8F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Копейского городского округа </w:t>
      </w:r>
      <w:r w:rsidR="00030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Челябинской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области), л/с 04693033960</w:t>
      </w:r>
    </w:p>
    <w:p w14:paraId="4760F714" w14:textId="0D2C1DDD" w:rsidR="00CB3790" w:rsidRPr="00CB3790" w:rsidRDefault="00993C36" w:rsidP="00993C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 </w:t>
      </w:r>
      <w:r w:rsidR="00CB3790"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ОТДЕЛЕНИЕ ЧЕЛЯБИНСК БАНКА РОССИИ// УФК по Челябинской области </w:t>
      </w:r>
    </w:p>
    <w:p w14:paraId="6DF39CF2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г. Челябинск</w:t>
      </w:r>
    </w:p>
    <w:p w14:paraId="35D8D239" w14:textId="724BFD49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Единый казначейский </w:t>
      </w:r>
      <w:r w:rsidR="00FD7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40102810645370000062</w:t>
      </w:r>
    </w:p>
    <w:p w14:paraId="5A05942C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казначейского счета 03100643000000016900</w:t>
      </w:r>
    </w:p>
    <w:p w14:paraId="2312300E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ТОФК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017501500</w:t>
      </w:r>
    </w:p>
    <w:p w14:paraId="0BCA5B49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7411003610, </w:t>
      </w:r>
    </w:p>
    <w:p w14:paraId="6D1CBCF5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743001001, </w:t>
      </w:r>
    </w:p>
    <w:p w14:paraId="028A011D" w14:textId="77777777" w:rsid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75728000</w:t>
      </w:r>
    </w:p>
    <w:p w14:paraId="42839BEF" w14:textId="4E01F611" w:rsidR="00993C36" w:rsidRPr="00D6612D" w:rsidRDefault="005B5FB2" w:rsidP="00993C36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бюджетной классификации: 206 1 11 05074 04 1000 120</w:t>
      </w:r>
    </w:p>
    <w:p w14:paraId="7254B306" w14:textId="77777777" w:rsidR="004F6534" w:rsidRDefault="004F6534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772C5" w14:textId="40A0C28F" w:rsidR="005B5FB2" w:rsidRDefault="004F6534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платежа: </w:t>
      </w:r>
      <w:r w:rsidR="005B5FB2"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«Доходы от сдачи в аренду имущества, составляющего казну городских округов (за исключением земельных участков) (сумма платежа (перерасчеты, недоимка и задолженность по соответствующему платежу, в том числе по отмененному))»</w:t>
      </w:r>
      <w:r w:rsidR="00D6612D"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49C6A3" w14:textId="77777777" w:rsidR="00993C36" w:rsidRPr="00D6612D" w:rsidRDefault="00993C36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595DA0" w14:textId="77777777" w:rsidR="00CB3790" w:rsidRPr="00CB3790" w:rsidRDefault="00CB3790" w:rsidP="00993C36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Датой оплаты платежей считается дата поступления денежных средств на данный расчетный счет.</w:t>
      </w:r>
    </w:p>
    <w:p w14:paraId="6643888C" w14:textId="58F95A17" w:rsidR="00CB3790" w:rsidRPr="006A247D" w:rsidRDefault="00CB3790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в течение которого должен быть подписан проект договора: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53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аренды недвижимого имущества, находящегося в муниципальной собственности Копейского городского округа заключается в установленном законодательством порядке </w:t>
      </w:r>
      <w:r w:rsidR="003D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7F4F2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через 10 дней со </w:t>
      </w:r>
      <w:r w:rsidR="00916C8F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 размещения информации о 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аукциона в ГИС ТОРГИ, но не позднее 15 дней с размещения указанной информации.</w:t>
      </w:r>
    </w:p>
    <w:p w14:paraId="581F174F" w14:textId="329D07E3" w:rsidR="00480943" w:rsidRPr="00C64A28" w:rsidRDefault="00916C8F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="00480943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 на внесение изменений в извещение:</w:t>
      </w:r>
      <w:r w:rsidR="0048094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DC6461" w:rsidRPr="00DC6461">
        <w:rPr>
          <w:rFonts w:ascii="Times New Roman" w:eastAsia="Calibri" w:hAnsi="Times New Roman" w:cs="Times New Roman"/>
          <w:sz w:val="24"/>
          <w:szCs w:val="24"/>
          <w:lang w:eastAsia="ru-RU"/>
        </w:rPr>
        <w:t>15.10</w:t>
      </w:r>
      <w:r w:rsidR="00334849" w:rsidRPr="00DC6461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14:paraId="3BCE1069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14:paraId="6B585665" w14:textId="47D21233" w:rsidR="00480943" w:rsidRPr="00EE5B03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</w:t>
      </w:r>
      <w:r w:rsidR="000A6B01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укционе он составлял не менее 20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в соответствии с пунктом </w:t>
      </w:r>
      <w:r w:rsidR="00970554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90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</w:t>
      </w:r>
      <w:r w:rsidR="00916C8F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ом ФАС России </w:t>
      </w:r>
      <w:r w:rsidR="00916C8F" w:rsidRPr="00EE5B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21.03.2023 № 147/23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36F7611F" w14:textId="77777777" w:rsidR="00480943" w:rsidRPr="00EE5B03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14:paraId="4B55A2A0" w14:textId="219552A8" w:rsidR="00480943" w:rsidRPr="00C64A28" w:rsidRDefault="00FD7459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480943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Срок, в течение которого Организатор аукциона вправе отказаться от проведения аукциона:</w:t>
      </w:r>
      <w:r w:rsidR="00480943" w:rsidRPr="00EE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943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</w:t>
      </w:r>
      <w:r w:rsidR="00BF7A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 заявок на участие в аукционе. </w:t>
      </w:r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Извещение об отказе от про</w:t>
      </w:r>
      <w:r w:rsidR="001D16DA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14:paraId="2F4CAF17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BE5CC77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9E1B32B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E46CE9A" w14:textId="77777777" w:rsidR="00C708E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Начальник </w:t>
      </w:r>
      <w:r w:rsidR="00C708E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отдела по управлению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14:paraId="71285ECB" w14:textId="77777777" w:rsidR="00C708ED" w:rsidRDefault="00C708ED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имуществом управления по имуществу </w:t>
      </w:r>
      <w:r w:rsidR="00480943"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</w:t>
      </w:r>
    </w:p>
    <w:p w14:paraId="5DB954E2" w14:textId="32C5F67A" w:rsidR="00480943" w:rsidRPr="00C64A28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земельным отношениям администрации </w:t>
      </w:r>
    </w:p>
    <w:p w14:paraId="29FA5245" w14:textId="46690FF0"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округ</w:t>
      </w:r>
      <w:r w:rsidR="00CF55A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C70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Е.А. Клетченкова</w:t>
      </w:r>
    </w:p>
    <w:sectPr w:rsidR="00CB5725" w:rsidRPr="00CB5725" w:rsidSect="00030F38">
      <w:headerReference w:type="default" r:id="rId14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CD9DC" w14:textId="77777777" w:rsidR="00161A1D" w:rsidRDefault="00161A1D">
      <w:pPr>
        <w:spacing w:after="0" w:line="240" w:lineRule="auto"/>
      </w:pPr>
      <w:r>
        <w:separator/>
      </w:r>
    </w:p>
  </w:endnote>
  <w:endnote w:type="continuationSeparator" w:id="0">
    <w:p w14:paraId="0E23B4C4" w14:textId="77777777" w:rsidR="00161A1D" w:rsidRDefault="00161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6819A" w14:textId="77777777" w:rsidR="00161A1D" w:rsidRDefault="00161A1D">
      <w:pPr>
        <w:spacing w:after="0" w:line="240" w:lineRule="auto"/>
      </w:pPr>
      <w:r>
        <w:separator/>
      </w:r>
    </w:p>
  </w:footnote>
  <w:footnote w:type="continuationSeparator" w:id="0">
    <w:p w14:paraId="0307BB4E" w14:textId="77777777" w:rsidR="00161A1D" w:rsidRDefault="00161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1039782584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027DF34E" w14:textId="77777777"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646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6A01EB"/>
    <w:multiLevelType w:val="hybridMultilevel"/>
    <w:tmpl w:val="9D6257E8"/>
    <w:lvl w:ilvl="0" w:tplc="45AA190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1862D7F"/>
    <w:multiLevelType w:val="hybridMultilevel"/>
    <w:tmpl w:val="5A364580"/>
    <w:lvl w:ilvl="0" w:tplc="45AA190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30F38"/>
    <w:rsid w:val="000507C4"/>
    <w:rsid w:val="000A3631"/>
    <w:rsid w:val="000A3C34"/>
    <w:rsid w:val="000A6B01"/>
    <w:rsid w:val="000D6C92"/>
    <w:rsid w:val="000F5049"/>
    <w:rsid w:val="00122F99"/>
    <w:rsid w:val="00124F33"/>
    <w:rsid w:val="00153004"/>
    <w:rsid w:val="00161A1D"/>
    <w:rsid w:val="00172B9C"/>
    <w:rsid w:val="00174021"/>
    <w:rsid w:val="001916B8"/>
    <w:rsid w:val="001A5DB4"/>
    <w:rsid w:val="001D16DA"/>
    <w:rsid w:val="001D2310"/>
    <w:rsid w:val="001E089C"/>
    <w:rsid w:val="001E577D"/>
    <w:rsid w:val="001F1CC7"/>
    <w:rsid w:val="00240A52"/>
    <w:rsid w:val="00241E20"/>
    <w:rsid w:val="0028307C"/>
    <w:rsid w:val="00290E4F"/>
    <w:rsid w:val="002943CE"/>
    <w:rsid w:val="002C0804"/>
    <w:rsid w:val="002E11C2"/>
    <w:rsid w:val="002F7B64"/>
    <w:rsid w:val="00334849"/>
    <w:rsid w:val="003922FD"/>
    <w:rsid w:val="00393E2A"/>
    <w:rsid w:val="00395F2F"/>
    <w:rsid w:val="0039778E"/>
    <w:rsid w:val="003B16A1"/>
    <w:rsid w:val="003D05D7"/>
    <w:rsid w:val="003D1B67"/>
    <w:rsid w:val="003E37B2"/>
    <w:rsid w:val="003E639E"/>
    <w:rsid w:val="0040111B"/>
    <w:rsid w:val="00427847"/>
    <w:rsid w:val="00450750"/>
    <w:rsid w:val="00480943"/>
    <w:rsid w:val="00484C25"/>
    <w:rsid w:val="00491314"/>
    <w:rsid w:val="00493B73"/>
    <w:rsid w:val="00497E44"/>
    <w:rsid w:val="004A5D62"/>
    <w:rsid w:val="004C09C5"/>
    <w:rsid w:val="004E1D12"/>
    <w:rsid w:val="004F6534"/>
    <w:rsid w:val="00502843"/>
    <w:rsid w:val="005211BB"/>
    <w:rsid w:val="0052660D"/>
    <w:rsid w:val="005322F7"/>
    <w:rsid w:val="005408D0"/>
    <w:rsid w:val="005538CE"/>
    <w:rsid w:val="005A61A9"/>
    <w:rsid w:val="005A6C51"/>
    <w:rsid w:val="005B1FFE"/>
    <w:rsid w:val="005B5FB2"/>
    <w:rsid w:val="005E2079"/>
    <w:rsid w:val="00603B2A"/>
    <w:rsid w:val="00607861"/>
    <w:rsid w:val="0064039A"/>
    <w:rsid w:val="00657B09"/>
    <w:rsid w:val="00665901"/>
    <w:rsid w:val="00687FAE"/>
    <w:rsid w:val="00690B06"/>
    <w:rsid w:val="006A247D"/>
    <w:rsid w:val="006A728E"/>
    <w:rsid w:val="006B4E9A"/>
    <w:rsid w:val="006C0684"/>
    <w:rsid w:val="006D1E2F"/>
    <w:rsid w:val="006D1F6C"/>
    <w:rsid w:val="006E0903"/>
    <w:rsid w:val="00727D5B"/>
    <w:rsid w:val="007319B2"/>
    <w:rsid w:val="0073472A"/>
    <w:rsid w:val="00755ED4"/>
    <w:rsid w:val="00766DFC"/>
    <w:rsid w:val="007F4F22"/>
    <w:rsid w:val="0081798B"/>
    <w:rsid w:val="00822543"/>
    <w:rsid w:val="008300A4"/>
    <w:rsid w:val="00837B41"/>
    <w:rsid w:val="008808D1"/>
    <w:rsid w:val="00912ADC"/>
    <w:rsid w:val="00916C8F"/>
    <w:rsid w:val="009247AD"/>
    <w:rsid w:val="0092751F"/>
    <w:rsid w:val="00931F44"/>
    <w:rsid w:val="00934413"/>
    <w:rsid w:val="00965079"/>
    <w:rsid w:val="00970554"/>
    <w:rsid w:val="00974A87"/>
    <w:rsid w:val="00977A31"/>
    <w:rsid w:val="0098057E"/>
    <w:rsid w:val="00993C36"/>
    <w:rsid w:val="009A318F"/>
    <w:rsid w:val="009C1269"/>
    <w:rsid w:val="009C7F8C"/>
    <w:rsid w:val="009E2EBD"/>
    <w:rsid w:val="009E7F19"/>
    <w:rsid w:val="00A00FE6"/>
    <w:rsid w:val="00A42037"/>
    <w:rsid w:val="00A45D6F"/>
    <w:rsid w:val="00A55B8A"/>
    <w:rsid w:val="00A561FA"/>
    <w:rsid w:val="00A7314B"/>
    <w:rsid w:val="00A85200"/>
    <w:rsid w:val="00A919A6"/>
    <w:rsid w:val="00AA0047"/>
    <w:rsid w:val="00AA1A2B"/>
    <w:rsid w:val="00AC7F09"/>
    <w:rsid w:val="00AD5263"/>
    <w:rsid w:val="00B000A5"/>
    <w:rsid w:val="00B23808"/>
    <w:rsid w:val="00B34BC5"/>
    <w:rsid w:val="00B8647E"/>
    <w:rsid w:val="00B91764"/>
    <w:rsid w:val="00BA7733"/>
    <w:rsid w:val="00BB6BA7"/>
    <w:rsid w:val="00BC24C3"/>
    <w:rsid w:val="00BF7A4B"/>
    <w:rsid w:val="00C27802"/>
    <w:rsid w:val="00C41E11"/>
    <w:rsid w:val="00C44321"/>
    <w:rsid w:val="00C46F27"/>
    <w:rsid w:val="00C503D2"/>
    <w:rsid w:val="00C64A28"/>
    <w:rsid w:val="00C708ED"/>
    <w:rsid w:val="00C8591E"/>
    <w:rsid w:val="00CA4FFA"/>
    <w:rsid w:val="00CB3790"/>
    <w:rsid w:val="00CB5725"/>
    <w:rsid w:val="00CC4DE2"/>
    <w:rsid w:val="00CC5A73"/>
    <w:rsid w:val="00CF3CD8"/>
    <w:rsid w:val="00CF55AD"/>
    <w:rsid w:val="00D13B72"/>
    <w:rsid w:val="00D65C73"/>
    <w:rsid w:val="00D6612D"/>
    <w:rsid w:val="00D91509"/>
    <w:rsid w:val="00DB4CCE"/>
    <w:rsid w:val="00DB563B"/>
    <w:rsid w:val="00DC6461"/>
    <w:rsid w:val="00E16AE8"/>
    <w:rsid w:val="00E34339"/>
    <w:rsid w:val="00E73917"/>
    <w:rsid w:val="00EC6054"/>
    <w:rsid w:val="00ED2D08"/>
    <w:rsid w:val="00ED2FE8"/>
    <w:rsid w:val="00EE2902"/>
    <w:rsid w:val="00EE5B03"/>
    <w:rsid w:val="00EF12D7"/>
    <w:rsid w:val="00F0610C"/>
    <w:rsid w:val="00F21960"/>
    <w:rsid w:val="00F36D85"/>
    <w:rsid w:val="00F6441F"/>
    <w:rsid w:val="00F917E5"/>
    <w:rsid w:val="00F91DCD"/>
    <w:rsid w:val="00FD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C51D"/>
  <w15:docId w15:val="{C812D05E-EA5E-4A76-92FF-2B0F201B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CB37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CB379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4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@akgo74.ru" TargetMode="External"/><Relationship Id="rId13" Type="http://schemas.openxmlformats.org/officeDocument/2006/relationships/hyperlink" Target="mailto:ui@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ts-tender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Info@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ts-tende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D9BC2-8DFE-4527-A6F6-C40B8048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5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10_6</cp:lastModifiedBy>
  <cp:revision>95</cp:revision>
  <cp:lastPrinted>2025-05-12T04:29:00Z</cp:lastPrinted>
  <dcterms:created xsi:type="dcterms:W3CDTF">2022-02-07T08:08:00Z</dcterms:created>
  <dcterms:modified xsi:type="dcterms:W3CDTF">2025-09-11T04:38:00Z</dcterms:modified>
</cp:coreProperties>
</file>