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1921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457FF">
        <w:rPr>
          <w:rFonts w:ascii="Times New Roman" w:hAnsi="Times New Roman" w:cs="Times New Roman"/>
          <w:sz w:val="26"/>
          <w:szCs w:val="26"/>
        </w:rPr>
        <w:t>Инициативный проект</w:t>
      </w:r>
      <w:r w:rsidR="00E7516B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r w:rsidR="000311C4" w:rsidRPr="000311C4">
        <w:rPr>
          <w:rFonts w:ascii="Times New Roman" w:hAnsi="Times New Roman" w:cs="Times New Roman"/>
          <w:sz w:val="26"/>
          <w:szCs w:val="26"/>
        </w:rPr>
        <w:t>«Асфальтированная дорога с безопасной пешеходной зоной и остановочным комплексом до Индустриального парка Композит»</w:t>
      </w:r>
      <w:bookmarkEnd w:id="0"/>
      <w:r w:rsidRPr="00F457FF">
        <w:rPr>
          <w:rFonts w:ascii="Times New Roman" w:hAnsi="Times New Roman" w:cs="Times New Roman"/>
          <w:sz w:val="26"/>
          <w:szCs w:val="26"/>
        </w:rPr>
        <w:t>, выдвигаемый для получения финансовой поддержки за счет межбюджетных трансфертов из областного бюджета</w:t>
      </w:r>
    </w:p>
    <w:p w:rsidR="00B2638D" w:rsidRPr="00F457FF" w:rsidRDefault="00B2638D" w:rsidP="00B2638D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8"/>
        <w:gridCol w:w="3631"/>
        <w:gridCol w:w="5683"/>
      </w:tblGrid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631" w:type="dxa"/>
          </w:tcPr>
          <w:p w:rsidR="00B2638D" w:rsidRPr="00F457FF" w:rsidRDefault="00B2638D" w:rsidP="00F457FF">
            <w:pPr>
              <w:spacing w:after="12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Общая характеристика инициативного проекта</w:t>
            </w:r>
          </w:p>
        </w:tc>
        <w:tc>
          <w:tcPr>
            <w:tcW w:w="5683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b/>
                <w:sz w:val="26"/>
                <w:szCs w:val="26"/>
              </w:rPr>
              <w:t>Сведения об инициативном проекте</w:t>
            </w:r>
          </w:p>
        </w:tc>
      </w:tr>
      <w:tr w:rsidR="00B2638D" w:rsidTr="00E42271">
        <w:tc>
          <w:tcPr>
            <w:tcW w:w="588" w:type="dxa"/>
          </w:tcPr>
          <w:p w:rsidR="00B2638D" w:rsidRPr="00F457FF" w:rsidRDefault="00B2638D" w:rsidP="00B2638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631" w:type="dxa"/>
          </w:tcPr>
          <w:p w:rsidR="00B2638D" w:rsidRPr="00F457FF" w:rsidRDefault="00B2638D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Наименование инициативного проекта</w:t>
            </w:r>
          </w:p>
        </w:tc>
        <w:tc>
          <w:tcPr>
            <w:tcW w:w="5683" w:type="dxa"/>
          </w:tcPr>
          <w:p w:rsidR="00B2638D" w:rsidRPr="00F457FF" w:rsidRDefault="000311C4" w:rsidP="00263210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311C4">
              <w:rPr>
                <w:rFonts w:ascii="Times New Roman" w:hAnsi="Times New Roman" w:cs="Times New Roman"/>
                <w:sz w:val="26"/>
                <w:szCs w:val="26"/>
              </w:rPr>
              <w:t>Асфальтированная дорога с безопасной пешеходной зоной и остановочным комплексом до Индустриального парка Композит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631" w:type="dxa"/>
          </w:tcPr>
          <w:p w:rsidR="00BC38BA" w:rsidRPr="00F457FF" w:rsidRDefault="00BC38BA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Приоритетные направления реализации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инициативного проекта</w:t>
            </w:r>
          </w:p>
        </w:tc>
        <w:tc>
          <w:tcPr>
            <w:tcW w:w="5683" w:type="dxa"/>
          </w:tcPr>
          <w:p w:rsidR="00BC38BA" w:rsidRPr="00FD12B2" w:rsidRDefault="00BC38BA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Организация благоустройства территории Копейского городского округа 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проблемы, решение которой имеет приоритетное значение для жителей Копейского городского округа или его части</w:t>
            </w:r>
          </w:p>
        </w:tc>
        <w:tc>
          <w:tcPr>
            <w:tcW w:w="5683" w:type="dxa"/>
          </w:tcPr>
          <w:p w:rsidR="00BC38BA" w:rsidRPr="006D4F15" w:rsidRDefault="003967FF" w:rsidP="00B822F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D4F15">
              <w:rPr>
                <w:rFonts w:ascii="Times New Roman" w:hAnsi="Times New Roman" w:cs="Times New Roman"/>
                <w:sz w:val="26"/>
                <w:szCs w:val="26"/>
              </w:rPr>
              <w:t>В настоящее время многие жители района вынуждены пользоваться узкими и опасными дорогами, которые не имеют достаточного освещения и не оборудованы тротуарами. Это создает опасность для пешеходов и автомобилистов, особенно в темное время суток.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4.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Обоснование предложений по решению указанной проблемы</w:t>
            </w:r>
          </w:p>
        </w:tc>
        <w:tc>
          <w:tcPr>
            <w:tcW w:w="5683" w:type="dxa"/>
          </w:tcPr>
          <w:p w:rsidR="001F7789" w:rsidRPr="00F457FF" w:rsidRDefault="003967FF" w:rsidP="003967F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Строительство новой дороги с оборудованным остановочным комплексом и безопасным тротуаром с освещением поможет улучшить безопасность наших жителей и сделает район более привлекательным для новых жителей и бизнеса. Кроме того, новая дорога будет способствовать развитию экономики района, облегчив транспортную доступность к местам работы, школам и магазинам.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5.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83" w:type="dxa"/>
          </w:tcPr>
          <w:p w:rsidR="00BC38BA" w:rsidRDefault="000311C4" w:rsidP="00A53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10 000 человек заинтересованы в реализации проекта.</w:t>
            </w:r>
            <w:proofErr w:type="gramEnd"/>
          </w:p>
          <w:p w:rsidR="000311C4" w:rsidRDefault="000311C4" w:rsidP="00A53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 Улучшение безопасности передвижения автомобилей и пешеходов.</w:t>
            </w:r>
          </w:p>
          <w:p w:rsidR="000311C4" w:rsidRDefault="000311C4" w:rsidP="00A53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 Повышение комфорта и удобства передвижения пешеходов и автомобилистов.</w:t>
            </w:r>
          </w:p>
          <w:p w:rsidR="000311C4" w:rsidRDefault="000311C4" w:rsidP="00A53A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 Улучшение экологической обстановки в районе дороги.</w:t>
            </w:r>
          </w:p>
          <w:p w:rsidR="000311C4" w:rsidRDefault="000311C4" w:rsidP="000311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4. Повышение транспортной доступности района.</w:t>
            </w:r>
          </w:p>
          <w:p w:rsidR="000311C4" w:rsidRDefault="000311C4" w:rsidP="000311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 Повышение привлекательности района для жителей и гостей города.</w:t>
            </w:r>
          </w:p>
          <w:p w:rsidR="000311C4" w:rsidRDefault="000311C4" w:rsidP="000311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 Содействие развитию местной экономики.</w:t>
            </w:r>
          </w:p>
          <w:p w:rsidR="000311C4" w:rsidRDefault="000311C4" w:rsidP="000311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7. Улучшение общей инфраструктуры района.</w:t>
            </w:r>
          </w:p>
          <w:p w:rsidR="000311C4" w:rsidRDefault="000311C4" w:rsidP="000311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8. Снижение количества ДТП и аварий на дороге.</w:t>
            </w:r>
          </w:p>
          <w:p w:rsidR="000311C4" w:rsidRDefault="000311C4" w:rsidP="000311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9. Улучшение качества жителей района.</w:t>
            </w:r>
          </w:p>
          <w:p w:rsidR="000311C4" w:rsidRDefault="000311C4" w:rsidP="000311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 Повышение уровня безопасности на дороге и в окружающей среде.</w:t>
            </w:r>
          </w:p>
          <w:p w:rsidR="000311C4" w:rsidRPr="00F457FF" w:rsidRDefault="000311C4" w:rsidP="000311C4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11. Индустриальный парк Композит создаст новые рабочие места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Копейском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городском округе.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6.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 xml:space="preserve">Предварительный расчет </w:t>
            </w: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необходимых расходов на реализацию  инициативного проекта</w:t>
            </w:r>
          </w:p>
        </w:tc>
        <w:tc>
          <w:tcPr>
            <w:tcW w:w="5683" w:type="dxa"/>
          </w:tcPr>
          <w:p w:rsidR="00BC38BA" w:rsidRPr="00F457FF" w:rsidRDefault="000311C4" w:rsidP="007321B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40 000 000,00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7.</w:t>
            </w:r>
          </w:p>
        </w:tc>
        <w:tc>
          <w:tcPr>
            <w:tcW w:w="3631" w:type="dxa"/>
          </w:tcPr>
          <w:p w:rsidR="00BC38BA" w:rsidRPr="00F457FF" w:rsidRDefault="00BC38BA" w:rsidP="00F457FF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Планируемые сроки реализации инициативного проекта</w:t>
            </w:r>
          </w:p>
        </w:tc>
        <w:tc>
          <w:tcPr>
            <w:tcW w:w="5683" w:type="dxa"/>
          </w:tcPr>
          <w:p w:rsidR="00BC38BA" w:rsidRPr="00F457FF" w:rsidRDefault="00BC38BA" w:rsidP="00B2638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2024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8.</w:t>
            </w:r>
          </w:p>
        </w:tc>
        <w:tc>
          <w:tcPr>
            <w:tcW w:w="3631" w:type="dxa"/>
          </w:tcPr>
          <w:p w:rsidR="00BC38BA" w:rsidRPr="00F457FF" w:rsidRDefault="00BC38BA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Сведения о планируемом (возможном) финансовом, имущественном и (или) трудовом участии заинтересованных лиц в реализации инициативного проекта</w:t>
            </w:r>
          </w:p>
        </w:tc>
        <w:tc>
          <w:tcPr>
            <w:tcW w:w="5683" w:type="dxa"/>
          </w:tcPr>
          <w:p w:rsidR="001F7789" w:rsidRPr="00F457FF" w:rsidRDefault="003967FF" w:rsidP="00BD22E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4 000 000,00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9.</w:t>
            </w:r>
          </w:p>
        </w:tc>
        <w:tc>
          <w:tcPr>
            <w:tcW w:w="3631" w:type="dxa"/>
          </w:tcPr>
          <w:p w:rsidR="00BC38BA" w:rsidRPr="00F457FF" w:rsidRDefault="00BC38BA" w:rsidP="007321B6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объем средств местного бюджета в случае, если предполагается использование этих средств на реализацию инициативного проекта</w:t>
            </w:r>
          </w:p>
        </w:tc>
        <w:tc>
          <w:tcPr>
            <w:tcW w:w="5683" w:type="dxa"/>
          </w:tcPr>
          <w:p w:rsidR="00BC38BA" w:rsidRDefault="001F7789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0,1 %</w:t>
            </w:r>
          </w:p>
          <w:p w:rsidR="000311C4" w:rsidRPr="00F457FF" w:rsidRDefault="000311C4" w:rsidP="00DD195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субботника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10.</w:t>
            </w:r>
          </w:p>
        </w:tc>
        <w:tc>
          <w:tcPr>
            <w:tcW w:w="3631" w:type="dxa"/>
          </w:tcPr>
          <w:p w:rsidR="00BC38BA" w:rsidRPr="00F457FF" w:rsidRDefault="00BC38BA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457FF">
              <w:rPr>
                <w:rFonts w:ascii="Times New Roman" w:hAnsi="Times New Roman" w:cs="Times New Roman"/>
                <w:sz w:val="26"/>
                <w:szCs w:val="26"/>
              </w:rPr>
              <w:t>Указание на территорию Копейского городского округа или часть территории городского округа, в границах которой будет реализовываться инициативный проект, определяемую в соответствии с порядком, установленным нормативно-правовым актом представительного органа муниципального образования</w:t>
            </w:r>
          </w:p>
        </w:tc>
        <w:tc>
          <w:tcPr>
            <w:tcW w:w="5683" w:type="dxa"/>
          </w:tcPr>
          <w:p w:rsidR="00BC38BA" w:rsidRPr="00877B77" w:rsidRDefault="00AB045D" w:rsidP="00D200E5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Челябинская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обл., </w:t>
            </w:r>
            <w:r w:rsidR="00D200E5">
              <w:rPr>
                <w:rFonts w:ascii="Times New Roman" w:hAnsi="Times New Roman" w:cs="Times New Roman"/>
                <w:sz w:val="26"/>
                <w:szCs w:val="26"/>
              </w:rPr>
              <w:t xml:space="preserve">г. Копейск, </w:t>
            </w:r>
            <w:r w:rsidR="00877B77">
              <w:rPr>
                <w:rFonts w:ascii="Times New Roman" w:hAnsi="Times New Roman" w:cs="Times New Roman"/>
                <w:sz w:val="26"/>
                <w:szCs w:val="26"/>
              </w:rPr>
              <w:t>участок 74</w:t>
            </w:r>
            <w:r w:rsidR="00877B77" w:rsidRPr="00877B77">
              <w:rPr>
                <w:rFonts w:ascii="Times New Roman" w:hAnsi="Times New Roman" w:cs="Times New Roman"/>
                <w:sz w:val="26"/>
                <w:szCs w:val="26"/>
              </w:rPr>
              <w:t>:30:0806003:28</w:t>
            </w:r>
          </w:p>
        </w:tc>
      </w:tr>
      <w:tr w:rsidR="00BC38BA" w:rsidTr="00E42271">
        <w:tc>
          <w:tcPr>
            <w:tcW w:w="588" w:type="dxa"/>
          </w:tcPr>
          <w:p w:rsidR="00BC38BA" w:rsidRPr="00F457FF" w:rsidRDefault="00BC38BA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11.</w:t>
            </w:r>
          </w:p>
        </w:tc>
        <w:tc>
          <w:tcPr>
            <w:tcW w:w="3631" w:type="dxa"/>
          </w:tcPr>
          <w:p w:rsidR="00BC38BA" w:rsidRPr="00F457FF" w:rsidRDefault="00BC38BA" w:rsidP="006B2B9A">
            <w:pPr>
              <w:pStyle w:val="ConsPlusNormal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F267D">
              <w:rPr>
                <w:rFonts w:ascii="Times New Roman" w:hAnsi="Times New Roman" w:cs="Times New Roman"/>
                <w:sz w:val="26"/>
                <w:szCs w:val="26"/>
              </w:rPr>
              <w:t>Сведения об инициаторах проекта</w:t>
            </w:r>
          </w:p>
        </w:tc>
        <w:tc>
          <w:tcPr>
            <w:tcW w:w="5683" w:type="dxa"/>
          </w:tcPr>
          <w:p w:rsidR="008B386E" w:rsidRPr="00877B77" w:rsidRDefault="00877B77" w:rsidP="002F368F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7B77">
              <w:rPr>
                <w:rFonts w:ascii="Times New Roman" w:hAnsi="Times New Roman" w:cs="Times New Roman"/>
                <w:sz w:val="26"/>
                <w:szCs w:val="26"/>
              </w:rPr>
              <w:t>Генеральный директор ООО ПСО «</w:t>
            </w:r>
            <w:proofErr w:type="spellStart"/>
            <w:r w:rsidRPr="00877B77">
              <w:rPr>
                <w:rFonts w:ascii="Times New Roman" w:hAnsi="Times New Roman" w:cs="Times New Roman"/>
                <w:sz w:val="26"/>
                <w:szCs w:val="26"/>
              </w:rPr>
              <w:t>КУрС</w:t>
            </w:r>
            <w:proofErr w:type="spellEnd"/>
            <w:r w:rsidRPr="00877B77">
              <w:rPr>
                <w:rFonts w:ascii="Times New Roman" w:hAnsi="Times New Roman" w:cs="Times New Roman"/>
                <w:sz w:val="26"/>
                <w:szCs w:val="26"/>
              </w:rPr>
              <w:t>» Еремин Е.М.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представитель инициатора, действующий на основании доверенности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Афанасиади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Н.Ю.</w:t>
            </w:r>
            <w:r w:rsidRPr="00877B77">
              <w:rPr>
                <w:rFonts w:ascii="Times New Roman" w:hAnsi="Times New Roman" w:cs="Times New Roman"/>
                <w:sz w:val="26"/>
                <w:szCs w:val="26"/>
              </w:rPr>
              <w:t>)</w:t>
            </w:r>
          </w:p>
        </w:tc>
      </w:tr>
      <w:tr w:rsidR="001F7789" w:rsidTr="00E42271">
        <w:tc>
          <w:tcPr>
            <w:tcW w:w="588" w:type="dxa"/>
          </w:tcPr>
          <w:p w:rsidR="001F7789" w:rsidRPr="00F457FF" w:rsidRDefault="001F778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12.</w:t>
            </w:r>
          </w:p>
        </w:tc>
        <w:tc>
          <w:tcPr>
            <w:tcW w:w="3631" w:type="dxa"/>
          </w:tcPr>
          <w:p w:rsidR="001F7789" w:rsidRPr="00F457FF" w:rsidRDefault="001F7789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Распоряжение об определении части территории, на которой будет реализовываться инициативный проект</w:t>
            </w:r>
          </w:p>
        </w:tc>
        <w:tc>
          <w:tcPr>
            <w:tcW w:w="5683" w:type="dxa"/>
          </w:tcPr>
          <w:p w:rsidR="001F7789" w:rsidRDefault="001F7789" w:rsidP="00877B77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Распоряжение администрации КГО от </w:t>
            </w:r>
            <w:r w:rsidR="00877B77">
              <w:rPr>
                <w:rFonts w:ascii="Times New Roman" w:hAnsi="Times New Roman" w:cs="Times New Roman"/>
                <w:sz w:val="26"/>
                <w:szCs w:val="26"/>
              </w:rPr>
              <w:t>16.10.2023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№ </w:t>
            </w:r>
            <w:r w:rsidR="00877B77">
              <w:rPr>
                <w:rFonts w:ascii="Times New Roman" w:hAnsi="Times New Roman" w:cs="Times New Roman"/>
                <w:sz w:val="26"/>
                <w:szCs w:val="26"/>
              </w:rPr>
              <w:t>803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-р «Об определении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границ </w:t>
            </w: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части территории </w:t>
            </w:r>
            <w:proofErr w:type="spellStart"/>
            <w:r w:rsidRPr="006613CE">
              <w:rPr>
                <w:rFonts w:ascii="Times New Roman" w:hAnsi="Times New Roman" w:cs="Times New Roman"/>
                <w:sz w:val="26"/>
                <w:szCs w:val="26"/>
              </w:rPr>
              <w:t>Копейского</w:t>
            </w:r>
            <w:proofErr w:type="spellEnd"/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 городского округа, на которой планируется реализовать инициативный проект </w:t>
            </w:r>
            <w:r w:rsidR="00877B77" w:rsidRPr="00877B77">
              <w:rPr>
                <w:rFonts w:ascii="Times New Roman" w:hAnsi="Times New Roman" w:cs="Times New Roman"/>
                <w:sz w:val="26"/>
                <w:szCs w:val="26"/>
              </w:rPr>
              <w:t>«Асфальтированная дорога с безопасной пешеходной зоной и остановочным комплексом до Индустриального парка Композит»</w:t>
            </w:r>
          </w:p>
        </w:tc>
      </w:tr>
      <w:tr w:rsidR="001F7789" w:rsidTr="00E42271">
        <w:tc>
          <w:tcPr>
            <w:tcW w:w="588" w:type="dxa"/>
          </w:tcPr>
          <w:p w:rsidR="001F7789" w:rsidRPr="00F457FF" w:rsidRDefault="001F7789" w:rsidP="009220C1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13.</w:t>
            </w:r>
          </w:p>
        </w:tc>
        <w:tc>
          <w:tcPr>
            <w:tcW w:w="3631" w:type="dxa"/>
          </w:tcPr>
          <w:p w:rsidR="001F7789" w:rsidRPr="00F457FF" w:rsidRDefault="001F7789" w:rsidP="009220C1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Протокол собрания или конференции граждан</w:t>
            </w:r>
          </w:p>
        </w:tc>
        <w:tc>
          <w:tcPr>
            <w:tcW w:w="5683" w:type="dxa"/>
          </w:tcPr>
          <w:p w:rsidR="001F7789" w:rsidRDefault="001F7789" w:rsidP="001F778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613CE">
              <w:rPr>
                <w:rFonts w:ascii="Times New Roman" w:hAnsi="Times New Roman" w:cs="Times New Roman"/>
                <w:sz w:val="26"/>
                <w:szCs w:val="26"/>
              </w:rPr>
              <w:t xml:space="preserve">Протокол собрания граждан о рассмотрении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вопроса инициативного бюджетирования проекта </w:t>
            </w:r>
            <w:r w:rsidR="00877B77" w:rsidRPr="00877B77">
              <w:rPr>
                <w:rFonts w:ascii="Times New Roman" w:hAnsi="Times New Roman" w:cs="Times New Roman"/>
                <w:sz w:val="26"/>
                <w:szCs w:val="26"/>
              </w:rPr>
              <w:t>«Асфальтированная дорога с безопасной пешеходной зоной и остановочным комплексом до Индустриального парка Композит»</w:t>
            </w:r>
            <w:r w:rsidR="00877B77">
              <w:rPr>
                <w:rFonts w:ascii="Times New Roman" w:hAnsi="Times New Roman" w:cs="Times New Roman"/>
                <w:sz w:val="26"/>
                <w:szCs w:val="26"/>
              </w:rPr>
              <w:t xml:space="preserve"> от 30.10.2023 № 1</w:t>
            </w:r>
          </w:p>
        </w:tc>
      </w:tr>
    </w:tbl>
    <w:p w:rsidR="00B2638D" w:rsidRDefault="00B2638D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3034" w:rsidRPr="00532B07" w:rsidRDefault="006A3034" w:rsidP="006A3034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городского округа, достигшие шестнадцатилетнего возраста, могут направить свои замечания и предложения по внесенным инициативным проектам в администрацию городского округа </w:t>
      </w:r>
      <w:r w:rsidRPr="00532B07">
        <w:rPr>
          <w:rFonts w:ascii="Times New Roman" w:hAnsi="Times New Roman" w:cs="Times New Roman"/>
          <w:sz w:val="28"/>
          <w:szCs w:val="28"/>
        </w:rPr>
        <w:t>на электронную почту по адрес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32B07">
        <w:rPr>
          <w:rFonts w:ascii="Times New Roman" w:hAnsi="Times New Roman" w:cs="Times New Roman"/>
          <w:sz w:val="28"/>
          <w:szCs w:val="28"/>
        </w:rPr>
        <w:t xml:space="preserve">: </w:t>
      </w:r>
      <w:hyperlink r:id="rId6" w:history="1"/>
      <w:hyperlink r:id="rId7" w:history="1"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ter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_</w:t>
        </w:r>
        <w:r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otd</w:t>
        </w:r>
        <w:r w:rsidRPr="008B0165">
          <w:rPr>
            <w:rStyle w:val="a4"/>
            <w:rFonts w:ascii="Times New Roman" w:hAnsi="Times New Roman" w:cs="Times New Roman"/>
            <w:sz w:val="28"/>
            <w:szCs w:val="28"/>
          </w:rPr>
          <w:t>74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akgo</w:t>
        </w:r>
        <w:r w:rsidRPr="00532B07">
          <w:rPr>
            <w:rStyle w:val="a4"/>
            <w:rFonts w:ascii="Times New Roman" w:hAnsi="Times New Roman" w:cs="Times New Roman"/>
            <w:sz w:val="28"/>
            <w:szCs w:val="28"/>
          </w:rPr>
          <w:t>74.</w:t>
        </w:r>
        <w:proofErr w:type="spellStart"/>
        <w:r w:rsidRPr="00532B07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в течение 5 (пяти) рабочих дней со дня опубликования проекта на сайте администрации КГО.</w:t>
      </w:r>
    </w:p>
    <w:p w:rsidR="006A3034" w:rsidRPr="00B2638D" w:rsidRDefault="006A3034" w:rsidP="00B263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A3034" w:rsidRPr="00B2638D" w:rsidSect="00993308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9E"/>
    <w:rsid w:val="000311C4"/>
    <w:rsid w:val="000669C9"/>
    <w:rsid w:val="000F004F"/>
    <w:rsid w:val="000F52FE"/>
    <w:rsid w:val="001410E3"/>
    <w:rsid w:val="001B18CD"/>
    <w:rsid w:val="001E3D8D"/>
    <w:rsid w:val="001E6EE9"/>
    <w:rsid w:val="001F7789"/>
    <w:rsid w:val="00263210"/>
    <w:rsid w:val="00281CE3"/>
    <w:rsid w:val="002A4F7C"/>
    <w:rsid w:val="002F368F"/>
    <w:rsid w:val="003944D3"/>
    <w:rsid w:val="003967FF"/>
    <w:rsid w:val="003F1728"/>
    <w:rsid w:val="003F267D"/>
    <w:rsid w:val="00414E10"/>
    <w:rsid w:val="00453EF8"/>
    <w:rsid w:val="0049492A"/>
    <w:rsid w:val="004B6D58"/>
    <w:rsid w:val="004C06A1"/>
    <w:rsid w:val="004C2A19"/>
    <w:rsid w:val="004D7BD0"/>
    <w:rsid w:val="004F4F28"/>
    <w:rsid w:val="00500EBD"/>
    <w:rsid w:val="00532614"/>
    <w:rsid w:val="00537FBF"/>
    <w:rsid w:val="00570262"/>
    <w:rsid w:val="005864E7"/>
    <w:rsid w:val="005A2BCA"/>
    <w:rsid w:val="005E48AC"/>
    <w:rsid w:val="00637A46"/>
    <w:rsid w:val="0064329E"/>
    <w:rsid w:val="006441C5"/>
    <w:rsid w:val="00682E4D"/>
    <w:rsid w:val="006A3034"/>
    <w:rsid w:val="006B2B92"/>
    <w:rsid w:val="006B2B9A"/>
    <w:rsid w:val="006B554D"/>
    <w:rsid w:val="006D4F15"/>
    <w:rsid w:val="007321B6"/>
    <w:rsid w:val="00732440"/>
    <w:rsid w:val="0077778C"/>
    <w:rsid w:val="007C2126"/>
    <w:rsid w:val="00827092"/>
    <w:rsid w:val="00877B77"/>
    <w:rsid w:val="008B386E"/>
    <w:rsid w:val="008F76E9"/>
    <w:rsid w:val="009066A0"/>
    <w:rsid w:val="00944698"/>
    <w:rsid w:val="00993308"/>
    <w:rsid w:val="009B46B8"/>
    <w:rsid w:val="009F6796"/>
    <w:rsid w:val="00A2714F"/>
    <w:rsid w:val="00A53A95"/>
    <w:rsid w:val="00A828EB"/>
    <w:rsid w:val="00AB045D"/>
    <w:rsid w:val="00AB7AC8"/>
    <w:rsid w:val="00B2638D"/>
    <w:rsid w:val="00B34C1D"/>
    <w:rsid w:val="00B41E13"/>
    <w:rsid w:val="00B81F9F"/>
    <w:rsid w:val="00B822F7"/>
    <w:rsid w:val="00B87AE6"/>
    <w:rsid w:val="00B9177E"/>
    <w:rsid w:val="00BC38BA"/>
    <w:rsid w:val="00BD22E2"/>
    <w:rsid w:val="00C41CAB"/>
    <w:rsid w:val="00C61921"/>
    <w:rsid w:val="00C9172F"/>
    <w:rsid w:val="00CE1541"/>
    <w:rsid w:val="00D200E5"/>
    <w:rsid w:val="00D90100"/>
    <w:rsid w:val="00DA2381"/>
    <w:rsid w:val="00DD1957"/>
    <w:rsid w:val="00DD49DA"/>
    <w:rsid w:val="00E42271"/>
    <w:rsid w:val="00E4366B"/>
    <w:rsid w:val="00E60F33"/>
    <w:rsid w:val="00E65DF2"/>
    <w:rsid w:val="00E7516B"/>
    <w:rsid w:val="00EB717C"/>
    <w:rsid w:val="00ED4287"/>
    <w:rsid w:val="00F457FF"/>
    <w:rsid w:val="00F71435"/>
    <w:rsid w:val="00F85782"/>
    <w:rsid w:val="00F93F01"/>
    <w:rsid w:val="00FD1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A303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F457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rsid w:val="006A30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b@akgo74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EA911E-6F31-4350-9B2F-3B051481E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630</Words>
  <Characters>3592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Желтова Лилия Фасхутдиновна</dc:creator>
  <cp:lastModifiedBy>Бредихина Вера Витальевна</cp:lastModifiedBy>
  <cp:revision>5</cp:revision>
  <dcterms:created xsi:type="dcterms:W3CDTF">2023-10-31T11:03:00Z</dcterms:created>
  <dcterms:modified xsi:type="dcterms:W3CDTF">2023-11-13T08:42:00Z</dcterms:modified>
</cp:coreProperties>
</file>