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6E36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Pr="006851D0">
        <w:rPr>
          <w:rFonts w:ascii="Times New Roman" w:hAnsi="Times New Roman" w:cs="Times New Roman"/>
          <w:sz w:val="26"/>
          <w:szCs w:val="26"/>
        </w:rPr>
        <w:t>проект</w:t>
      </w:r>
      <w:r w:rsidR="00E7516B" w:rsidRPr="006851D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E7516B" w:rsidRPr="006851D0">
        <w:rPr>
          <w:rFonts w:ascii="Times New Roman" w:hAnsi="Times New Roman" w:cs="Times New Roman"/>
          <w:sz w:val="26"/>
          <w:szCs w:val="26"/>
        </w:rPr>
        <w:t>«</w:t>
      </w:r>
      <w:r w:rsidR="006851D0" w:rsidRPr="006851D0">
        <w:rPr>
          <w:rFonts w:ascii="Times New Roman" w:hAnsi="Times New Roman" w:cs="Times New Roman"/>
          <w:sz w:val="26"/>
          <w:szCs w:val="26"/>
        </w:rPr>
        <w:t>Ремонт асфальтового покрытия межквартального проезда между жилыми домами № 25 и № 27 по ул. Гастелло</w:t>
      </w:r>
      <w:r w:rsidR="00673F3B">
        <w:rPr>
          <w:rFonts w:ascii="Times New Roman" w:hAnsi="Times New Roman" w:cs="Times New Roman"/>
          <w:sz w:val="26"/>
          <w:szCs w:val="26"/>
        </w:rPr>
        <w:t xml:space="preserve"> до жилого дома № 2 по ул. Щербакова</w:t>
      </w:r>
      <w:r w:rsidR="00CE1541" w:rsidRPr="006851D0">
        <w:rPr>
          <w:rFonts w:ascii="Times New Roman" w:hAnsi="Times New Roman" w:cs="Times New Roman"/>
          <w:sz w:val="26"/>
          <w:szCs w:val="26"/>
        </w:rPr>
        <w:t>»</w:t>
      </w:r>
      <w:bookmarkEnd w:id="0"/>
      <w:r w:rsidRPr="006851D0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</w:t>
      </w:r>
      <w:r w:rsidRPr="00F457FF">
        <w:rPr>
          <w:rFonts w:ascii="Times New Roman" w:hAnsi="Times New Roman" w:cs="Times New Roman"/>
          <w:sz w:val="26"/>
          <w:szCs w:val="26"/>
        </w:rPr>
        <w:t>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673F3B" w:rsidP="006E36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F3B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межквартального проезда между жилыми домами № 25 и № 27 по ул. Гастелло до жилого дома № 2 по ул. Щербакова</w:t>
            </w:r>
          </w:p>
        </w:tc>
      </w:tr>
      <w:tr w:rsidR="00AE36AF" w:rsidTr="00E42271">
        <w:tc>
          <w:tcPr>
            <w:tcW w:w="588" w:type="dxa"/>
          </w:tcPr>
          <w:p w:rsidR="00AE36AF" w:rsidRPr="00F457FF" w:rsidRDefault="00AE36AF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AE36AF" w:rsidRPr="00F457FF" w:rsidRDefault="00AE36AF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AE36AF" w:rsidRPr="00FD12B2" w:rsidRDefault="00AE36AF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AE36AF" w:rsidTr="00E42271">
        <w:tc>
          <w:tcPr>
            <w:tcW w:w="588" w:type="dxa"/>
          </w:tcPr>
          <w:p w:rsidR="00AE36AF" w:rsidRPr="00F457FF" w:rsidRDefault="00AE36AF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AE36AF" w:rsidRPr="00F457FF" w:rsidRDefault="00AE36AF" w:rsidP="00E93FE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AE36AF" w:rsidRPr="00F457FF" w:rsidRDefault="006E36B8" w:rsidP="006E36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Данный межквартальный проезд имеет большое значение в транспортной развязке, так как объединяет несколько МКД по улицам Гастелло, Жданова, Щербакова, соответственно идет высокая нагрузка на асфальтовое покрытие проезда. Асфальтовое покрытие износилось, имеет множественные ямы и выбоины глубиной до 10 см, водители объезжают разрушенное дорожное покрытие по тротуару, что является угрозой жизни и здоровью жителей</w:t>
            </w:r>
          </w:p>
        </w:tc>
      </w:tr>
      <w:tr w:rsidR="00AE36AF" w:rsidTr="00E42271">
        <w:tc>
          <w:tcPr>
            <w:tcW w:w="588" w:type="dxa"/>
          </w:tcPr>
          <w:p w:rsidR="00AE36AF" w:rsidRPr="00F457FF" w:rsidRDefault="00AE36AF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AE36AF" w:rsidRPr="00F457FF" w:rsidRDefault="00AE36AF" w:rsidP="00E93FE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AE36AF" w:rsidRPr="00F457FF" w:rsidRDefault="006E36B8" w:rsidP="00783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указанного межквартального проезда необходим для обеспечения безопасного движения транспортных средств и подъезда к многоквартирным жилым домам и объектам социальной инфраструктуры.</w:t>
            </w:r>
          </w:p>
        </w:tc>
      </w:tr>
      <w:tr w:rsidR="00AE36AF" w:rsidTr="00E42271">
        <w:tc>
          <w:tcPr>
            <w:tcW w:w="588" w:type="dxa"/>
          </w:tcPr>
          <w:p w:rsidR="00AE36AF" w:rsidRPr="00F457FF" w:rsidRDefault="00AE36AF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AE36AF" w:rsidRPr="00F457FF" w:rsidRDefault="00AE36AF" w:rsidP="00E93FE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AE36AF" w:rsidRPr="00F457FF" w:rsidRDefault="007838E3" w:rsidP="00783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межкварталь-ного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проезда с перепадом высоты проезжей части и тротуара обезопасит движение пешеходов, сбережет транспорт от поломок.</w:t>
            </w:r>
          </w:p>
        </w:tc>
      </w:tr>
      <w:tr w:rsidR="00AE36AF" w:rsidTr="00E42271">
        <w:tc>
          <w:tcPr>
            <w:tcW w:w="588" w:type="dxa"/>
          </w:tcPr>
          <w:p w:rsidR="00AE36AF" w:rsidRPr="00F457FF" w:rsidRDefault="00AE36AF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AE36AF" w:rsidRPr="00F457FF" w:rsidRDefault="00AE36AF" w:rsidP="00E93FE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AE36AF" w:rsidRPr="00517287" w:rsidRDefault="007838E3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287">
              <w:rPr>
                <w:rFonts w:ascii="Times New Roman" w:hAnsi="Times New Roman" w:cs="Times New Roman"/>
                <w:sz w:val="26"/>
                <w:szCs w:val="26"/>
              </w:rPr>
              <w:t>4 000 000,00 руб.</w:t>
            </w:r>
          </w:p>
        </w:tc>
      </w:tr>
      <w:tr w:rsidR="00AE36AF" w:rsidTr="00E42271">
        <w:tc>
          <w:tcPr>
            <w:tcW w:w="588" w:type="dxa"/>
          </w:tcPr>
          <w:p w:rsidR="00AE36AF" w:rsidRPr="00F457FF" w:rsidRDefault="00AE36AF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AE36AF" w:rsidRPr="00F457FF" w:rsidRDefault="00AE36AF" w:rsidP="00E93FE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AE36AF" w:rsidRPr="007838E3" w:rsidRDefault="007838E3" w:rsidP="007838E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E36AF" w:rsidTr="00E42271">
        <w:tc>
          <w:tcPr>
            <w:tcW w:w="588" w:type="dxa"/>
          </w:tcPr>
          <w:p w:rsidR="00AE36AF" w:rsidRPr="00F457FF" w:rsidRDefault="00AE36AF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AE36AF" w:rsidRPr="00F457FF" w:rsidRDefault="00AE36AF" w:rsidP="00E93FE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AE36AF" w:rsidRPr="00F457FF" w:rsidRDefault="007838E3" w:rsidP="00E373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Трудовое </w:t>
            </w:r>
            <w:r w:rsidR="00E3735F">
              <w:rPr>
                <w:rFonts w:ascii="Times New Roman" w:hAnsi="Times New Roman" w:cs="Times New Roman"/>
                <w:sz w:val="26"/>
                <w:szCs w:val="26"/>
              </w:rPr>
              <w:t>участие: проведение субботника</w:t>
            </w:r>
          </w:p>
        </w:tc>
      </w:tr>
      <w:tr w:rsidR="00AE36AF" w:rsidTr="00E42271">
        <w:tc>
          <w:tcPr>
            <w:tcW w:w="588" w:type="dxa"/>
          </w:tcPr>
          <w:p w:rsidR="00AE36AF" w:rsidRPr="00F457FF" w:rsidRDefault="00AE36AF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AE36AF" w:rsidRPr="00F457FF" w:rsidRDefault="00AE36AF" w:rsidP="00AE36AF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AE36AF" w:rsidRPr="00F457FF" w:rsidRDefault="00E3735F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AE36AF" w:rsidTr="00E42271">
        <w:tc>
          <w:tcPr>
            <w:tcW w:w="588" w:type="dxa"/>
          </w:tcPr>
          <w:p w:rsidR="00AE36AF" w:rsidRPr="00F457FF" w:rsidRDefault="00AE36AF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AE36AF" w:rsidRPr="00F457FF" w:rsidRDefault="00AE36AF" w:rsidP="00E93FE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AE36AF" w:rsidRPr="004270A6" w:rsidRDefault="00AE36AF" w:rsidP="000947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70A6">
              <w:rPr>
                <w:rFonts w:ascii="Times New Roman" w:hAnsi="Times New Roman" w:cs="Times New Roman"/>
                <w:sz w:val="26"/>
                <w:szCs w:val="26"/>
              </w:rPr>
              <w:t>Челябинская обл., г. Копейск, между д. 25 и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70A6">
              <w:rPr>
                <w:rFonts w:ascii="Times New Roman" w:hAnsi="Times New Roman" w:cs="Times New Roman"/>
                <w:sz w:val="26"/>
                <w:szCs w:val="26"/>
              </w:rPr>
              <w:t>27 по ул. Гастелло и д. 2 по ул. Щербакова.</w:t>
            </w:r>
            <w:proofErr w:type="gramEnd"/>
          </w:p>
        </w:tc>
      </w:tr>
      <w:tr w:rsidR="00AE36AF" w:rsidTr="00E42271">
        <w:tc>
          <w:tcPr>
            <w:tcW w:w="588" w:type="dxa"/>
          </w:tcPr>
          <w:p w:rsidR="00AE36AF" w:rsidRPr="00F457FF" w:rsidRDefault="00AE36AF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AE36AF" w:rsidRPr="00F457FF" w:rsidRDefault="00AE36AF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AE36AF" w:rsidRPr="00F457FF" w:rsidRDefault="00AE36AF" w:rsidP="00094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Жданова Н.Ф., Жданова Н.Е., Останина Е.К., Останин Д.К., Олюнина Н.М., Алексеева Е.А., Журавлева Е.А., Глотова Н.А., Макарова В.Н.,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AE36AF" w:rsidTr="00E42271">
        <w:tc>
          <w:tcPr>
            <w:tcW w:w="588" w:type="dxa"/>
          </w:tcPr>
          <w:p w:rsidR="00AE36AF" w:rsidRPr="00F457FF" w:rsidRDefault="00AE36AF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AE36AF" w:rsidRPr="00F457FF" w:rsidRDefault="00AE36AF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AE36AF" w:rsidRDefault="0009476A" w:rsidP="00094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22.09.2023 № 704-р «Об определении границ 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851D0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межквартального проезда между жилыми домами № 25 и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851D0">
              <w:rPr>
                <w:rFonts w:ascii="Times New Roman" w:hAnsi="Times New Roman" w:cs="Times New Roman"/>
                <w:sz w:val="26"/>
                <w:szCs w:val="26"/>
              </w:rPr>
              <w:t>27 по ул. Гастелло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жилого дома № 2 по ул. Щербакова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E36AF" w:rsidTr="00E42271">
        <w:tc>
          <w:tcPr>
            <w:tcW w:w="588" w:type="dxa"/>
          </w:tcPr>
          <w:p w:rsidR="00AE36AF" w:rsidRPr="00F457FF" w:rsidRDefault="00AE36AF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AE36AF" w:rsidRPr="00F457FF" w:rsidRDefault="00AE36AF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AE36AF" w:rsidRDefault="0009476A" w:rsidP="00094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граждан о рассмотрении вопроса инициативного бюджетирования проекта 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6AF" w:rsidRPr="00532B07" w:rsidRDefault="00AE36AF" w:rsidP="00AE36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AE36AF" w:rsidRPr="00B2638D" w:rsidRDefault="00AE36AF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36AF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9476A"/>
    <w:rsid w:val="001410E3"/>
    <w:rsid w:val="00171B00"/>
    <w:rsid w:val="00414E10"/>
    <w:rsid w:val="004270A6"/>
    <w:rsid w:val="0049492A"/>
    <w:rsid w:val="004A3648"/>
    <w:rsid w:val="004C2A19"/>
    <w:rsid w:val="004F4F28"/>
    <w:rsid w:val="00517287"/>
    <w:rsid w:val="00537FBF"/>
    <w:rsid w:val="005A2BCA"/>
    <w:rsid w:val="0064329E"/>
    <w:rsid w:val="00673F3B"/>
    <w:rsid w:val="00682E4D"/>
    <w:rsid w:val="006851D0"/>
    <w:rsid w:val="006B2B9A"/>
    <w:rsid w:val="006E36B8"/>
    <w:rsid w:val="00712F7B"/>
    <w:rsid w:val="007838E3"/>
    <w:rsid w:val="007E2D7F"/>
    <w:rsid w:val="008F76E9"/>
    <w:rsid w:val="00993308"/>
    <w:rsid w:val="00A2714F"/>
    <w:rsid w:val="00AE36AF"/>
    <w:rsid w:val="00B25469"/>
    <w:rsid w:val="00B2638D"/>
    <w:rsid w:val="00B52F00"/>
    <w:rsid w:val="00B87AE6"/>
    <w:rsid w:val="00BA0B09"/>
    <w:rsid w:val="00C61921"/>
    <w:rsid w:val="00CE1541"/>
    <w:rsid w:val="00D86D82"/>
    <w:rsid w:val="00DA2381"/>
    <w:rsid w:val="00DD1957"/>
    <w:rsid w:val="00DD49DA"/>
    <w:rsid w:val="00E34C19"/>
    <w:rsid w:val="00E3735F"/>
    <w:rsid w:val="00E42271"/>
    <w:rsid w:val="00E7516B"/>
    <w:rsid w:val="00E93FE3"/>
    <w:rsid w:val="00ED4287"/>
    <w:rsid w:val="00F457FF"/>
    <w:rsid w:val="00F93F0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AE3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AE3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4F7E-91AE-4B0C-8939-D0A5FA43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Бредихина Вера Витальевна</cp:lastModifiedBy>
  <cp:revision>30</cp:revision>
  <cp:lastPrinted>2023-09-27T04:42:00Z</cp:lastPrinted>
  <dcterms:created xsi:type="dcterms:W3CDTF">2022-01-10T08:47:00Z</dcterms:created>
  <dcterms:modified xsi:type="dcterms:W3CDTF">2023-11-13T10:14:00Z</dcterms:modified>
</cp:coreProperties>
</file>