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701FDF">
        <w:rPr>
          <w:rFonts w:ascii="Times New Roman" w:hAnsi="Times New Roman" w:cs="Times New Roman"/>
          <w:sz w:val="26"/>
          <w:szCs w:val="26"/>
        </w:rPr>
        <w:t>«</w:t>
      </w:r>
      <w:r w:rsidR="00701FDF" w:rsidRPr="00701FDF">
        <w:rPr>
          <w:rFonts w:ascii="Times New Roman" w:hAnsi="Times New Roman" w:cs="Times New Roman"/>
          <w:sz w:val="26"/>
          <w:szCs w:val="26"/>
        </w:rPr>
        <w:t xml:space="preserve">Современный актовый зал МУДО </w:t>
      </w:r>
      <w:proofErr w:type="spellStart"/>
      <w:r w:rsidR="00701FDF" w:rsidRPr="00701FDF">
        <w:rPr>
          <w:rFonts w:ascii="Times New Roman" w:hAnsi="Times New Roman" w:cs="Times New Roman"/>
          <w:sz w:val="26"/>
          <w:szCs w:val="26"/>
        </w:rPr>
        <w:t>ДТДиМ</w:t>
      </w:r>
      <w:proofErr w:type="spellEnd"/>
      <w:r w:rsidR="00701FDF" w:rsidRPr="00701FDF">
        <w:rPr>
          <w:rFonts w:ascii="Times New Roman" w:hAnsi="Times New Roman" w:cs="Times New Roman"/>
          <w:sz w:val="26"/>
          <w:szCs w:val="26"/>
        </w:rPr>
        <w:t xml:space="preserve"> для развития одаренных детей и талантливой молодежи»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01FDF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01FDF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Современный актовый зал МУДО </w:t>
            </w:r>
            <w:proofErr w:type="spellStart"/>
            <w:r w:rsidRPr="00701FDF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  <w:r w:rsidRPr="00701FDF">
              <w:rPr>
                <w:rFonts w:ascii="Times New Roman" w:hAnsi="Times New Roman" w:cs="Times New Roman"/>
                <w:sz w:val="26"/>
                <w:szCs w:val="26"/>
              </w:rPr>
              <w:t xml:space="preserve"> для развития одаренных детей и талантливой молодежи»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741DAE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Здание Дворца творчества детей и молодежи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954 года постройки. Учреждению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исполняется 80 лет, но остается </w:t>
            </w:r>
            <w:proofErr w:type="spellStart"/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нереконструированным</w:t>
            </w:r>
            <w:proofErr w:type="spellEnd"/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 оформление 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снащение сцены и актового зала.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 Сегодня  Дворец творчества - не только центральное учр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еждение системы образования, но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 и место проведения городских мероприятий. Главная уникальность и способность актового зала заключается в его возможной трансформации и использования для различного рода театральных, концертных, музык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альных постановок, конференций и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 общественно-значимых событий. Сегодня имеет место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наличие технической усталости звукового оборудования, устарела одежда сцены, пришли в негодность кресла,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изношено напольное покрытие.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Техническое оснащение сцены и актового зала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для проведения образовательных,  культурно-массовых мероприятий повысит возможности, объемы и масштабы различных форм работы, направленной на образовательные цели, совершенствование системы выявления и поддержки одаренных детей и талантливой молодежи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41DAE" w:rsidRPr="00741DAE" w:rsidRDefault="00741DAE" w:rsidP="00741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Улица Ленина, где расположен Дворец творчества, является культурно-историческим центром города Копейска.</w:t>
            </w:r>
          </w:p>
          <w:p w:rsidR="00D62545" w:rsidRPr="00741DAE" w:rsidRDefault="00741DAE" w:rsidP="002C5D66">
            <w:pPr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здесь занимается более 3650 детей и  проводится более 300 общественно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значимых  мероприятий и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праздников для детей дошкольного и школьного возраста. Для их проведения актовый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зал центрального учреждения,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остребованного жителями города,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должен быть оснащ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 современным оборудованием и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техникой. Оснащение сцены современными системами звукового  сопровождения, замена одежды сцены, приобретение кресел, замена напольного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покрытия позволит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создать комфортную и  одновременно развивающую образовательную среду - как прообраз современного постоянно обновляющегося общества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предоставляющего максимум возможностей для самовыражения, самосовершенствования, проявления и развития разнообразных индивидуальных способностей обучающихся, раскрытия и реализации их творческого потенциала</w:t>
            </w:r>
            <w:r w:rsidRPr="00741DAE">
              <w:rPr>
                <w:color w:val="1A1A1A"/>
                <w:sz w:val="26"/>
                <w:szCs w:val="26"/>
                <w:lang w:eastAsia="ru-RU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741DAE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Модернизации актового зала, как центра общественной жизни позволит  повысить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уровень комфортности пребывания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  <w:r w:rsidRPr="00741DAE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обучающихся, их родителей и горожан.  </w:t>
            </w:r>
            <w:proofErr w:type="gramStart"/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Современные условия актового зала позволят дополнит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ельно </w:t>
            </w:r>
            <w:r w:rsidRPr="00741DAE">
              <w:rPr>
                <w:rFonts w:ascii="Times New Roman" w:hAnsi="Times New Roman" w:cs="Times New Roman"/>
                <w:sz w:val="26"/>
                <w:szCs w:val="26"/>
              </w:rPr>
              <w:t>привлечь обучающихся к занятиям в творческих студиях Дворца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221D42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1D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21D42"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D42">
              <w:rPr>
                <w:rFonts w:ascii="Times New Roman" w:hAnsi="Times New Roman" w:cs="Times New Roman"/>
                <w:sz w:val="26"/>
                <w:szCs w:val="26"/>
              </w:rPr>
              <w:t xml:space="preserve">157,00 </w:t>
            </w:r>
            <w:r w:rsidR="00834A0F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21D42" w:rsidRDefault="00221D42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4 000,00</w:t>
            </w:r>
          </w:p>
          <w:p w:rsidR="00AF65ED" w:rsidRPr="00E3588A" w:rsidRDefault="00E3588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701F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221D42" w:rsidRPr="00221D42">
              <w:rPr>
                <w:rFonts w:ascii="Times New Roman" w:hAnsi="Times New Roman" w:cs="Times New Roman"/>
                <w:sz w:val="26"/>
                <w:szCs w:val="26"/>
              </w:rPr>
              <w:t>ул. Ленина, д. 48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263953" w:rsidRDefault="00263953" w:rsidP="00263953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МУДО «</w:t>
            </w:r>
            <w:proofErr w:type="spellStart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ДТДиМ</w:t>
            </w:r>
            <w:proofErr w:type="spellEnd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proofErr w:type="spellStart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Сапожникова Татьяна Викторовна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221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21D4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EE2189">
              <w:rPr>
                <w:rFonts w:ascii="Times New Roman" w:hAnsi="Times New Roman" w:cs="Times New Roman"/>
                <w:sz w:val="26"/>
                <w:szCs w:val="26"/>
              </w:rPr>
              <w:t>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221D42">
              <w:rPr>
                <w:rFonts w:ascii="Times New Roman" w:hAnsi="Times New Roman" w:cs="Times New Roman"/>
                <w:sz w:val="26"/>
                <w:szCs w:val="26"/>
              </w:rPr>
              <w:t>778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01FD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01FDF" w:rsidRPr="00701FDF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Современный актовый зал МУДО </w:t>
            </w:r>
            <w:proofErr w:type="spellStart"/>
            <w:r w:rsidR="00701FDF" w:rsidRPr="00701FDF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  <w:r w:rsidR="00701FDF" w:rsidRPr="00701FDF">
              <w:rPr>
                <w:rFonts w:ascii="Times New Roman" w:hAnsi="Times New Roman" w:cs="Times New Roman"/>
                <w:sz w:val="26"/>
                <w:szCs w:val="26"/>
              </w:rPr>
              <w:t xml:space="preserve"> для развития одаренных детей и талантливой молодежи»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221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21D4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204680"/>
    <w:rsid w:val="00221D42"/>
    <w:rsid w:val="002443C0"/>
    <w:rsid w:val="00263953"/>
    <w:rsid w:val="00284DB4"/>
    <w:rsid w:val="002C5D66"/>
    <w:rsid w:val="002C63B9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2381"/>
    <w:rsid w:val="00DC5608"/>
    <w:rsid w:val="00DD1957"/>
    <w:rsid w:val="00DD49DA"/>
    <w:rsid w:val="00DE7FAC"/>
    <w:rsid w:val="00E259C6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EE2189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E8C0-0682-4620-B8A1-EEB9A176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2024-10-29T05:30:00Z</dcterms:created>
  <dcterms:modified xsi:type="dcterms:W3CDTF">2024-10-29T05:50:00Z</dcterms:modified>
</cp:coreProperties>
</file>