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303C15" w:rsidRPr="00303C15">
        <w:rPr>
          <w:rFonts w:ascii="Times New Roman" w:hAnsi="Times New Roman" w:cs="Times New Roman"/>
          <w:sz w:val="26"/>
          <w:szCs w:val="26"/>
        </w:rPr>
        <w:t>«Асфальтирование проезжей части межквартального проезда с обустройством детской площадки»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03C15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>Асфальтирование проезжей части межквартального проезда с обустройством детской площадки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303C15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303C1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улучшение качества жизни жителей города. Вокруг находится школа № 48 и много жилых массивов. </w:t>
            </w:r>
          </w:p>
          <w:p w:rsidR="00303C15" w:rsidRDefault="00303C1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комфорта проживания, безопасность нахождения на территории. </w:t>
            </w:r>
          </w:p>
          <w:p w:rsidR="00303C15" w:rsidRPr="00303C15" w:rsidRDefault="00303C15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Данная часть территории, на которой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планируется реализовать проект является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связующей между двумя частями микрорайона. Она связывает социально-значимые объекты</w:t>
            </w:r>
            <w:r w:rsidRPr="00303C1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 школьного образования, организации дополнительного образования, амбулатория, врача общей практики, почта, сетевые продовольственные магазины.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303C1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Актуальность проблемы для жителей на данной территории является высокой, т.к. негативно сказывается на качестве жизни. </w:t>
            </w:r>
          </w:p>
          <w:p w:rsidR="00303C15" w:rsidRPr="00EB2730" w:rsidRDefault="00303C1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предполагает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03C15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устройство нового тротуара с асфальтным покрытием с учетом естественного спуска по длине изменения ландшафта с возможностью поверхностного стока водоотвода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B2730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забора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B2730" w:rsidRPr="00EB2730" w:rsidRDefault="00EB273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малые формы</w:t>
            </w:r>
            <w:r w:rsidRPr="00EB273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качели, горка, лавочки, турники.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EB2730" w:rsidRDefault="00EB2730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Улучшение условий жизни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копейчан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развитие детей в благоприятной безопасной городской среде. Учитывая сведения о численности населения с сервиса 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количество проживающих в радиусе 1 км от места реализации проекта составляет 18 755 человек, в том числе </w:t>
            </w:r>
            <w:r w:rsidR="005525F5">
              <w:rPr>
                <w:rFonts w:ascii="Times New Roman" w:hAnsi="Times New Roman" w:cs="Times New Roman"/>
                <w:sz w:val="26"/>
                <w:szCs w:val="26"/>
              </w:rPr>
              <w:t xml:space="preserve">дети разного возраста. Работающее население составляет 8 237 человек. Предположительно 9 000 жителей, в том числе лица с ограниченными возможностями здоровья и </w:t>
            </w:r>
            <w:proofErr w:type="spellStart"/>
            <w:r w:rsidR="005525F5"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 w:rsidR="005525F5"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будут пользоваться данным объектом.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93F52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3 813 776,87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293F5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293F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293F52" w:rsidRPr="00E3588A" w:rsidRDefault="00293F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293F5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93F5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293F5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</w:t>
            </w:r>
            <w:r w:rsidRPr="00293F5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пр. Славы, д. 15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Тимофеева Ольга Васильевна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Уфимцева Любовь Владимировна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Долматова Наталья Викторовна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Сулейманова Татьяна Александровна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Дейнега</w:t>
            </w:r>
            <w:proofErr w:type="spellEnd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 xml:space="preserve"> Оксана Николаевна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Уфимцев Сергей Владимирович</w:t>
            </w:r>
          </w:p>
          <w:p w:rsidR="00293F52" w:rsidRPr="00CB55A7" w:rsidRDefault="00293F52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Десятниченко</w:t>
            </w:r>
            <w:proofErr w:type="spellEnd"/>
            <w:r w:rsidRPr="00CB55A7">
              <w:rPr>
                <w:rFonts w:ascii="Times New Roman" w:hAnsi="Times New Roman" w:cs="Times New Roman"/>
                <w:sz w:val="26"/>
                <w:szCs w:val="26"/>
              </w:rPr>
              <w:t xml:space="preserve"> Антон Васильевич</w:t>
            </w:r>
          </w:p>
          <w:p w:rsidR="00293F52" w:rsidRPr="00CB55A7" w:rsidRDefault="00CB55A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Тимофеев Вячеслав Викторович</w:t>
            </w:r>
          </w:p>
          <w:p w:rsidR="00CB55A7" w:rsidRPr="00CB55A7" w:rsidRDefault="00CB55A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Дедова Надежда Ивановна</w:t>
            </w:r>
          </w:p>
          <w:p w:rsidR="00CB55A7" w:rsidRPr="00263953" w:rsidRDefault="00CB55A7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5A7">
              <w:rPr>
                <w:rFonts w:ascii="Times New Roman" w:hAnsi="Times New Roman" w:cs="Times New Roman"/>
                <w:sz w:val="26"/>
                <w:szCs w:val="26"/>
              </w:rPr>
              <w:t>Дедов Василий Васильевич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293F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93F52">
              <w:rPr>
                <w:rFonts w:ascii="Times New Roman" w:hAnsi="Times New Roman" w:cs="Times New Roman"/>
                <w:sz w:val="26"/>
                <w:szCs w:val="26"/>
              </w:rPr>
              <w:t xml:space="preserve">26.08.2025 № 794-р «Об определении границ части территории </w:t>
            </w:r>
            <w:proofErr w:type="spellStart"/>
            <w:r w:rsidR="00293F52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293F5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293F52" w:rsidRPr="00303C15">
              <w:rPr>
                <w:rFonts w:ascii="Times New Roman" w:hAnsi="Times New Roman" w:cs="Times New Roman"/>
                <w:sz w:val="26"/>
                <w:szCs w:val="26"/>
              </w:rPr>
              <w:t>«Асфальтирование проезжей части межквартального проезда с обустройством детской площадки»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93F52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767FE"/>
    <w:rsid w:val="00204680"/>
    <w:rsid w:val="00221D42"/>
    <w:rsid w:val="002443C0"/>
    <w:rsid w:val="00263953"/>
    <w:rsid w:val="00284DB4"/>
    <w:rsid w:val="00293F52"/>
    <w:rsid w:val="002C5D66"/>
    <w:rsid w:val="002C63B9"/>
    <w:rsid w:val="002F3CA4"/>
    <w:rsid w:val="00303C15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25F5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55A7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2730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BB166-C479-4CE6-BA4A-DBD21415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2025-10-08T08:20:00Z</dcterms:created>
  <dcterms:modified xsi:type="dcterms:W3CDTF">2025-10-08T08:39:00Z</dcterms:modified>
</cp:coreProperties>
</file>