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50525B" w:rsidRPr="0050525B">
        <w:rPr>
          <w:rFonts w:ascii="Times New Roman" w:hAnsi="Times New Roman" w:cs="Times New Roman"/>
          <w:sz w:val="26"/>
          <w:szCs w:val="26"/>
        </w:rPr>
        <w:t xml:space="preserve">«Восстановление ограждения и благоустройства МУ ДО «ДШИ № 2» КГО, </w:t>
      </w:r>
      <w:proofErr w:type="gramStart"/>
      <w:r w:rsidR="0050525B" w:rsidRPr="0050525B">
        <w:rPr>
          <w:rFonts w:ascii="Times New Roman" w:hAnsi="Times New Roman" w:cs="Times New Roman"/>
          <w:sz w:val="26"/>
          <w:szCs w:val="26"/>
        </w:rPr>
        <w:t>расположенной</w:t>
      </w:r>
      <w:proofErr w:type="gramEnd"/>
      <w:r w:rsidR="0050525B" w:rsidRPr="0050525B">
        <w:rPr>
          <w:rFonts w:ascii="Times New Roman" w:hAnsi="Times New Roman" w:cs="Times New Roman"/>
          <w:sz w:val="26"/>
          <w:szCs w:val="26"/>
        </w:rPr>
        <w:t xml:space="preserve"> по адресу: </w:t>
      </w:r>
      <w:proofErr w:type="gramStart"/>
      <w:r w:rsidR="0050525B" w:rsidRPr="0050525B">
        <w:rPr>
          <w:rFonts w:ascii="Times New Roman" w:hAnsi="Times New Roman" w:cs="Times New Roman"/>
          <w:sz w:val="26"/>
          <w:szCs w:val="26"/>
        </w:rPr>
        <w:t>Челябинская область, г. К</w:t>
      </w:r>
      <w:r w:rsidR="00703F86">
        <w:rPr>
          <w:rFonts w:ascii="Times New Roman" w:hAnsi="Times New Roman" w:cs="Times New Roman"/>
          <w:sz w:val="26"/>
          <w:szCs w:val="26"/>
        </w:rPr>
        <w:t>опейск, Ремесленная ул., д. 62А</w:t>
      </w:r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  <w:proofErr w:type="gramEnd"/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50525B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2D14">
              <w:rPr>
                <w:rFonts w:ascii="Times New Roman" w:hAnsi="Times New Roman" w:cs="Times New Roman"/>
              </w:rPr>
              <w:t xml:space="preserve">Восстановление ограждения и благоустройства МУ ДО «ДШИ № 2» КГО, </w:t>
            </w:r>
            <w:proofErr w:type="gramStart"/>
            <w:r w:rsidRPr="00D42D14">
              <w:rPr>
                <w:rFonts w:ascii="Times New Roman" w:hAnsi="Times New Roman" w:cs="Times New Roman"/>
              </w:rPr>
              <w:t>расположенной</w:t>
            </w:r>
            <w:proofErr w:type="gramEnd"/>
            <w:r w:rsidRPr="00D42D14">
              <w:rPr>
                <w:rFonts w:ascii="Times New Roman" w:hAnsi="Times New Roman" w:cs="Times New Roman"/>
              </w:rPr>
              <w:t xml:space="preserve"> по адресу: Челябинская область, </w:t>
            </w:r>
            <w:proofErr w:type="gramStart"/>
            <w:r w:rsidRPr="00D42D14">
              <w:rPr>
                <w:rFonts w:ascii="Times New Roman" w:hAnsi="Times New Roman" w:cs="Times New Roman"/>
              </w:rPr>
              <w:t>г</w:t>
            </w:r>
            <w:proofErr w:type="gramEnd"/>
            <w:r w:rsidRPr="00D42D14">
              <w:rPr>
                <w:rFonts w:ascii="Times New Roman" w:hAnsi="Times New Roman" w:cs="Times New Roman"/>
              </w:rPr>
              <w:t>. Копейск, Ремесленная ул., д. 62А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42D14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D42D14" w:rsidRDefault="00D42D14" w:rsidP="00D42D14">
            <w:pPr>
              <w:ind w:firstLine="5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учреждение дополнительного образования «Детская школа искусств № 2» </w:t>
            </w:r>
            <w:proofErr w:type="spellStart"/>
            <w:r>
              <w:rPr>
                <w:rFonts w:ascii="Times New Roman" w:hAnsi="Times New Roman" w:cs="Times New Roman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округа — учреждение с богатой историей и высоким статусом. Основанная в 1981 году, и в 2026 году школа будет отмечать 45-летний юбилей. Численность школы насчитывает порядка 525 учеников, имеет государственную аккредитацию и входит в число лучших в регионе:</w:t>
            </w:r>
          </w:p>
          <w:p w:rsidR="00D42D14" w:rsidRDefault="00D42D14" w:rsidP="00D42D14">
            <w:pPr>
              <w:numPr>
                <w:ilvl w:val="0"/>
                <w:numId w:val="5"/>
              </w:numPr>
              <w:tabs>
                <w:tab w:val="clear" w:pos="720"/>
              </w:tabs>
              <w:ind w:left="933" w:hanging="2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2019 году ДШИ №2 стала участником федерального проекта «Культурная среда» нацпроекта «Культура», в рамках которого получила субсидию в размере 7,3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млн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рублей на укрепление материально-технической базы</w:t>
            </w:r>
          </w:p>
          <w:p w:rsidR="00D42D14" w:rsidRDefault="00D42D14" w:rsidP="00D42D14">
            <w:pPr>
              <w:numPr>
                <w:ilvl w:val="0"/>
                <w:numId w:val="5"/>
              </w:numPr>
              <w:tabs>
                <w:tab w:val="clear" w:pos="720"/>
              </w:tabs>
              <w:ind w:left="933" w:hanging="2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2018 году школа награждена почетным знаком «За заслуги перед Копейском»;</w:t>
            </w:r>
          </w:p>
          <w:p w:rsidR="00D42D14" w:rsidRDefault="00D42D14" w:rsidP="00D42D14">
            <w:pPr>
              <w:numPr>
                <w:ilvl w:val="0"/>
                <w:numId w:val="5"/>
              </w:numPr>
              <w:tabs>
                <w:tab w:val="clear" w:pos="720"/>
              </w:tabs>
              <w:ind w:left="933" w:hanging="2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2014 г. победитель городского конкурса </w:t>
            </w:r>
            <w:r>
              <w:rPr>
                <w:rFonts w:ascii="Times New Roman" w:hAnsi="Times New Roman" w:cs="Times New Roman"/>
                <w:i/>
                <w:iCs/>
              </w:rPr>
              <w:t>«Бренд года»</w:t>
            </w:r>
            <w:r>
              <w:rPr>
                <w:rFonts w:ascii="Times New Roman" w:hAnsi="Times New Roman" w:cs="Times New Roman"/>
              </w:rPr>
              <w:t xml:space="preserve"> в сфере культуры; </w:t>
            </w:r>
          </w:p>
          <w:p w:rsidR="00D42D14" w:rsidRDefault="00D42D14" w:rsidP="00D42D14">
            <w:pPr>
              <w:numPr>
                <w:ilvl w:val="0"/>
                <w:numId w:val="5"/>
              </w:numPr>
              <w:tabs>
                <w:tab w:val="clear" w:pos="720"/>
              </w:tabs>
              <w:ind w:left="933" w:hanging="2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2010 г. Лауреат областного конкурса </w:t>
            </w:r>
            <w:r>
              <w:rPr>
                <w:rFonts w:ascii="Times New Roman" w:hAnsi="Times New Roman" w:cs="Times New Roman"/>
                <w:i/>
                <w:iCs/>
              </w:rPr>
              <w:t>«Лучшее учреждение дополнительного образования – 2010»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42D14" w:rsidRDefault="00D42D14" w:rsidP="00D42D14">
            <w:pPr>
              <w:numPr>
                <w:ilvl w:val="0"/>
                <w:numId w:val="5"/>
              </w:numPr>
              <w:tabs>
                <w:tab w:val="clear" w:pos="720"/>
              </w:tabs>
              <w:ind w:left="933" w:hanging="2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 всероссийского рейтинга RAZVITUM с золотой медалью.</w:t>
            </w:r>
          </w:p>
          <w:p w:rsidR="00D42D14" w:rsidRDefault="00D42D14" w:rsidP="00D42D14">
            <w:pPr>
              <w:ind w:firstLine="5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Всё это даёт новый толчок развитию школы и ее учеников. Ежегодно выпускники школы успешно поступают в ведущие творческие вузы и колледжи, а многие связывают свою профессию с искусством.</w:t>
            </w:r>
          </w:p>
          <w:p w:rsidR="00D42D14" w:rsidRDefault="00D42D14" w:rsidP="00D42D14">
            <w:pPr>
              <w:ind w:firstLine="5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2022 году за счет средств регионального бюджета в рамках программы «Развитие культуры Челябинской области», которая является составной частью нацпроекта «Культура» был проведён капитальный ремонт здания. Однако </w:t>
            </w:r>
            <w:r>
              <w:rPr>
                <w:rFonts w:ascii="Times New Roman" w:hAnsi="Times New Roman" w:cs="Times New Roman"/>
                <w:b/>
                <w:bCs/>
              </w:rPr>
              <w:t>территория школы осталась в неудовлетворительном состоянии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D42D14" w:rsidRDefault="00D42D14" w:rsidP="00D42D14">
            <w:pPr>
              <w:numPr>
                <w:ilvl w:val="0"/>
                <w:numId w:val="6"/>
              </w:numPr>
              <w:tabs>
                <w:tab w:val="clear" w:pos="720"/>
              </w:tabs>
              <w:ind w:left="1075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Асфальтовое покрытие</w:t>
            </w:r>
            <w:r>
              <w:rPr>
                <w:rFonts w:ascii="Times New Roman" w:hAnsi="Times New Roman" w:cs="Times New Roman"/>
              </w:rPr>
              <w:t> разрушено и требует замены;</w:t>
            </w:r>
          </w:p>
          <w:p w:rsidR="00D42D14" w:rsidRDefault="00D42D14" w:rsidP="00D42D14">
            <w:pPr>
              <w:numPr>
                <w:ilvl w:val="0"/>
                <w:numId w:val="6"/>
              </w:numPr>
              <w:tabs>
                <w:tab w:val="clear" w:pos="720"/>
              </w:tabs>
              <w:ind w:left="1075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Ограждение</w:t>
            </w:r>
            <w:r>
              <w:rPr>
                <w:rFonts w:ascii="Times New Roman" w:hAnsi="Times New Roman" w:cs="Times New Roman"/>
              </w:rPr>
              <w:t> повреждено и не обеспечивает должной безопасности;</w:t>
            </w:r>
          </w:p>
          <w:p w:rsidR="00D42D14" w:rsidRDefault="00D42D14" w:rsidP="00D42D14">
            <w:pPr>
              <w:numPr>
                <w:ilvl w:val="0"/>
                <w:numId w:val="6"/>
              </w:numPr>
              <w:tabs>
                <w:tab w:val="clear" w:pos="720"/>
              </w:tabs>
              <w:ind w:left="1075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Отсутствуют элементы благоустройства</w:t>
            </w:r>
            <w:r>
              <w:rPr>
                <w:rFonts w:ascii="Times New Roman" w:hAnsi="Times New Roman" w:cs="Times New Roman"/>
              </w:rPr>
              <w:t> (лавочки, урны, зелёные насаждения).</w:t>
            </w:r>
          </w:p>
          <w:p w:rsidR="00D42D14" w:rsidRDefault="00D42D14" w:rsidP="00D42D14">
            <w:pPr>
              <w:ind w:firstLine="5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направлен на создание эстетичной и безопасной среды, соответствующей статусу школы, а также на развитие культурного пространства для проведения мероприятий.</w:t>
            </w:r>
          </w:p>
          <w:p w:rsidR="002C5D66" w:rsidRPr="00D42D14" w:rsidRDefault="00D42D14" w:rsidP="00D42D14">
            <w:pPr>
              <w:ind w:firstLine="508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Актуальность проблемы </w:t>
            </w:r>
            <w:r w:rsidRPr="00514C09">
              <w:rPr>
                <w:rFonts w:ascii="Times New Roman" w:hAnsi="Times New Roman" w:cs="Times New Roman"/>
              </w:rPr>
              <w:t>для жителей на данной территории является высокой</w:t>
            </w:r>
            <w:r>
              <w:rPr>
                <w:rFonts w:ascii="Times New Roman" w:hAnsi="Times New Roman" w:cs="Times New Roman"/>
              </w:rPr>
              <w:t xml:space="preserve">, т.к. восстановление ограждения необходимо для защиты от </w:t>
            </w:r>
            <w:r>
              <w:rPr>
                <w:rFonts w:ascii="Times New Roman" w:hAnsi="Times New Roman" w:cs="Times New Roman"/>
              </w:rPr>
              <w:lastRenderedPageBreak/>
              <w:t>несанкционированного проникновения и обеспечения безопасности детей. Неблагоустроенная территория снижает престиж школы, создаёт неудобства для учащихся и гостей, а также ограничивает возможности для проведения культурных мероприятий на открытом воздухе.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42D14" w:rsidRDefault="00D42D14" w:rsidP="00D42D14">
            <w:pPr>
              <w:ind w:firstLine="508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Проект предполагает:</w:t>
            </w:r>
          </w:p>
          <w:p w:rsidR="00D42D14" w:rsidRDefault="00D42D14" w:rsidP="00D42D14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Ремонт асфальтового покрытия</w:t>
            </w:r>
            <w:r>
              <w:rPr>
                <w:rFonts w:ascii="Times New Roman" w:hAnsi="Times New Roman" w:cs="Times New Roman"/>
              </w:rPr>
              <w:t> – создание удобных и безопасных пешеходных зон.</w:t>
            </w:r>
          </w:p>
          <w:p w:rsidR="00D42D14" w:rsidRDefault="00D42D14" w:rsidP="00D42D14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Восстановление ограждения</w:t>
            </w:r>
            <w:r>
              <w:rPr>
                <w:rFonts w:ascii="Times New Roman" w:hAnsi="Times New Roman" w:cs="Times New Roman"/>
              </w:rPr>
              <w:t> – повышение уровня безопасности территории.</w:t>
            </w:r>
          </w:p>
          <w:p w:rsidR="00D42D14" w:rsidRDefault="00D42D14" w:rsidP="00D42D14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Установка малых архитектурных форм</w:t>
            </w:r>
            <w:r>
              <w:rPr>
                <w:rFonts w:ascii="Times New Roman" w:hAnsi="Times New Roman" w:cs="Times New Roman"/>
              </w:rPr>
              <w:t> (лавочки, урны, вазоны) – улучшение комфорта и эстетики.</w:t>
            </w:r>
          </w:p>
          <w:p w:rsidR="00D42D14" w:rsidRDefault="00D42D14" w:rsidP="00D42D14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Озеленение</w:t>
            </w:r>
            <w:r>
              <w:rPr>
                <w:rFonts w:ascii="Times New Roman" w:hAnsi="Times New Roman" w:cs="Times New Roman"/>
              </w:rPr>
              <w:t> – создание привлекательного пространства для мероприятий и отдыха.</w:t>
            </w:r>
          </w:p>
          <w:p w:rsidR="00D62545" w:rsidRPr="00D42D14" w:rsidRDefault="00D42D14" w:rsidP="00D42D14">
            <w:pPr>
              <w:ind w:firstLine="5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проекта повысит имидж школы, сделает её территорию современной и функциональной, а также расширит возможности для культурно-массовых событий.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D42D14" w:rsidRPr="00D42D14" w:rsidRDefault="00D42D14" w:rsidP="00D42D14">
            <w:pPr>
              <w:pStyle w:val="a5"/>
              <w:numPr>
                <w:ilvl w:val="0"/>
                <w:numId w:val="8"/>
              </w:numPr>
              <w:ind w:left="369" w:hanging="369"/>
              <w:rPr>
                <w:rFonts w:ascii="Times New Roman" w:hAnsi="Times New Roman" w:cs="Times New Roman"/>
              </w:rPr>
            </w:pPr>
            <w:r w:rsidRPr="00D42D14">
              <w:rPr>
                <w:rFonts w:ascii="Times New Roman" w:hAnsi="Times New Roman" w:cs="Times New Roman"/>
                <w:b/>
                <w:bCs/>
              </w:rPr>
              <w:t>Повышение безопасности и комфорта</w:t>
            </w:r>
          </w:p>
          <w:p w:rsidR="00D42D14" w:rsidRPr="00D42D14" w:rsidRDefault="00D42D14" w:rsidP="00D42D14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D42D14">
              <w:rPr>
                <w:rFonts w:ascii="Times New Roman" w:hAnsi="Times New Roman" w:cs="Times New Roman"/>
              </w:rPr>
              <w:t>Восстановленное ограждение предотвратит несанкционированное проникновение на территорию, обеспечив защиту учащихся и имущества школы.</w:t>
            </w:r>
          </w:p>
          <w:p w:rsidR="00D42D14" w:rsidRPr="00D42D14" w:rsidRDefault="00D42D14" w:rsidP="00D42D14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D42D14">
              <w:rPr>
                <w:rFonts w:ascii="Times New Roman" w:hAnsi="Times New Roman" w:cs="Times New Roman"/>
              </w:rPr>
              <w:t>Ровное асфальтовое покрытие устранит риск травм и сделает передвижение по территории удобным.</w:t>
            </w:r>
          </w:p>
          <w:p w:rsidR="00D42D14" w:rsidRPr="00D42D14" w:rsidRDefault="00D42D14" w:rsidP="00D42D14">
            <w:pPr>
              <w:pStyle w:val="a5"/>
              <w:numPr>
                <w:ilvl w:val="0"/>
                <w:numId w:val="8"/>
              </w:numPr>
              <w:ind w:left="369" w:hanging="369"/>
              <w:rPr>
                <w:rFonts w:ascii="Times New Roman" w:hAnsi="Times New Roman" w:cs="Times New Roman"/>
              </w:rPr>
            </w:pPr>
            <w:r w:rsidRPr="00D42D14">
              <w:rPr>
                <w:rFonts w:ascii="Times New Roman" w:hAnsi="Times New Roman" w:cs="Times New Roman"/>
                <w:b/>
                <w:bCs/>
              </w:rPr>
              <w:t>Улучшение эстетического вида</w:t>
            </w:r>
          </w:p>
          <w:p w:rsidR="00D42D14" w:rsidRPr="00D42D14" w:rsidRDefault="00D42D14" w:rsidP="00D42D1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D42D14">
              <w:rPr>
                <w:rFonts w:ascii="Times New Roman" w:hAnsi="Times New Roman" w:cs="Times New Roman"/>
              </w:rPr>
              <w:t>Благоустроенная территория с лавочками, урнами и вазонами создаст привлекательный облик школы, соответствующий её высокому статусу.</w:t>
            </w:r>
          </w:p>
          <w:p w:rsidR="00D42D14" w:rsidRPr="00D42D14" w:rsidRDefault="00D42D14" w:rsidP="00D42D1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D42D14">
              <w:rPr>
                <w:rFonts w:ascii="Times New Roman" w:hAnsi="Times New Roman" w:cs="Times New Roman"/>
              </w:rPr>
              <w:t>Озеленение и ухоженное пространство повысят визуальную привлекательность учреждения.</w:t>
            </w:r>
          </w:p>
          <w:p w:rsidR="00D42D14" w:rsidRPr="00D42D14" w:rsidRDefault="00D42D14" w:rsidP="00D42D14">
            <w:pPr>
              <w:pStyle w:val="a5"/>
              <w:numPr>
                <w:ilvl w:val="0"/>
                <w:numId w:val="8"/>
              </w:numPr>
              <w:ind w:left="369" w:hanging="369"/>
              <w:rPr>
                <w:rFonts w:ascii="Times New Roman" w:hAnsi="Times New Roman" w:cs="Times New Roman"/>
              </w:rPr>
            </w:pPr>
            <w:r w:rsidRPr="00D42D14">
              <w:rPr>
                <w:rFonts w:ascii="Times New Roman" w:hAnsi="Times New Roman" w:cs="Times New Roman"/>
                <w:b/>
                <w:bCs/>
              </w:rPr>
              <w:t>Расширение возможностей для культурных мероприятий</w:t>
            </w:r>
          </w:p>
          <w:p w:rsidR="00D42D14" w:rsidRPr="00D42D14" w:rsidRDefault="00D42D14" w:rsidP="00D42D14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D42D14">
              <w:rPr>
                <w:rFonts w:ascii="Times New Roman" w:hAnsi="Times New Roman" w:cs="Times New Roman"/>
              </w:rPr>
              <w:t>Обновлённая площадка позволит проводить открытые пленэры, концерты, выставки и праздники, привлекая больше зрителей.</w:t>
            </w:r>
          </w:p>
          <w:p w:rsidR="00D42D14" w:rsidRPr="00D42D14" w:rsidRDefault="00D42D14" w:rsidP="00D42D14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D42D14">
              <w:rPr>
                <w:rFonts w:ascii="Times New Roman" w:hAnsi="Times New Roman" w:cs="Times New Roman"/>
              </w:rPr>
              <w:t>Комфортная зона отдыха станет местом для творческих встреч и мероприятий.</w:t>
            </w:r>
          </w:p>
          <w:p w:rsidR="00D42D14" w:rsidRPr="00D42D14" w:rsidRDefault="00D42D14" w:rsidP="00D42D14">
            <w:pPr>
              <w:pStyle w:val="a5"/>
              <w:numPr>
                <w:ilvl w:val="0"/>
                <w:numId w:val="8"/>
              </w:numPr>
              <w:ind w:left="317" w:hanging="284"/>
              <w:rPr>
                <w:rFonts w:ascii="Times New Roman" w:hAnsi="Times New Roman" w:cs="Times New Roman"/>
              </w:rPr>
            </w:pPr>
            <w:r w:rsidRPr="00D42D14">
              <w:rPr>
                <w:rFonts w:ascii="Times New Roman" w:hAnsi="Times New Roman" w:cs="Times New Roman"/>
                <w:b/>
                <w:bCs/>
              </w:rPr>
              <w:t>Рост престижа и привлекательности школы</w:t>
            </w:r>
          </w:p>
          <w:p w:rsidR="00D42D14" w:rsidRPr="00D42D14" w:rsidRDefault="00D42D14" w:rsidP="00D42D14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D42D14">
              <w:rPr>
                <w:rFonts w:ascii="Times New Roman" w:hAnsi="Times New Roman" w:cs="Times New Roman"/>
              </w:rPr>
              <w:t>Современная и ухоженная территория подчеркнёт высокий уровень учреждения, что важно для привлечения новых учащихся.</w:t>
            </w:r>
          </w:p>
          <w:p w:rsidR="00D42D14" w:rsidRPr="00D42D14" w:rsidRDefault="00D42D14" w:rsidP="00D42D14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D42D14">
              <w:rPr>
                <w:rFonts w:ascii="Times New Roman" w:hAnsi="Times New Roman" w:cs="Times New Roman"/>
              </w:rPr>
              <w:t>Улучшенные условия повысят удовлетворённость учеников и родителей, укрепляя репутацию школы.</w:t>
            </w:r>
          </w:p>
          <w:p w:rsidR="00D42D14" w:rsidRPr="00D42D14" w:rsidRDefault="00D42D14" w:rsidP="00D42D14">
            <w:pPr>
              <w:pStyle w:val="a5"/>
              <w:numPr>
                <w:ilvl w:val="0"/>
                <w:numId w:val="8"/>
              </w:numPr>
              <w:ind w:left="317" w:hanging="284"/>
              <w:rPr>
                <w:rFonts w:ascii="Times New Roman" w:hAnsi="Times New Roman" w:cs="Times New Roman"/>
              </w:rPr>
            </w:pPr>
            <w:r w:rsidRPr="00D42D14">
              <w:rPr>
                <w:rFonts w:ascii="Times New Roman" w:hAnsi="Times New Roman" w:cs="Times New Roman"/>
                <w:b/>
                <w:bCs/>
              </w:rPr>
              <w:t>Создание комфортной среды для местных жителей</w:t>
            </w:r>
          </w:p>
          <w:p w:rsidR="00D42D14" w:rsidRPr="00D42D14" w:rsidRDefault="00D42D14" w:rsidP="00D42D1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D42D14">
              <w:rPr>
                <w:rFonts w:ascii="Times New Roman" w:hAnsi="Times New Roman" w:cs="Times New Roman"/>
              </w:rPr>
              <w:t>Благоустроенная территория может использоваться не только школой, но и жителями района для культурного досуга.</w:t>
            </w:r>
          </w:p>
          <w:p w:rsidR="00D42D14" w:rsidRPr="00D42D14" w:rsidRDefault="00D42D14" w:rsidP="00D42D14">
            <w:pPr>
              <w:rPr>
                <w:rFonts w:ascii="Times New Roman" w:hAnsi="Times New Roman" w:cs="Times New Roman"/>
                <w:u w:val="single"/>
              </w:rPr>
            </w:pPr>
            <w:r w:rsidRPr="00D42D14">
              <w:rPr>
                <w:rFonts w:ascii="Times New Roman" w:hAnsi="Times New Roman" w:cs="Times New Roman"/>
                <w:b/>
                <w:bCs/>
                <w:u w:val="single"/>
              </w:rPr>
              <w:t>Итоговый эффект</w:t>
            </w:r>
          </w:p>
          <w:p w:rsidR="00A90EC7" w:rsidRPr="00A90EC7" w:rsidRDefault="00D42D14" w:rsidP="00D42D1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2D14">
              <w:rPr>
                <w:rFonts w:ascii="Times New Roman" w:hAnsi="Times New Roman" w:cs="Times New Roman"/>
              </w:rPr>
              <w:t>Реализация проекта не только решит текущие проблемы, но и создаст </w:t>
            </w:r>
            <w:r w:rsidRPr="00D42D14">
              <w:rPr>
                <w:rFonts w:ascii="Times New Roman" w:hAnsi="Times New Roman" w:cs="Times New Roman"/>
                <w:b/>
                <w:bCs/>
              </w:rPr>
              <w:t>современное, безопасное и эстетичное пространство</w:t>
            </w:r>
            <w:r w:rsidRPr="00D42D14">
              <w:rPr>
                <w:rFonts w:ascii="Times New Roman" w:hAnsi="Times New Roman" w:cs="Times New Roman"/>
              </w:rPr>
              <w:t>, способствующее развитию творческого потенциала учащихся и укреплению культурной жизни города.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2C63B9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необходимых расходов на </w:t>
            </w:r>
            <w:r w:rsidR="00D42D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реализацию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E3588A" w:rsidRDefault="00D42D14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4 962 550,78 руб.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D42D14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D42D14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C64A26" w:rsidRPr="00E3588A" w:rsidRDefault="00C64A26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D42D14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ул. Ремесленная, д. 62а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D42D14" w:rsidRDefault="00D42D14" w:rsidP="00D42D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Цыганова Наталья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2D14" w:rsidRDefault="00D42D14" w:rsidP="00D42D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 Николай Владимирович</w:t>
            </w:r>
          </w:p>
          <w:p w:rsidR="00D42D14" w:rsidRDefault="00D42D14" w:rsidP="00D42D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Осадцива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Валерьевна</w:t>
            </w:r>
          </w:p>
          <w:p w:rsidR="00D42D14" w:rsidRDefault="00D42D14" w:rsidP="00D42D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  <w:p w:rsidR="00D42D14" w:rsidRDefault="00D42D14" w:rsidP="00D42D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Райхана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Ириковна</w:t>
            </w:r>
            <w:proofErr w:type="spellEnd"/>
          </w:p>
          <w:p w:rsidR="00D42D14" w:rsidRDefault="00D42D14" w:rsidP="00D42D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Усольцева Елена Александровна</w:t>
            </w:r>
          </w:p>
          <w:p w:rsidR="00D42D14" w:rsidRDefault="00D42D14" w:rsidP="00D42D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Усольцев Евгений Александрович</w:t>
            </w:r>
          </w:p>
          <w:p w:rsidR="00D42D14" w:rsidRDefault="00D42D14" w:rsidP="00D42D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Зяхор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  <w:p w:rsidR="00D42D14" w:rsidRDefault="00D42D14" w:rsidP="00D42D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  <w:p w:rsidR="00491A82" w:rsidRPr="00D42D14" w:rsidRDefault="00D42D14" w:rsidP="00D42D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Анатольевич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D42D14">
              <w:rPr>
                <w:rFonts w:ascii="Times New Roman" w:hAnsi="Times New Roman" w:cs="Times New Roman"/>
                <w:sz w:val="26"/>
                <w:szCs w:val="26"/>
              </w:rPr>
              <w:t xml:space="preserve">05.08.2025 № 676-р «Об определении границ части территории </w:t>
            </w:r>
            <w:proofErr w:type="spellStart"/>
            <w:r w:rsidR="00D42D14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D42D14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проект </w:t>
            </w:r>
            <w:r w:rsidR="00703F86" w:rsidRPr="0050525B">
              <w:rPr>
                <w:rFonts w:ascii="Times New Roman" w:hAnsi="Times New Roman" w:cs="Times New Roman"/>
                <w:sz w:val="26"/>
                <w:szCs w:val="26"/>
              </w:rPr>
              <w:t xml:space="preserve">«Восстановление ограждения и благоустройства МУ ДО «ДШИ № 2» КГО, расположенной по адресу: Челябинская область, </w:t>
            </w:r>
            <w:proofErr w:type="gramStart"/>
            <w:r w:rsidR="00703F86" w:rsidRPr="0050525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703F86" w:rsidRPr="0050525B">
              <w:rPr>
                <w:rFonts w:ascii="Times New Roman" w:hAnsi="Times New Roman" w:cs="Times New Roman"/>
                <w:sz w:val="26"/>
                <w:szCs w:val="26"/>
              </w:rPr>
              <w:t>. К</w:t>
            </w:r>
            <w:r w:rsidR="00703F86">
              <w:rPr>
                <w:rFonts w:ascii="Times New Roman" w:hAnsi="Times New Roman" w:cs="Times New Roman"/>
                <w:sz w:val="26"/>
                <w:szCs w:val="26"/>
              </w:rPr>
              <w:t>опейск, Ремесленная ул., д. 62А</w:t>
            </w:r>
            <w:r w:rsidR="00703F86" w:rsidRPr="00B522C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03F86">
              <w:rPr>
                <w:rFonts w:ascii="Times New Roman" w:hAnsi="Times New Roman" w:cs="Times New Roman"/>
                <w:sz w:val="26"/>
                <w:szCs w:val="26"/>
              </w:rPr>
              <w:t>08.09.2025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720D"/>
    <w:multiLevelType w:val="multilevel"/>
    <w:tmpl w:val="06FE720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A655E"/>
    <w:multiLevelType w:val="multilevel"/>
    <w:tmpl w:val="163A655E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1C4C45CC"/>
    <w:multiLevelType w:val="multilevel"/>
    <w:tmpl w:val="1C4C45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01B0A"/>
    <w:multiLevelType w:val="multilevel"/>
    <w:tmpl w:val="31E01B0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35A95AE2"/>
    <w:multiLevelType w:val="multilevel"/>
    <w:tmpl w:val="35A95AE2"/>
    <w:lvl w:ilvl="0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">
    <w:nsid w:val="3D622321"/>
    <w:multiLevelType w:val="multilevel"/>
    <w:tmpl w:val="3D622321"/>
    <w:lvl w:ilvl="0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E14689"/>
    <w:multiLevelType w:val="multilevel"/>
    <w:tmpl w:val="52E1468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CF7462"/>
    <w:multiLevelType w:val="multilevel"/>
    <w:tmpl w:val="57CF7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ED6593"/>
    <w:multiLevelType w:val="multilevel"/>
    <w:tmpl w:val="5BED659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FC6DE8"/>
    <w:multiLevelType w:val="multilevel"/>
    <w:tmpl w:val="6BFC6DE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2"/>
  </w:num>
  <w:num w:numId="5">
    <w:abstractNumId w:val="9"/>
  </w:num>
  <w:num w:numId="6">
    <w:abstractNumId w:val="13"/>
  </w:num>
  <w:num w:numId="7">
    <w:abstractNumId w:val="4"/>
  </w:num>
  <w:num w:numId="8">
    <w:abstractNumId w:val="1"/>
  </w:num>
  <w:num w:numId="9">
    <w:abstractNumId w:val="6"/>
  </w:num>
  <w:num w:numId="10">
    <w:abstractNumId w:val="5"/>
  </w:num>
  <w:num w:numId="11">
    <w:abstractNumId w:val="0"/>
  </w:num>
  <w:num w:numId="12">
    <w:abstractNumId w:val="11"/>
  </w:num>
  <w:num w:numId="13">
    <w:abstractNumId w:val="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04F3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0525B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1FDF"/>
    <w:rsid w:val="00703F86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64A26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42D14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  <w:rsid w:val="00FF0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  <w:style w:type="paragraph" w:customStyle="1" w:styleId="ConsPlusNonformat">
    <w:name w:val="ConsPlusNonformat"/>
    <w:rsid w:val="00D42D1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11E47-C093-494E-97E6-12CB574C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2025-10-01T10:06:00Z</dcterms:created>
  <dcterms:modified xsi:type="dcterms:W3CDTF">2025-10-01T10:35:00Z</dcterms:modified>
</cp:coreProperties>
</file>