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</w:t>
      </w:r>
      <w:r>
        <w:rPr>
          <w:rFonts w:cs="Times New Roman" w:ascii="Times New Roman" w:hAnsi="Times New Roman"/>
          <w:sz w:val="26"/>
          <w:szCs w:val="26"/>
        </w:rPr>
        <w:t>Устройство пешеходных тротуаров по автобусному маршруту переулка Тургенева»</w:t>
      </w:r>
      <w:r>
        <w:rPr>
          <w:rFonts w:cs="Times New Roman" w:ascii="Times New Roman" w:hAnsi="Times New Roman"/>
          <w:sz w:val="26"/>
          <w:szCs w:val="26"/>
        </w:rPr>
        <w:t>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Устройство пешеходных тротуаров по автобусному маршруту переулка Тургенева»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дорожная деятельность в отношении автомобильных дорог местного значения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/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 автобусному маршруту переулка Тургенева отсутствует пешеходный тротуар, из-за этого передвижение пешеходов затруднено и осуществляется по проезжей части автодороги, что не безопасно для жизни.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инициативный проект направлен на повышения безопасности и удобства населения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создать безопасные условия и максимально удовлетворять потребности жителей поселка в удобном передвижении по этой улице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устройство пешеходных тротуаров позволит обеспечить безопасность дорожного движения и сохранит безопасность движения пешеходов до дому и к социально значимым объектам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 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3 101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500,66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пер. Тургенева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Братчикова Ольга Сергеевна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03.09.2026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821-р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Устройство пешеходных тротуаров по автобусному маршруту переулка Тургенева»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30.09.2026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LibreOffice/24.8.4.2$Linux_X86_64 LibreOffice_project/480$Build-2</Application>
  <AppVersion>15.0000</AppVersion>
  <Pages>2</Pages>
  <Words>354</Words>
  <Characters>2636</Characters>
  <CharactersWithSpaces>2949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2026-10-05T14:23:15Z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